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4C571" w14:textId="283FB982" w:rsidR="003D6682" w:rsidRPr="0044248E" w:rsidRDefault="003D6682" w:rsidP="0044248E">
      <w:pPr>
        <w:overflowPunct w:val="0"/>
        <w:autoSpaceDE w:val="0"/>
        <w:autoSpaceDN w:val="0"/>
        <w:adjustRightInd w:val="0"/>
        <w:ind w:left="1440" w:right="1440"/>
        <w:jc w:val="center"/>
        <w:textAlignment w:val="baseline"/>
        <w:rPr>
          <w:rFonts w:ascii="Arial" w:hAnsi="Arial" w:cs="Arial"/>
          <w:b/>
          <w:bCs/>
        </w:rPr>
      </w:pPr>
      <w:r w:rsidRPr="0044248E">
        <w:rPr>
          <w:rFonts w:ascii="Arial" w:hAnsi="Arial" w:cs="Arial"/>
          <w:b/>
          <w:bCs/>
        </w:rPr>
        <w:t>RESOLUTION NO.</w:t>
      </w:r>
      <w:r w:rsidR="005A27A8" w:rsidRPr="0044248E">
        <w:rPr>
          <w:rFonts w:ascii="Arial" w:hAnsi="Arial" w:cs="Arial"/>
          <w:b/>
          <w:bCs/>
        </w:rPr>
        <w:t xml:space="preserve"> 202</w:t>
      </w:r>
      <w:r w:rsidR="0027754A">
        <w:rPr>
          <w:rFonts w:ascii="Arial" w:hAnsi="Arial" w:cs="Arial"/>
          <w:b/>
          <w:bCs/>
        </w:rPr>
        <w:t>6</w:t>
      </w:r>
      <w:r w:rsidR="005A27A8" w:rsidRPr="0044248E">
        <w:rPr>
          <w:rFonts w:ascii="Arial" w:hAnsi="Arial" w:cs="Arial"/>
          <w:b/>
          <w:bCs/>
        </w:rPr>
        <w:t>-</w:t>
      </w:r>
      <w:r w:rsidR="0044248E" w:rsidRPr="0044248E">
        <w:rPr>
          <w:rFonts w:ascii="Arial" w:hAnsi="Arial" w:cs="Arial"/>
          <w:b/>
          <w:bCs/>
        </w:rPr>
        <w:t>0</w:t>
      </w:r>
      <w:r w:rsidR="00FB7F6B">
        <w:rPr>
          <w:rFonts w:ascii="Arial" w:hAnsi="Arial" w:cs="Arial"/>
          <w:b/>
          <w:bCs/>
        </w:rPr>
        <w:t>73</w:t>
      </w:r>
    </w:p>
    <w:p w14:paraId="6FD75611" w14:textId="77777777" w:rsidR="003D6682" w:rsidRPr="0044248E" w:rsidRDefault="003D6682" w:rsidP="0044248E">
      <w:pPr>
        <w:overflowPunct w:val="0"/>
        <w:autoSpaceDE w:val="0"/>
        <w:autoSpaceDN w:val="0"/>
        <w:adjustRightInd w:val="0"/>
        <w:ind w:left="1440" w:right="1440"/>
        <w:jc w:val="both"/>
        <w:textAlignment w:val="baseline"/>
        <w:rPr>
          <w:rFonts w:ascii="Arial" w:hAnsi="Arial" w:cs="Arial"/>
          <w:b/>
          <w:bCs/>
        </w:rPr>
      </w:pPr>
    </w:p>
    <w:p w14:paraId="330DB819" w14:textId="40ABA236" w:rsidR="003D6682" w:rsidRPr="0044248E" w:rsidRDefault="003D6682" w:rsidP="00FB7F6B">
      <w:pPr>
        <w:overflowPunct w:val="0"/>
        <w:autoSpaceDE w:val="0"/>
        <w:autoSpaceDN w:val="0"/>
        <w:adjustRightInd w:val="0"/>
        <w:ind w:left="720" w:right="720"/>
        <w:jc w:val="both"/>
        <w:textAlignment w:val="baseline"/>
        <w:rPr>
          <w:rFonts w:ascii="Arial" w:hAnsi="Arial" w:cs="Arial"/>
          <w:b/>
        </w:rPr>
      </w:pPr>
      <w:r w:rsidRPr="0044248E">
        <w:rPr>
          <w:rFonts w:ascii="Arial" w:hAnsi="Arial" w:cs="Arial"/>
          <w:b/>
        </w:rPr>
        <w:t xml:space="preserve">RESOLUTION OF THE CITY COUNCIL OF THE CITY OF </w:t>
      </w:r>
      <w:r w:rsidR="00D71EBF" w:rsidRPr="0044248E">
        <w:rPr>
          <w:rFonts w:ascii="Arial" w:hAnsi="Arial" w:cs="Arial"/>
          <w:b/>
        </w:rPr>
        <w:t>FONTANA</w:t>
      </w:r>
      <w:r w:rsidRPr="0044248E">
        <w:rPr>
          <w:rFonts w:ascii="Arial" w:hAnsi="Arial" w:cs="Arial"/>
          <w:b/>
        </w:rPr>
        <w:t>, CALIFORNIA</w:t>
      </w:r>
      <w:r w:rsidR="004D168C" w:rsidRPr="0044248E">
        <w:rPr>
          <w:rFonts w:ascii="Arial" w:hAnsi="Arial" w:cs="Arial"/>
          <w:b/>
        </w:rPr>
        <w:t xml:space="preserve">, DIRECTING THE PLACEMENT OF </w:t>
      </w:r>
      <w:r w:rsidR="009C0AE7" w:rsidRPr="0044248E">
        <w:rPr>
          <w:rFonts w:ascii="Arial" w:hAnsi="Arial" w:cs="Arial"/>
          <w:b/>
        </w:rPr>
        <w:t>WEED ABATEMENT</w:t>
      </w:r>
      <w:r w:rsidR="004D168C" w:rsidRPr="0044248E">
        <w:rPr>
          <w:rFonts w:ascii="Arial" w:hAnsi="Arial" w:cs="Arial"/>
          <w:b/>
        </w:rPr>
        <w:t xml:space="preserve"> CHARGES ON THE </w:t>
      </w:r>
      <w:r w:rsidR="0085160B" w:rsidRPr="0044248E">
        <w:rPr>
          <w:rFonts w:ascii="Arial" w:hAnsi="Arial" w:cs="Arial"/>
          <w:b/>
        </w:rPr>
        <w:t>FISCAL YEAR 202</w:t>
      </w:r>
      <w:r w:rsidR="001D283F">
        <w:rPr>
          <w:rFonts w:ascii="Arial" w:hAnsi="Arial" w:cs="Arial"/>
          <w:b/>
        </w:rPr>
        <w:t>6</w:t>
      </w:r>
      <w:r w:rsidR="0085160B" w:rsidRPr="0044248E">
        <w:rPr>
          <w:rFonts w:ascii="Arial" w:hAnsi="Arial" w:cs="Arial"/>
          <w:b/>
        </w:rPr>
        <w:t>-2</w:t>
      </w:r>
      <w:r w:rsidR="001D283F">
        <w:rPr>
          <w:rFonts w:ascii="Arial" w:hAnsi="Arial" w:cs="Arial"/>
          <w:b/>
        </w:rPr>
        <w:t>7</w:t>
      </w:r>
      <w:r w:rsidR="0085160B" w:rsidRPr="0044248E">
        <w:rPr>
          <w:rFonts w:ascii="Arial" w:hAnsi="Arial" w:cs="Arial"/>
          <w:b/>
        </w:rPr>
        <w:t xml:space="preserve"> </w:t>
      </w:r>
      <w:r w:rsidR="004D168C" w:rsidRPr="0044248E">
        <w:rPr>
          <w:rFonts w:ascii="Arial" w:hAnsi="Arial" w:cs="Arial"/>
          <w:b/>
        </w:rPr>
        <w:t>PROPERTY TAX BILLS FOR COLLECTION</w:t>
      </w:r>
    </w:p>
    <w:p w14:paraId="6DA1333D" w14:textId="77777777" w:rsidR="0044248E" w:rsidRDefault="0044248E" w:rsidP="0044248E">
      <w:pPr>
        <w:pStyle w:val="BodyText"/>
        <w:ind w:right="112"/>
        <w:jc w:val="both"/>
        <w:rPr>
          <w:rStyle w:val="Strong"/>
          <w:rFonts w:ascii="Arial" w:hAnsi="Arial" w:cs="Arial"/>
        </w:rPr>
      </w:pPr>
    </w:p>
    <w:p w14:paraId="338230BC" w14:textId="23F0F2D9" w:rsidR="0010133A" w:rsidRPr="0044248E" w:rsidRDefault="0010133A" w:rsidP="0044248E">
      <w:pPr>
        <w:pStyle w:val="BodyText"/>
        <w:ind w:right="112"/>
        <w:jc w:val="both"/>
        <w:rPr>
          <w:rFonts w:ascii="Arial" w:hAnsi="Arial" w:cs="Arial"/>
        </w:rPr>
      </w:pPr>
      <w:r w:rsidRPr="0044248E">
        <w:rPr>
          <w:rStyle w:val="Strong"/>
          <w:rFonts w:ascii="Arial" w:hAnsi="Arial" w:cs="Arial"/>
        </w:rPr>
        <w:t>WHEREAS</w:t>
      </w:r>
      <w:r w:rsidRPr="0044248E">
        <w:rPr>
          <w:rFonts w:ascii="Arial" w:hAnsi="Arial" w:cs="Arial"/>
        </w:rPr>
        <w:t xml:space="preserve">, the City of Fontana (“City”) has conducted its weed abatement program pursuant to the </w:t>
      </w:r>
      <w:r w:rsidRPr="0044248E">
        <w:rPr>
          <w:rStyle w:val="Strong"/>
          <w:rFonts w:ascii="Arial" w:hAnsi="Arial" w:cs="Arial"/>
          <w:b w:val="0"/>
          <w:bCs w:val="0"/>
        </w:rPr>
        <w:t>Fontana Municipal Code, Chapter 28 et seq.</w:t>
      </w:r>
      <w:r w:rsidRPr="0044248E">
        <w:rPr>
          <w:rFonts w:ascii="Arial" w:hAnsi="Arial" w:cs="Arial"/>
          <w:b/>
          <w:bCs/>
        </w:rPr>
        <w:t>,</w:t>
      </w:r>
      <w:r w:rsidRPr="0044248E">
        <w:rPr>
          <w:rFonts w:ascii="Arial" w:hAnsi="Arial" w:cs="Arial"/>
        </w:rPr>
        <w:t xml:space="preserve"> which establishes procedures for abatement of weeds, rubbish, and refuse, including notice to property owners, hearings, and cost recovery; and</w:t>
      </w:r>
    </w:p>
    <w:p w14:paraId="02D31F2A" w14:textId="7970B931" w:rsidR="0010133A" w:rsidRPr="0044248E" w:rsidRDefault="0010133A" w:rsidP="0044248E">
      <w:pPr>
        <w:pStyle w:val="BodyText"/>
        <w:ind w:right="112"/>
        <w:jc w:val="both"/>
        <w:rPr>
          <w:rFonts w:ascii="Arial" w:hAnsi="Arial" w:cs="Arial"/>
        </w:rPr>
      </w:pPr>
      <w:proofErr w:type="gramStart"/>
      <w:r w:rsidRPr="0044248E">
        <w:rPr>
          <w:rStyle w:val="Strong"/>
          <w:rFonts w:ascii="Arial" w:hAnsi="Arial" w:cs="Arial"/>
        </w:rPr>
        <w:t>WHEREAS</w:t>
      </w:r>
      <w:r w:rsidRPr="0044248E">
        <w:rPr>
          <w:rFonts w:ascii="Arial" w:hAnsi="Arial" w:cs="Arial"/>
        </w:rPr>
        <w:t>,</w:t>
      </w:r>
      <w:proofErr w:type="gramEnd"/>
      <w:r w:rsidRPr="0044248E">
        <w:rPr>
          <w:rFonts w:ascii="Arial" w:hAnsi="Arial" w:cs="Arial"/>
        </w:rPr>
        <w:t xml:space="preserve"> </w:t>
      </w:r>
      <w:r w:rsidRPr="0044248E">
        <w:rPr>
          <w:rStyle w:val="Strong"/>
          <w:rFonts w:ascii="Arial" w:hAnsi="Arial" w:cs="Arial"/>
          <w:b w:val="0"/>
          <w:bCs w:val="0"/>
        </w:rPr>
        <w:t>California Government Code Section 39501 et seq</w:t>
      </w:r>
      <w:r w:rsidRPr="0044248E">
        <w:rPr>
          <w:rStyle w:val="Strong"/>
          <w:rFonts w:ascii="Arial" w:hAnsi="Arial" w:cs="Arial"/>
        </w:rPr>
        <w:t>.</w:t>
      </w:r>
      <w:r w:rsidRPr="0044248E">
        <w:rPr>
          <w:rFonts w:ascii="Arial" w:hAnsi="Arial" w:cs="Arial"/>
        </w:rPr>
        <w:t xml:space="preserve"> specifically authorizes the legislative body of a city to require the removal of weeds, rubbish, and other refuse from private property, and to recover the costs of abatement by making such costs a </w:t>
      </w:r>
      <w:proofErr w:type="gramStart"/>
      <w:r w:rsidRPr="0044248E">
        <w:rPr>
          <w:rFonts w:ascii="Arial" w:hAnsi="Arial" w:cs="Arial"/>
        </w:rPr>
        <w:t>lien</w:t>
      </w:r>
      <w:proofErr w:type="gramEnd"/>
      <w:r w:rsidRPr="0044248E">
        <w:rPr>
          <w:rFonts w:ascii="Arial" w:hAnsi="Arial" w:cs="Arial"/>
        </w:rPr>
        <w:t xml:space="preserve"> upon the property; and</w:t>
      </w:r>
    </w:p>
    <w:p w14:paraId="747D83DC" w14:textId="694C1656" w:rsidR="0010133A" w:rsidRPr="0044248E" w:rsidRDefault="0010133A" w:rsidP="0044248E">
      <w:pPr>
        <w:pStyle w:val="BodyText"/>
        <w:ind w:right="112"/>
        <w:jc w:val="both"/>
        <w:rPr>
          <w:rFonts w:ascii="Arial" w:hAnsi="Arial" w:cs="Arial"/>
          <w:b/>
          <w:lang w:val="en"/>
        </w:rPr>
      </w:pPr>
      <w:proofErr w:type="gramStart"/>
      <w:r w:rsidRPr="0044248E">
        <w:rPr>
          <w:rStyle w:val="Strong"/>
          <w:rFonts w:ascii="Arial" w:hAnsi="Arial" w:cs="Arial"/>
        </w:rPr>
        <w:t>WHEREAS</w:t>
      </w:r>
      <w:r w:rsidRPr="0044248E">
        <w:rPr>
          <w:rFonts w:ascii="Arial" w:hAnsi="Arial" w:cs="Arial"/>
        </w:rPr>
        <w:t>,</w:t>
      </w:r>
      <w:proofErr w:type="gramEnd"/>
      <w:r w:rsidRPr="0044248E">
        <w:rPr>
          <w:rFonts w:ascii="Arial" w:hAnsi="Arial" w:cs="Arial"/>
        </w:rPr>
        <w:t xml:space="preserve"> the</w:t>
      </w:r>
      <w:r w:rsidR="0027754A">
        <w:rPr>
          <w:rFonts w:ascii="Arial" w:hAnsi="Arial" w:cs="Arial"/>
        </w:rPr>
        <w:t xml:space="preserve"> </w:t>
      </w:r>
      <w:r w:rsidRPr="0044248E">
        <w:rPr>
          <w:rFonts w:ascii="Arial" w:hAnsi="Arial" w:cs="Arial"/>
        </w:rPr>
        <w:t>County of San Bernardino</w:t>
      </w:r>
      <w:r w:rsidR="004E5871" w:rsidRPr="0044248E">
        <w:rPr>
          <w:rFonts w:ascii="Arial" w:hAnsi="Arial" w:cs="Arial"/>
        </w:rPr>
        <w:t xml:space="preserve"> (“County”)</w:t>
      </w:r>
      <w:r w:rsidRPr="0044248E">
        <w:rPr>
          <w:rFonts w:ascii="Arial" w:hAnsi="Arial" w:cs="Arial"/>
        </w:rPr>
        <w:t xml:space="preserve"> Auditor/Controller/Treasurer/Tax Collector requested </w:t>
      </w:r>
      <w:r w:rsidR="0027754A">
        <w:rPr>
          <w:rFonts w:ascii="Arial" w:hAnsi="Arial" w:cs="Arial"/>
        </w:rPr>
        <w:t>a</w:t>
      </w:r>
      <w:r w:rsidRPr="0044248E">
        <w:rPr>
          <w:rFonts w:ascii="Arial" w:hAnsi="Arial" w:cs="Arial"/>
        </w:rPr>
        <w:t xml:space="preserve"> resolution </w:t>
      </w:r>
      <w:proofErr w:type="gramStart"/>
      <w:r w:rsidRPr="0044248E">
        <w:rPr>
          <w:rFonts w:ascii="Arial" w:hAnsi="Arial" w:cs="Arial"/>
        </w:rPr>
        <w:t>in order to</w:t>
      </w:r>
      <w:proofErr w:type="gramEnd"/>
      <w:r w:rsidRPr="0044248E">
        <w:rPr>
          <w:rFonts w:ascii="Arial" w:hAnsi="Arial" w:cs="Arial"/>
        </w:rPr>
        <w:t xml:space="preserve"> comply with its procedural requirements; and</w:t>
      </w:r>
    </w:p>
    <w:p w14:paraId="5ABF8FED" w14:textId="718CFB92" w:rsidR="009C0AE7" w:rsidRPr="0044248E" w:rsidRDefault="006514FC" w:rsidP="0044248E">
      <w:pPr>
        <w:pStyle w:val="BodyText"/>
        <w:ind w:right="114"/>
        <w:jc w:val="both"/>
        <w:rPr>
          <w:rFonts w:ascii="Arial" w:hAnsi="Arial" w:cs="Arial"/>
        </w:rPr>
      </w:pPr>
      <w:r w:rsidRPr="0044248E">
        <w:rPr>
          <w:rFonts w:ascii="Arial" w:hAnsi="Arial" w:cs="Arial"/>
          <w:b/>
          <w:lang w:val="en"/>
        </w:rPr>
        <w:t xml:space="preserve">WHEREAS, </w:t>
      </w:r>
      <w:r w:rsidR="009C0AE7" w:rsidRPr="0044248E">
        <w:rPr>
          <w:rFonts w:ascii="Arial" w:hAnsi="Arial" w:cs="Arial"/>
        </w:rPr>
        <w:t xml:space="preserve">the Auditor-Controller of San Bernardino County is authorized, if </w:t>
      </w:r>
      <w:proofErr w:type="gramStart"/>
      <w:r w:rsidR="009C0AE7" w:rsidRPr="0044248E">
        <w:rPr>
          <w:rFonts w:ascii="Arial" w:hAnsi="Arial" w:cs="Arial"/>
        </w:rPr>
        <w:t>so</w:t>
      </w:r>
      <w:proofErr w:type="gramEnd"/>
      <w:r w:rsidR="009C0AE7" w:rsidRPr="0044248E">
        <w:rPr>
          <w:rFonts w:ascii="Arial" w:hAnsi="Arial" w:cs="Arial"/>
        </w:rPr>
        <w:t xml:space="preserve"> directed by the City</w:t>
      </w:r>
      <w:r w:rsidR="005A6BD1" w:rsidRPr="0044248E">
        <w:rPr>
          <w:rFonts w:ascii="Arial" w:hAnsi="Arial" w:cs="Arial"/>
        </w:rPr>
        <w:t xml:space="preserve"> Council</w:t>
      </w:r>
      <w:r w:rsidR="009C0AE7" w:rsidRPr="0044248E">
        <w:rPr>
          <w:rFonts w:ascii="Arial" w:hAnsi="Arial" w:cs="Arial"/>
        </w:rPr>
        <w:t>, to place weed abatement charges on property tax bills</w:t>
      </w:r>
      <w:r w:rsidR="009C0AE7" w:rsidRPr="0044248E">
        <w:rPr>
          <w:rFonts w:ascii="Arial" w:hAnsi="Arial" w:cs="Arial"/>
          <w:spacing w:val="40"/>
        </w:rPr>
        <w:t xml:space="preserve"> </w:t>
      </w:r>
      <w:r w:rsidR="009C0AE7" w:rsidRPr="0044248E">
        <w:rPr>
          <w:rFonts w:ascii="Arial" w:hAnsi="Arial" w:cs="Arial"/>
        </w:rPr>
        <w:t>for collection;</w:t>
      </w:r>
      <w:r w:rsidR="009C0AE7" w:rsidRPr="0044248E">
        <w:rPr>
          <w:rFonts w:ascii="Arial" w:hAnsi="Arial" w:cs="Arial"/>
          <w:spacing w:val="-7"/>
        </w:rPr>
        <w:t xml:space="preserve"> </w:t>
      </w:r>
      <w:r w:rsidR="009C0AE7" w:rsidRPr="0044248E">
        <w:rPr>
          <w:rFonts w:ascii="Arial" w:hAnsi="Arial" w:cs="Arial"/>
        </w:rPr>
        <w:t>and</w:t>
      </w:r>
    </w:p>
    <w:p w14:paraId="5A701867" w14:textId="06141347" w:rsidR="0010133A" w:rsidRPr="0044248E" w:rsidRDefault="0010133A" w:rsidP="0044248E">
      <w:pPr>
        <w:pStyle w:val="BodyText"/>
        <w:ind w:right="114"/>
        <w:jc w:val="both"/>
        <w:rPr>
          <w:rFonts w:ascii="Arial" w:hAnsi="Arial" w:cs="Arial"/>
        </w:rPr>
      </w:pPr>
      <w:r w:rsidRPr="0044248E">
        <w:rPr>
          <w:rStyle w:val="Strong"/>
          <w:rFonts w:ascii="Arial" w:hAnsi="Arial" w:cs="Arial"/>
        </w:rPr>
        <w:t>WHEREAS</w:t>
      </w:r>
      <w:r w:rsidRPr="0044248E">
        <w:rPr>
          <w:rFonts w:ascii="Arial" w:hAnsi="Arial" w:cs="Arial"/>
        </w:rPr>
        <w:t>, the City has prepared a Statement of Weed Abatement Charges, including all applicable administrative fees, which remain unpaid by the property owners, as set forth in the attached Exhibit “A” incorporated herein by this reference; and</w:t>
      </w:r>
    </w:p>
    <w:p w14:paraId="2F1627C8" w14:textId="77777777" w:rsidR="00B3015A" w:rsidRPr="00B3015A" w:rsidRDefault="004D168C" w:rsidP="00B3015A">
      <w:pPr>
        <w:overflowPunct w:val="0"/>
        <w:autoSpaceDE w:val="0"/>
        <w:autoSpaceDN w:val="0"/>
        <w:adjustRightInd w:val="0"/>
        <w:spacing w:after="240"/>
        <w:ind w:firstLine="720"/>
        <w:jc w:val="both"/>
        <w:textAlignment w:val="baseline"/>
        <w:rPr>
          <w:rFonts w:ascii="Arial" w:hAnsi="Arial" w:cs="Arial"/>
        </w:rPr>
      </w:pPr>
      <w:r w:rsidRPr="0044248E">
        <w:rPr>
          <w:rFonts w:ascii="Arial" w:hAnsi="Arial" w:cs="Arial"/>
          <w:b/>
        </w:rPr>
        <w:t xml:space="preserve">WHEREAS, </w:t>
      </w:r>
      <w:r w:rsidR="001326E5" w:rsidRPr="0044248E">
        <w:rPr>
          <w:rFonts w:ascii="Arial" w:hAnsi="Arial" w:cs="Arial"/>
        </w:rPr>
        <w:t xml:space="preserve">the City Council has elected to place </w:t>
      </w:r>
      <w:r w:rsidR="009C0AE7" w:rsidRPr="0044248E">
        <w:rPr>
          <w:rFonts w:ascii="Arial" w:hAnsi="Arial" w:cs="Arial"/>
        </w:rPr>
        <w:t>unpaid weed</w:t>
      </w:r>
      <w:r w:rsidR="009C0AE7" w:rsidRPr="0044248E">
        <w:rPr>
          <w:rFonts w:ascii="Arial" w:hAnsi="Arial" w:cs="Arial"/>
          <w:spacing w:val="7"/>
        </w:rPr>
        <w:t xml:space="preserve"> </w:t>
      </w:r>
      <w:r w:rsidR="009C0AE7" w:rsidRPr="0044248E">
        <w:rPr>
          <w:rFonts w:ascii="Arial" w:hAnsi="Arial" w:cs="Arial"/>
        </w:rPr>
        <w:t xml:space="preserve">abatement </w:t>
      </w:r>
      <w:r w:rsidR="001326E5" w:rsidRPr="0044248E">
        <w:rPr>
          <w:rFonts w:ascii="Arial" w:hAnsi="Arial" w:cs="Arial"/>
        </w:rPr>
        <w:t>charges on the property tax rolls for accounts subject to lien action because of</w:t>
      </w:r>
      <w:r w:rsidR="001326E5" w:rsidRPr="0044248E">
        <w:rPr>
          <w:rFonts w:ascii="Arial" w:hAnsi="Arial" w:cs="Arial"/>
          <w:spacing w:val="-38"/>
        </w:rPr>
        <w:t xml:space="preserve"> </w:t>
      </w:r>
      <w:r w:rsidR="001326E5" w:rsidRPr="0044248E">
        <w:rPr>
          <w:rFonts w:ascii="Arial" w:hAnsi="Arial" w:cs="Arial"/>
        </w:rPr>
        <w:t>delinquency</w:t>
      </w:r>
      <w:r w:rsidR="00B3015A" w:rsidRPr="00B3015A">
        <w:rPr>
          <w:rFonts w:ascii="Arial" w:hAnsi="Arial" w:cs="Arial"/>
        </w:rPr>
        <w:t xml:space="preserve">; and </w:t>
      </w:r>
    </w:p>
    <w:p w14:paraId="4991460D" w14:textId="0000E11A" w:rsidR="004D168C" w:rsidRPr="0044248E" w:rsidRDefault="00B3015A" w:rsidP="00B3015A">
      <w:pPr>
        <w:overflowPunct w:val="0"/>
        <w:autoSpaceDE w:val="0"/>
        <w:autoSpaceDN w:val="0"/>
        <w:adjustRightInd w:val="0"/>
        <w:spacing w:after="240"/>
        <w:ind w:firstLine="720"/>
        <w:jc w:val="both"/>
        <w:textAlignment w:val="baseline"/>
        <w:rPr>
          <w:rFonts w:ascii="Arial" w:hAnsi="Arial" w:cs="Arial"/>
          <w:b/>
        </w:rPr>
      </w:pPr>
      <w:r w:rsidRPr="00B3015A">
        <w:rPr>
          <w:rFonts w:ascii="Arial" w:hAnsi="Arial" w:cs="Arial"/>
          <w:b/>
        </w:rPr>
        <w:t xml:space="preserve">WHEREAS, </w:t>
      </w:r>
      <w:r w:rsidRPr="00B3015A">
        <w:rPr>
          <w:rFonts w:ascii="Arial" w:hAnsi="Arial" w:cs="Arial"/>
        </w:rPr>
        <w:t>the City Council conducted the noticed public hearing pursuant to state law on July 14, 2026 to authorize the Fiscal Year 2026-27 annual levy enrollment, at the request of the San Bernardino County Auditor-Controller/Treasurer/Tax Collector, the City is required to adopt this Resolution with additional language directing the County to complete the levy enrollment and authorizing the deduction of the County’s administrative charges; there are no other changes contained in this Resolution</w:t>
      </w:r>
      <w:r w:rsidR="001326E5" w:rsidRPr="0044248E">
        <w:rPr>
          <w:rFonts w:ascii="Arial" w:hAnsi="Arial" w:cs="Arial"/>
        </w:rPr>
        <w:t>.</w:t>
      </w:r>
    </w:p>
    <w:p w14:paraId="75D69F00" w14:textId="16976884" w:rsidR="002F1421" w:rsidRPr="0044248E" w:rsidRDefault="002F1421" w:rsidP="0044248E">
      <w:pPr>
        <w:overflowPunct w:val="0"/>
        <w:autoSpaceDE w:val="0"/>
        <w:autoSpaceDN w:val="0"/>
        <w:adjustRightInd w:val="0"/>
        <w:spacing w:after="240"/>
        <w:ind w:firstLine="720"/>
        <w:jc w:val="both"/>
        <w:textAlignment w:val="baseline"/>
        <w:rPr>
          <w:rFonts w:ascii="Arial" w:hAnsi="Arial" w:cs="Arial"/>
        </w:rPr>
      </w:pPr>
      <w:r w:rsidRPr="0044248E">
        <w:rPr>
          <w:rFonts w:ascii="Arial" w:hAnsi="Arial" w:cs="Arial"/>
          <w:b/>
        </w:rPr>
        <w:t xml:space="preserve">NOW, THEREFORE, </w:t>
      </w:r>
      <w:proofErr w:type="gramStart"/>
      <w:r w:rsidR="003D6682" w:rsidRPr="0044248E">
        <w:rPr>
          <w:rFonts w:ascii="Arial" w:hAnsi="Arial" w:cs="Arial"/>
          <w:b/>
        </w:rPr>
        <w:t>BE IT</w:t>
      </w:r>
      <w:proofErr w:type="gramEnd"/>
      <w:r w:rsidR="003D6682" w:rsidRPr="0044248E">
        <w:rPr>
          <w:rFonts w:ascii="Arial" w:hAnsi="Arial" w:cs="Arial"/>
          <w:b/>
        </w:rPr>
        <w:t xml:space="preserve"> RESOLVED </w:t>
      </w:r>
      <w:r w:rsidRPr="0044248E">
        <w:rPr>
          <w:rFonts w:ascii="Arial" w:hAnsi="Arial" w:cs="Arial"/>
        </w:rPr>
        <w:t>by the City Council of the City of Fontana, California, as follows:</w:t>
      </w:r>
    </w:p>
    <w:p w14:paraId="459EB8F0" w14:textId="6A1FF59B" w:rsidR="003D6682" w:rsidRPr="0044248E" w:rsidRDefault="0044248E" w:rsidP="0044248E">
      <w:pPr>
        <w:pStyle w:val="BodyText"/>
        <w:jc w:val="both"/>
        <w:rPr>
          <w:rFonts w:ascii="Arial" w:hAnsi="Arial" w:cs="Arial"/>
        </w:rPr>
      </w:pPr>
      <w:r w:rsidRPr="0044248E">
        <w:rPr>
          <w:rFonts w:ascii="Arial" w:hAnsi="Arial" w:cs="Arial"/>
          <w:b/>
          <w:u w:val="single"/>
        </w:rPr>
        <w:t>Section 1.</w:t>
      </w:r>
      <w:r w:rsidR="003D6682" w:rsidRPr="0044248E">
        <w:rPr>
          <w:rFonts w:ascii="Arial" w:hAnsi="Arial" w:cs="Arial"/>
          <w:b/>
        </w:rPr>
        <w:tab/>
      </w:r>
      <w:r w:rsidR="004B6456" w:rsidRPr="0044248E">
        <w:rPr>
          <w:rFonts w:ascii="Arial" w:hAnsi="Arial" w:cs="Arial"/>
          <w:u w:val="single"/>
        </w:rPr>
        <w:t>Recitals</w:t>
      </w:r>
      <w:r w:rsidR="004B6456" w:rsidRPr="0044248E">
        <w:rPr>
          <w:rFonts w:ascii="Arial" w:hAnsi="Arial" w:cs="Arial"/>
        </w:rPr>
        <w:t>. The above recitals are true, correct and by this reference incorporated herein</w:t>
      </w:r>
      <w:r w:rsidR="003D6682" w:rsidRPr="0044248E">
        <w:rPr>
          <w:rFonts w:ascii="Arial" w:hAnsi="Arial" w:cs="Arial"/>
        </w:rPr>
        <w:t>.</w:t>
      </w:r>
    </w:p>
    <w:p w14:paraId="7ED10046" w14:textId="2701C007" w:rsidR="00861FB7" w:rsidRPr="0044248E" w:rsidRDefault="0044248E" w:rsidP="0044248E">
      <w:pPr>
        <w:pStyle w:val="BodyText"/>
        <w:jc w:val="both"/>
        <w:rPr>
          <w:rFonts w:ascii="Arial" w:eastAsia="Calibri" w:hAnsi="Arial" w:cs="Arial"/>
        </w:rPr>
      </w:pPr>
      <w:r w:rsidRPr="0044248E">
        <w:rPr>
          <w:rFonts w:ascii="Arial" w:hAnsi="Arial" w:cs="Arial"/>
          <w:b/>
          <w:u w:val="single"/>
        </w:rPr>
        <w:t>Section 2.</w:t>
      </w:r>
      <w:r w:rsidRPr="0044248E">
        <w:rPr>
          <w:rFonts w:ascii="Arial" w:hAnsi="Arial" w:cs="Arial"/>
          <w:b/>
        </w:rPr>
        <w:t xml:space="preserve"> </w:t>
      </w:r>
      <w:r>
        <w:rPr>
          <w:rFonts w:ascii="Arial" w:hAnsi="Arial" w:cs="Arial"/>
          <w:b/>
        </w:rPr>
        <w:t xml:space="preserve">  </w:t>
      </w:r>
      <w:r w:rsidR="00CF1BC8" w:rsidRPr="0044248E">
        <w:rPr>
          <w:rFonts w:ascii="Arial" w:hAnsi="Arial" w:cs="Arial"/>
          <w:bCs/>
          <w:u w:val="single"/>
        </w:rPr>
        <w:t>Findings/Approvals</w:t>
      </w:r>
      <w:r w:rsidR="00CF1BC8" w:rsidRPr="0044248E">
        <w:rPr>
          <w:rFonts w:ascii="Arial" w:hAnsi="Arial" w:cs="Arial"/>
          <w:bCs/>
        </w:rPr>
        <w:t xml:space="preserve">.  </w:t>
      </w:r>
      <w:r w:rsidR="004E5871" w:rsidRPr="0044248E">
        <w:rPr>
          <w:rFonts w:ascii="Arial" w:hAnsi="Arial" w:cs="Arial"/>
          <w:bCs/>
        </w:rPr>
        <w:t xml:space="preserve">At the request of the County, the City Council has adopted this Resolution to be used for the purposes of complying with the County’s </w:t>
      </w:r>
      <w:r w:rsidR="004E5871" w:rsidRPr="0044248E">
        <w:rPr>
          <w:rFonts w:ascii="Arial" w:hAnsi="Arial" w:cs="Arial"/>
          <w:bCs/>
        </w:rPr>
        <w:lastRenderedPageBreak/>
        <w:t>Fiscal Year 202</w:t>
      </w:r>
      <w:r w:rsidR="001D283F">
        <w:rPr>
          <w:rFonts w:ascii="Arial" w:hAnsi="Arial" w:cs="Arial"/>
          <w:bCs/>
        </w:rPr>
        <w:t>6</w:t>
      </w:r>
      <w:r w:rsidR="004E5871" w:rsidRPr="0044248E">
        <w:rPr>
          <w:rFonts w:ascii="Arial" w:hAnsi="Arial" w:cs="Arial"/>
          <w:bCs/>
        </w:rPr>
        <w:t>-2</w:t>
      </w:r>
      <w:r w:rsidR="001D283F">
        <w:rPr>
          <w:rFonts w:ascii="Arial" w:hAnsi="Arial" w:cs="Arial"/>
          <w:bCs/>
        </w:rPr>
        <w:t>7</w:t>
      </w:r>
      <w:r w:rsidR="004E5871" w:rsidRPr="0044248E">
        <w:rPr>
          <w:rFonts w:ascii="Arial" w:hAnsi="Arial" w:cs="Arial"/>
          <w:bCs/>
        </w:rPr>
        <w:t xml:space="preserve"> property tax roll enrollment. </w:t>
      </w:r>
      <w:r w:rsidR="00CF1BC8" w:rsidRPr="0044248E">
        <w:rPr>
          <w:rFonts w:ascii="Arial" w:hAnsi="Arial" w:cs="Arial"/>
          <w:bCs/>
        </w:rPr>
        <w:t>T</w:t>
      </w:r>
      <w:r w:rsidR="00861FB7" w:rsidRPr="0044248E">
        <w:rPr>
          <w:rFonts w:ascii="Arial" w:hAnsi="Arial" w:cs="Arial"/>
        </w:rPr>
        <w:t>hat</w:t>
      </w:r>
      <w:r w:rsidR="00861FB7" w:rsidRPr="0044248E">
        <w:rPr>
          <w:rFonts w:ascii="Arial" w:hAnsi="Arial" w:cs="Arial"/>
          <w:spacing w:val="31"/>
        </w:rPr>
        <w:t xml:space="preserve"> </w:t>
      </w:r>
      <w:r w:rsidR="00861FB7" w:rsidRPr="0044248E">
        <w:rPr>
          <w:rFonts w:ascii="Arial" w:hAnsi="Arial" w:cs="Arial"/>
        </w:rPr>
        <w:t>weed</w:t>
      </w:r>
      <w:r w:rsidR="00861FB7" w:rsidRPr="0044248E">
        <w:rPr>
          <w:rFonts w:ascii="Arial" w:hAnsi="Arial" w:cs="Arial"/>
          <w:spacing w:val="32"/>
        </w:rPr>
        <w:t xml:space="preserve"> </w:t>
      </w:r>
      <w:r w:rsidR="00861FB7" w:rsidRPr="0044248E">
        <w:rPr>
          <w:rFonts w:ascii="Arial" w:hAnsi="Arial" w:cs="Arial"/>
        </w:rPr>
        <w:t>abatement</w:t>
      </w:r>
      <w:r w:rsidR="00861FB7" w:rsidRPr="0044248E">
        <w:rPr>
          <w:rFonts w:ascii="Arial" w:hAnsi="Arial" w:cs="Arial"/>
          <w:spacing w:val="30"/>
        </w:rPr>
        <w:t xml:space="preserve"> </w:t>
      </w:r>
      <w:r w:rsidR="00861FB7" w:rsidRPr="0044248E">
        <w:rPr>
          <w:rFonts w:ascii="Arial" w:hAnsi="Arial" w:cs="Arial"/>
        </w:rPr>
        <w:t>charges</w:t>
      </w:r>
      <w:r w:rsidR="00861FB7" w:rsidRPr="0044248E">
        <w:rPr>
          <w:rFonts w:ascii="Arial" w:hAnsi="Arial" w:cs="Arial"/>
          <w:spacing w:val="31"/>
        </w:rPr>
        <w:t xml:space="preserve"> </w:t>
      </w:r>
      <w:r w:rsidR="00861FB7" w:rsidRPr="0044248E">
        <w:rPr>
          <w:rFonts w:ascii="Arial" w:hAnsi="Arial" w:cs="Arial"/>
        </w:rPr>
        <w:t>which</w:t>
      </w:r>
      <w:r w:rsidR="00861FB7" w:rsidRPr="0044248E">
        <w:rPr>
          <w:rFonts w:ascii="Arial" w:hAnsi="Arial" w:cs="Arial"/>
          <w:spacing w:val="32"/>
        </w:rPr>
        <w:t xml:space="preserve"> </w:t>
      </w:r>
      <w:r w:rsidR="00861FB7" w:rsidRPr="0044248E">
        <w:rPr>
          <w:rFonts w:ascii="Arial" w:hAnsi="Arial" w:cs="Arial"/>
        </w:rPr>
        <w:t>remain</w:t>
      </w:r>
      <w:r w:rsidR="00861FB7" w:rsidRPr="0044248E">
        <w:rPr>
          <w:rFonts w:ascii="Arial" w:hAnsi="Arial" w:cs="Arial"/>
          <w:spacing w:val="32"/>
        </w:rPr>
        <w:t xml:space="preserve"> </w:t>
      </w:r>
      <w:r w:rsidR="00861FB7" w:rsidRPr="0044248E">
        <w:rPr>
          <w:rFonts w:ascii="Arial" w:hAnsi="Arial" w:cs="Arial"/>
        </w:rPr>
        <w:t>unpaid</w:t>
      </w:r>
      <w:r w:rsidR="00861FB7" w:rsidRPr="0044248E">
        <w:rPr>
          <w:rFonts w:ascii="Arial" w:hAnsi="Arial" w:cs="Arial"/>
          <w:spacing w:val="32"/>
        </w:rPr>
        <w:t xml:space="preserve"> </w:t>
      </w:r>
      <w:r w:rsidR="00861FB7" w:rsidRPr="0044248E">
        <w:rPr>
          <w:rFonts w:ascii="Arial" w:hAnsi="Arial" w:cs="Arial"/>
        </w:rPr>
        <w:t>as</w:t>
      </w:r>
      <w:r w:rsidR="00861FB7" w:rsidRPr="0044248E">
        <w:rPr>
          <w:rFonts w:ascii="Arial" w:hAnsi="Arial" w:cs="Arial"/>
          <w:spacing w:val="29"/>
        </w:rPr>
        <w:t xml:space="preserve"> </w:t>
      </w:r>
      <w:r w:rsidR="00861FB7" w:rsidRPr="0044248E">
        <w:rPr>
          <w:rFonts w:ascii="Arial" w:hAnsi="Arial" w:cs="Arial"/>
        </w:rPr>
        <w:t>of</w:t>
      </w:r>
      <w:r w:rsidR="00861FB7" w:rsidRPr="0044248E">
        <w:rPr>
          <w:rFonts w:ascii="Arial" w:hAnsi="Arial" w:cs="Arial"/>
          <w:spacing w:val="31"/>
        </w:rPr>
        <w:t xml:space="preserve"> </w:t>
      </w:r>
      <w:r w:rsidR="00861FB7" w:rsidRPr="0044248E">
        <w:rPr>
          <w:rFonts w:ascii="Arial" w:hAnsi="Arial" w:cs="Arial"/>
        </w:rPr>
        <w:t>July</w:t>
      </w:r>
      <w:r w:rsidR="00861FB7" w:rsidRPr="0044248E">
        <w:rPr>
          <w:rFonts w:ascii="Arial" w:hAnsi="Arial" w:cs="Arial"/>
          <w:spacing w:val="31"/>
        </w:rPr>
        <w:t xml:space="preserve"> </w:t>
      </w:r>
      <w:r w:rsidR="00861FB7" w:rsidRPr="0044248E">
        <w:rPr>
          <w:rFonts w:ascii="Arial" w:hAnsi="Arial" w:cs="Arial"/>
        </w:rPr>
        <w:t>1, 202</w:t>
      </w:r>
      <w:r w:rsidR="001D283F">
        <w:rPr>
          <w:rFonts w:ascii="Arial" w:hAnsi="Arial" w:cs="Arial"/>
        </w:rPr>
        <w:t>6</w:t>
      </w:r>
      <w:r w:rsidR="00861FB7" w:rsidRPr="0044248E">
        <w:rPr>
          <w:rFonts w:ascii="Arial" w:hAnsi="Arial" w:cs="Arial"/>
        </w:rPr>
        <w:t>, on which lien action has been taken, be forwarded to the County of</w:t>
      </w:r>
      <w:r w:rsidR="00861FB7" w:rsidRPr="0044248E">
        <w:rPr>
          <w:rFonts w:ascii="Arial" w:hAnsi="Arial" w:cs="Arial"/>
          <w:spacing w:val="64"/>
        </w:rPr>
        <w:t xml:space="preserve"> </w:t>
      </w:r>
      <w:r w:rsidR="00861FB7" w:rsidRPr="0044248E">
        <w:rPr>
          <w:rFonts w:ascii="Arial" w:hAnsi="Arial" w:cs="Arial"/>
        </w:rPr>
        <w:t xml:space="preserve">San </w:t>
      </w:r>
      <w:r w:rsidR="00A55754" w:rsidRPr="0044248E">
        <w:rPr>
          <w:rFonts w:ascii="Arial" w:hAnsi="Arial" w:cs="Arial"/>
        </w:rPr>
        <w:t>Bernardino Auditor/Controller/Treasurer/Tax Collector</w:t>
      </w:r>
      <w:r w:rsidR="00861FB7" w:rsidRPr="0044248E">
        <w:rPr>
          <w:rFonts w:ascii="Arial" w:hAnsi="Arial" w:cs="Arial"/>
        </w:rPr>
        <w:t xml:space="preserve"> for </w:t>
      </w:r>
      <w:r w:rsidR="004E5871" w:rsidRPr="0044248E">
        <w:rPr>
          <w:rFonts w:ascii="Arial" w:hAnsi="Arial" w:cs="Arial"/>
        </w:rPr>
        <w:t xml:space="preserve">compliance to enroll the </w:t>
      </w:r>
      <w:r w:rsidR="00816010" w:rsidRPr="0044248E">
        <w:rPr>
          <w:rFonts w:ascii="Arial" w:hAnsi="Arial" w:cs="Arial"/>
        </w:rPr>
        <w:t>charges on the Fiscal Year</w:t>
      </w:r>
      <w:r w:rsidR="00861FB7" w:rsidRPr="0044248E">
        <w:rPr>
          <w:rFonts w:ascii="Arial" w:hAnsi="Arial" w:cs="Arial"/>
        </w:rPr>
        <w:t xml:space="preserve"> 202</w:t>
      </w:r>
      <w:r w:rsidR="001D283F">
        <w:rPr>
          <w:rFonts w:ascii="Arial" w:hAnsi="Arial" w:cs="Arial"/>
        </w:rPr>
        <w:t>6</w:t>
      </w:r>
      <w:r w:rsidR="00816010" w:rsidRPr="0044248E">
        <w:rPr>
          <w:rFonts w:ascii="Arial" w:hAnsi="Arial" w:cs="Arial"/>
        </w:rPr>
        <w:t>-</w:t>
      </w:r>
      <w:r w:rsidR="00861FB7" w:rsidRPr="0044248E">
        <w:rPr>
          <w:rFonts w:ascii="Arial" w:hAnsi="Arial" w:cs="Arial"/>
        </w:rPr>
        <w:t>2</w:t>
      </w:r>
      <w:r w:rsidR="001D283F">
        <w:rPr>
          <w:rFonts w:ascii="Arial" w:hAnsi="Arial" w:cs="Arial"/>
        </w:rPr>
        <w:t>7</w:t>
      </w:r>
      <w:r w:rsidR="00861FB7" w:rsidRPr="0044248E">
        <w:rPr>
          <w:rFonts w:ascii="Arial" w:hAnsi="Arial" w:cs="Arial"/>
        </w:rPr>
        <w:t xml:space="preserve"> property tax rolls as a </w:t>
      </w:r>
      <w:r w:rsidR="0075725A" w:rsidRPr="0044248E">
        <w:rPr>
          <w:rFonts w:ascii="Arial" w:hAnsi="Arial" w:cs="Arial"/>
        </w:rPr>
        <w:t>Direct Charge</w:t>
      </w:r>
      <w:r w:rsidR="00861FB7" w:rsidRPr="0044248E">
        <w:rPr>
          <w:rFonts w:ascii="Arial" w:hAnsi="Arial" w:cs="Arial"/>
        </w:rPr>
        <w:t>.</w:t>
      </w:r>
      <w:r w:rsidR="00816010" w:rsidRPr="0044248E">
        <w:rPr>
          <w:rFonts w:ascii="Arial" w:hAnsi="Arial" w:cs="Arial"/>
        </w:rPr>
        <w:t xml:space="preserve"> This Resolution has no other authority or action other </w:t>
      </w:r>
      <w:r w:rsidR="00275696" w:rsidRPr="0044248E">
        <w:rPr>
          <w:rFonts w:ascii="Arial" w:hAnsi="Arial" w:cs="Arial"/>
        </w:rPr>
        <w:t xml:space="preserve">than </w:t>
      </w:r>
      <w:r w:rsidR="00816010" w:rsidRPr="0044248E">
        <w:rPr>
          <w:rFonts w:ascii="Arial" w:hAnsi="Arial" w:cs="Arial"/>
        </w:rPr>
        <w:t xml:space="preserve">to comply with the County’s request. The City Council will be required to approve a similar resolution each year it desires to enroll delinquent weed abatement charges on the County property tax rolls. </w:t>
      </w:r>
    </w:p>
    <w:p w14:paraId="3286B6BF" w14:textId="60E9D9D0" w:rsidR="003D6682" w:rsidRPr="0044248E" w:rsidRDefault="0044248E" w:rsidP="0044248E">
      <w:pPr>
        <w:pStyle w:val="BlockText"/>
        <w:spacing w:after="240"/>
        <w:ind w:firstLine="720"/>
        <w:jc w:val="both"/>
        <w:rPr>
          <w:rFonts w:ascii="Arial" w:hAnsi="Arial" w:cs="Arial"/>
        </w:rPr>
      </w:pPr>
      <w:r w:rsidRPr="0044248E">
        <w:rPr>
          <w:rFonts w:ascii="Arial" w:hAnsi="Arial" w:cs="Arial"/>
          <w:b/>
          <w:u w:val="single"/>
        </w:rPr>
        <w:t>Section 3.</w:t>
      </w:r>
      <w:r w:rsidR="003D6682" w:rsidRPr="0044248E">
        <w:rPr>
          <w:rFonts w:ascii="Arial" w:hAnsi="Arial" w:cs="Arial"/>
          <w:b/>
        </w:rPr>
        <w:tab/>
      </w:r>
      <w:r w:rsidR="004B6456" w:rsidRPr="0044248E">
        <w:rPr>
          <w:rFonts w:ascii="Arial" w:hAnsi="Arial" w:cs="Arial"/>
          <w:bCs/>
          <w:u w:val="single"/>
        </w:rPr>
        <w:t>Effective Date</w:t>
      </w:r>
      <w:r w:rsidR="004B6456" w:rsidRPr="0044248E">
        <w:rPr>
          <w:rFonts w:ascii="Arial" w:hAnsi="Arial" w:cs="Arial"/>
          <w:bCs/>
        </w:rPr>
        <w:t>.</w:t>
      </w:r>
      <w:r w:rsidR="004B6456" w:rsidRPr="0044248E">
        <w:rPr>
          <w:rFonts w:ascii="Arial" w:hAnsi="Arial" w:cs="Arial"/>
          <w:bCs/>
          <w:u w:val="words"/>
        </w:rPr>
        <w:t xml:space="preserve"> </w:t>
      </w:r>
      <w:r w:rsidR="004D168C" w:rsidRPr="0044248E">
        <w:rPr>
          <w:rFonts w:ascii="Arial" w:hAnsi="Arial" w:cs="Arial"/>
        </w:rPr>
        <w:t>This resolution shall take effect upon</w:t>
      </w:r>
      <w:r w:rsidR="004D168C" w:rsidRPr="0044248E">
        <w:rPr>
          <w:rFonts w:ascii="Arial" w:hAnsi="Arial" w:cs="Arial"/>
          <w:spacing w:val="13"/>
        </w:rPr>
        <w:t xml:space="preserve"> </w:t>
      </w:r>
      <w:r w:rsidR="004D168C" w:rsidRPr="0044248E">
        <w:rPr>
          <w:rFonts w:ascii="Arial" w:hAnsi="Arial" w:cs="Arial"/>
        </w:rPr>
        <w:t>adoption.</w:t>
      </w:r>
    </w:p>
    <w:p w14:paraId="751D907B" w14:textId="775D379D" w:rsidR="001D25EC" w:rsidRPr="0044248E" w:rsidRDefault="0044248E" w:rsidP="0044248E">
      <w:pPr>
        <w:pStyle w:val="BlockText"/>
        <w:spacing w:after="240"/>
        <w:ind w:firstLine="720"/>
        <w:jc w:val="both"/>
        <w:rPr>
          <w:rFonts w:ascii="Arial" w:hAnsi="Arial" w:cs="Arial"/>
        </w:rPr>
      </w:pPr>
      <w:r w:rsidRPr="0044248E">
        <w:rPr>
          <w:rFonts w:ascii="Arial" w:hAnsi="Arial" w:cs="Arial"/>
          <w:b/>
          <w:u w:val="single"/>
        </w:rPr>
        <w:t>Section 4.</w:t>
      </w:r>
      <w:r w:rsidRPr="0044248E">
        <w:rPr>
          <w:rFonts w:ascii="Arial" w:hAnsi="Arial" w:cs="Arial"/>
          <w:b/>
        </w:rPr>
        <w:t xml:space="preserve">  </w:t>
      </w:r>
      <w:r>
        <w:rPr>
          <w:rFonts w:ascii="Arial" w:hAnsi="Arial" w:cs="Arial"/>
          <w:b/>
        </w:rPr>
        <w:t xml:space="preserve">  </w:t>
      </w:r>
      <w:r w:rsidR="00E358BC" w:rsidRPr="0044248E">
        <w:rPr>
          <w:rFonts w:ascii="Arial" w:hAnsi="Arial" w:cs="Arial"/>
          <w:u w:val="single"/>
        </w:rPr>
        <w:t>S</w:t>
      </w:r>
      <w:r w:rsidR="004B6456" w:rsidRPr="0044248E">
        <w:rPr>
          <w:rFonts w:ascii="Arial" w:hAnsi="Arial" w:cs="Arial"/>
          <w:bCs/>
          <w:u w:val="single"/>
        </w:rPr>
        <w:t>everability</w:t>
      </w:r>
      <w:r w:rsidR="004B6456" w:rsidRPr="0044248E">
        <w:rPr>
          <w:rFonts w:ascii="Arial" w:hAnsi="Arial" w:cs="Arial"/>
          <w:bCs/>
        </w:rPr>
        <w:t xml:space="preserve">.  </w:t>
      </w:r>
      <w:r w:rsidR="00E358BC" w:rsidRPr="0044248E">
        <w:rPr>
          <w:rFonts w:ascii="Arial" w:hAnsi="Arial" w:cs="Arial"/>
        </w:rPr>
        <w:t xml:space="preserve">If any provision of this Resolution or the application of any such provision to any person or circumstance is held invalid, such invalidity shall not affect other provisions or applications of this Resolution that can be given effect without the invalid provision or application, and to this end the provisions of this Resolution are severable. The City Council declares that it would have adopted this Resolution irrespective of the invalidity of any </w:t>
      </w:r>
      <w:proofErr w:type="gramStart"/>
      <w:r w:rsidR="00E358BC" w:rsidRPr="0044248E">
        <w:rPr>
          <w:rFonts w:ascii="Arial" w:hAnsi="Arial" w:cs="Arial"/>
        </w:rPr>
        <w:t>particular portion</w:t>
      </w:r>
      <w:proofErr w:type="gramEnd"/>
      <w:r w:rsidR="00E358BC" w:rsidRPr="0044248E">
        <w:rPr>
          <w:rFonts w:ascii="Arial" w:hAnsi="Arial" w:cs="Arial"/>
        </w:rPr>
        <w:t xml:space="preserve"> of this Resolution</w:t>
      </w:r>
      <w:r w:rsidR="004B6456" w:rsidRPr="0044248E">
        <w:rPr>
          <w:rFonts w:ascii="Arial" w:hAnsi="Arial" w:cs="Arial"/>
        </w:rPr>
        <w:t>.</w:t>
      </w:r>
    </w:p>
    <w:p w14:paraId="0A3CA963" w14:textId="382DFA5A" w:rsidR="00E358BC" w:rsidRPr="0044248E" w:rsidRDefault="0044248E" w:rsidP="0044248E">
      <w:pPr>
        <w:pStyle w:val="BlockText"/>
        <w:spacing w:after="240"/>
        <w:ind w:firstLine="720"/>
        <w:jc w:val="both"/>
        <w:rPr>
          <w:rFonts w:ascii="Arial" w:hAnsi="Arial" w:cs="Arial"/>
        </w:rPr>
      </w:pPr>
      <w:r w:rsidRPr="0044248E">
        <w:rPr>
          <w:rFonts w:ascii="Arial" w:hAnsi="Arial" w:cs="Arial"/>
          <w:b/>
          <w:u w:val="single"/>
        </w:rPr>
        <w:t>Section 5.</w:t>
      </w:r>
      <w:r w:rsidRPr="0044248E">
        <w:rPr>
          <w:rFonts w:ascii="Arial" w:hAnsi="Arial" w:cs="Arial"/>
          <w:b/>
        </w:rPr>
        <w:t xml:space="preserve">  </w:t>
      </w:r>
      <w:r w:rsidR="00E358BC" w:rsidRPr="0044248E">
        <w:rPr>
          <w:rFonts w:ascii="Arial" w:hAnsi="Arial" w:cs="Arial"/>
          <w:u w:val="single"/>
        </w:rPr>
        <w:t>Certification.</w:t>
      </w:r>
      <w:r w:rsidR="00E358BC" w:rsidRPr="0044248E">
        <w:rPr>
          <w:rFonts w:ascii="Arial" w:hAnsi="Arial" w:cs="Arial"/>
        </w:rPr>
        <w:t xml:space="preserve"> </w:t>
      </w:r>
      <w:r w:rsidR="001D25EC" w:rsidRPr="0044248E">
        <w:rPr>
          <w:rFonts w:ascii="Arial" w:hAnsi="Arial" w:cs="Arial"/>
        </w:rPr>
        <w:t xml:space="preserve"> </w:t>
      </w:r>
      <w:r w:rsidR="00E358BC" w:rsidRPr="0044248E">
        <w:rPr>
          <w:rFonts w:ascii="Arial" w:hAnsi="Arial" w:cs="Arial"/>
        </w:rPr>
        <w:t xml:space="preserve">The City Clerk shall </w:t>
      </w:r>
      <w:proofErr w:type="gramStart"/>
      <w:r w:rsidR="00E358BC" w:rsidRPr="0044248E">
        <w:rPr>
          <w:rFonts w:ascii="Arial" w:hAnsi="Arial" w:cs="Arial"/>
        </w:rPr>
        <w:t>certify to</w:t>
      </w:r>
      <w:proofErr w:type="gramEnd"/>
      <w:r w:rsidR="00E358BC" w:rsidRPr="0044248E">
        <w:rPr>
          <w:rFonts w:ascii="Arial" w:hAnsi="Arial" w:cs="Arial"/>
        </w:rPr>
        <w:t xml:space="preserve"> the adoption of this Resolution. </w:t>
      </w:r>
    </w:p>
    <w:p w14:paraId="543AE141" w14:textId="7960FD86" w:rsidR="00E358BC" w:rsidRPr="0044248E" w:rsidRDefault="0044248E" w:rsidP="0044248E">
      <w:pPr>
        <w:pStyle w:val="BodyText"/>
        <w:spacing w:after="120"/>
        <w:jc w:val="both"/>
        <w:rPr>
          <w:rFonts w:ascii="Arial" w:hAnsi="Arial" w:cs="Arial"/>
        </w:rPr>
      </w:pPr>
      <w:r w:rsidRPr="0044248E">
        <w:rPr>
          <w:rFonts w:ascii="Arial" w:hAnsi="Arial" w:cs="Arial"/>
          <w:b/>
          <w:u w:val="single"/>
        </w:rPr>
        <w:t>Section 6.</w:t>
      </w:r>
      <w:r w:rsidRPr="0044248E">
        <w:rPr>
          <w:rFonts w:ascii="Arial" w:hAnsi="Arial" w:cs="Arial"/>
          <w:b/>
        </w:rPr>
        <w:t xml:space="preserve"> </w:t>
      </w:r>
      <w:r>
        <w:rPr>
          <w:rFonts w:ascii="Arial" w:hAnsi="Arial" w:cs="Arial"/>
          <w:b/>
        </w:rPr>
        <w:t xml:space="preserve">  </w:t>
      </w:r>
      <w:r w:rsidR="00E358BC" w:rsidRPr="0044248E">
        <w:rPr>
          <w:rFonts w:ascii="Arial" w:hAnsi="Arial" w:cs="Arial"/>
          <w:u w:val="single"/>
        </w:rPr>
        <w:t>Custodian of Records</w:t>
      </w:r>
      <w:r w:rsidR="00E358BC" w:rsidRPr="0044248E">
        <w:rPr>
          <w:rFonts w:ascii="Arial" w:hAnsi="Arial" w:cs="Arial"/>
        </w:rPr>
        <w:t xml:space="preserve">. The documents and materials that constitute the record of proceedings on which this Resolution is based are located at the City Clerk’s office located at </w:t>
      </w:r>
      <w:r w:rsidR="00FB7F6B">
        <w:rPr>
          <w:rFonts w:ascii="Arial" w:hAnsi="Arial" w:cs="Arial"/>
        </w:rPr>
        <w:t>16860 Valencia</w:t>
      </w:r>
      <w:r w:rsidR="00E358BC" w:rsidRPr="0044248E">
        <w:rPr>
          <w:rFonts w:ascii="Arial" w:hAnsi="Arial" w:cs="Arial"/>
        </w:rPr>
        <w:t xml:space="preserve"> Avenue, Fontana, CA 92335. The custodian of records is the City Clerk.</w:t>
      </w:r>
    </w:p>
    <w:p w14:paraId="28000FA9" w14:textId="54FE01EE" w:rsidR="00B3015A" w:rsidRPr="00B3015A" w:rsidRDefault="00B3015A" w:rsidP="00B3015A">
      <w:pPr>
        <w:pStyle w:val="BodyText"/>
        <w:jc w:val="both"/>
        <w:rPr>
          <w:rFonts w:ascii="Arial" w:hAnsi="Arial" w:cs="Arial"/>
        </w:rPr>
      </w:pPr>
      <w:r w:rsidRPr="00B3015A">
        <w:rPr>
          <w:rFonts w:ascii="Arial" w:hAnsi="Arial" w:cs="Arial"/>
          <w:b/>
          <w:u w:val="single"/>
        </w:rPr>
        <w:t xml:space="preserve">Section </w:t>
      </w:r>
      <w:r>
        <w:rPr>
          <w:rFonts w:ascii="Arial" w:hAnsi="Arial" w:cs="Arial"/>
          <w:b/>
          <w:u w:val="single"/>
        </w:rPr>
        <w:t>7</w:t>
      </w:r>
      <w:r w:rsidRPr="00B3015A">
        <w:rPr>
          <w:rFonts w:ascii="Arial" w:hAnsi="Arial" w:cs="Arial"/>
          <w:b/>
        </w:rPr>
        <w:t>.</w:t>
      </w:r>
      <w:r w:rsidRPr="00B3015A">
        <w:rPr>
          <w:rFonts w:ascii="Arial" w:hAnsi="Arial" w:cs="Arial"/>
        </w:rPr>
        <w:t xml:space="preserve"> </w:t>
      </w:r>
      <w:r w:rsidRPr="00B3015A">
        <w:rPr>
          <w:rFonts w:ascii="Arial" w:hAnsi="Arial" w:cs="Arial"/>
          <w:u w:val="single"/>
        </w:rPr>
        <w:t>Direction to County</w:t>
      </w:r>
      <w:r w:rsidRPr="00B3015A">
        <w:rPr>
          <w:rFonts w:ascii="Arial" w:hAnsi="Arial" w:cs="Arial"/>
        </w:rPr>
        <w:t>. The County of San Bernardino Auditor-Controller/Treasurer/Tax Collector is hereby directed to place the assessments on the Fiscal Year 2026-27 property tax roll along with the ordinary ad valorem property taxes.</w:t>
      </w:r>
    </w:p>
    <w:p w14:paraId="08910934" w14:textId="3D1C8F5B" w:rsidR="00861FB7" w:rsidRPr="0044248E" w:rsidRDefault="00B3015A" w:rsidP="00B3015A">
      <w:pPr>
        <w:pStyle w:val="BodyText"/>
        <w:spacing w:after="120"/>
        <w:jc w:val="both"/>
        <w:rPr>
          <w:rFonts w:ascii="Arial" w:hAnsi="Arial" w:cs="Arial"/>
        </w:rPr>
      </w:pPr>
      <w:r w:rsidRPr="00B3015A">
        <w:rPr>
          <w:rFonts w:ascii="Arial" w:hAnsi="Arial" w:cs="Arial"/>
          <w:b/>
          <w:u w:val="single"/>
        </w:rPr>
        <w:t>Section</w:t>
      </w:r>
      <w:r>
        <w:rPr>
          <w:rFonts w:ascii="Arial" w:hAnsi="Arial" w:cs="Arial"/>
          <w:b/>
          <w:u w:val="single"/>
        </w:rPr>
        <w:t xml:space="preserve"> 8</w:t>
      </w:r>
      <w:r w:rsidRPr="00B3015A">
        <w:rPr>
          <w:rFonts w:ascii="Arial" w:hAnsi="Arial" w:cs="Arial"/>
          <w:b/>
        </w:rPr>
        <w:t>.</w:t>
      </w:r>
      <w:r w:rsidRPr="00B3015A">
        <w:rPr>
          <w:rFonts w:ascii="Arial" w:hAnsi="Arial" w:cs="Arial"/>
        </w:rPr>
        <w:t xml:space="preserve"> </w:t>
      </w:r>
      <w:r w:rsidRPr="00B3015A">
        <w:rPr>
          <w:rFonts w:ascii="Arial" w:hAnsi="Arial" w:cs="Arial"/>
          <w:u w:val="single"/>
        </w:rPr>
        <w:t>County Charges</w:t>
      </w:r>
      <w:r w:rsidRPr="00B3015A">
        <w:rPr>
          <w:rFonts w:ascii="Arial" w:hAnsi="Arial" w:cs="Arial"/>
        </w:rPr>
        <w:t>. The City hereby authorizes the total amount of the assessment, which includes applicable County of San Bernardino administrative and processing fees, to be placed on the San Bernardino County Auditor-Controller/Treasurer/Tax Collector annual tax roll and collected in the same manner as ordinary property taxes.</w:t>
      </w:r>
    </w:p>
    <w:p w14:paraId="1846DD6A" w14:textId="7D730ED3" w:rsidR="00B43600" w:rsidRPr="00B43600" w:rsidRDefault="00B43600" w:rsidP="00B43600">
      <w:pPr>
        <w:ind w:firstLine="720"/>
        <w:rPr>
          <w:rFonts w:ascii="Arial" w:eastAsia="Calibri" w:hAnsi="Arial" w:cs="Arial"/>
          <w:bCs/>
          <w:lang w:bidi="en-US"/>
        </w:rPr>
      </w:pPr>
      <w:r w:rsidRPr="00B43600">
        <w:rPr>
          <w:rFonts w:ascii="Arial" w:eastAsia="Calibri" w:hAnsi="Arial" w:cs="Arial"/>
          <w:b/>
          <w:lang w:bidi="en-US"/>
        </w:rPr>
        <w:t>APPROVED AND ADOPTED</w:t>
      </w:r>
      <w:r w:rsidRPr="00B43600">
        <w:rPr>
          <w:rFonts w:ascii="Arial" w:eastAsia="Calibri" w:hAnsi="Arial" w:cs="Arial"/>
          <w:bCs/>
          <w:lang w:bidi="en-US"/>
        </w:rPr>
        <w:t xml:space="preserve"> this </w:t>
      </w:r>
      <w:r w:rsidR="00B3015A">
        <w:rPr>
          <w:rFonts w:ascii="Arial" w:eastAsia="Calibri" w:hAnsi="Arial" w:cs="Arial"/>
          <w:bCs/>
          <w:lang w:bidi="en-US"/>
        </w:rPr>
        <w:t>8</w:t>
      </w:r>
      <w:r w:rsidRPr="00B43600">
        <w:rPr>
          <w:rFonts w:ascii="Arial" w:eastAsia="Calibri" w:hAnsi="Arial" w:cs="Arial"/>
          <w:bCs/>
          <w:vertAlign w:val="superscript"/>
          <w:lang w:bidi="en-US"/>
        </w:rPr>
        <w:t>th</w:t>
      </w:r>
      <w:r w:rsidRPr="00B43600">
        <w:rPr>
          <w:rFonts w:ascii="Arial" w:eastAsia="Calibri" w:hAnsi="Arial" w:cs="Arial"/>
          <w:bCs/>
          <w:lang w:bidi="en-US"/>
        </w:rPr>
        <w:t xml:space="preserve"> day of </w:t>
      </w:r>
      <w:proofErr w:type="gramStart"/>
      <w:r w:rsidR="00B3015A">
        <w:rPr>
          <w:rFonts w:ascii="Arial" w:eastAsia="Calibri" w:hAnsi="Arial" w:cs="Arial"/>
          <w:bCs/>
          <w:lang w:bidi="en-US"/>
        </w:rPr>
        <w:t>September</w:t>
      </w:r>
      <w:r w:rsidRPr="00B43600">
        <w:rPr>
          <w:rFonts w:ascii="Arial" w:eastAsia="Calibri" w:hAnsi="Arial" w:cs="Arial"/>
          <w:bCs/>
          <w:lang w:bidi="en-US"/>
        </w:rPr>
        <w:t>,</w:t>
      </w:r>
      <w:proofErr w:type="gramEnd"/>
      <w:r w:rsidRPr="00B43600">
        <w:rPr>
          <w:rFonts w:ascii="Arial" w:eastAsia="Calibri" w:hAnsi="Arial" w:cs="Arial"/>
          <w:bCs/>
          <w:lang w:bidi="en-US"/>
        </w:rPr>
        <w:t xml:space="preserve"> 202</w:t>
      </w:r>
      <w:r w:rsidR="001D283F">
        <w:rPr>
          <w:rFonts w:ascii="Arial" w:eastAsia="Calibri" w:hAnsi="Arial" w:cs="Arial"/>
          <w:bCs/>
          <w:lang w:bidi="en-US"/>
        </w:rPr>
        <w:t>6</w:t>
      </w:r>
      <w:r w:rsidRPr="00B43600">
        <w:rPr>
          <w:rFonts w:ascii="Arial" w:eastAsia="Calibri" w:hAnsi="Arial" w:cs="Arial"/>
          <w:bCs/>
          <w:lang w:bidi="en-US"/>
        </w:rPr>
        <w:t>.</w:t>
      </w:r>
    </w:p>
    <w:p w14:paraId="71A8F3D0" w14:textId="77777777" w:rsidR="00B43600" w:rsidRPr="00B43600" w:rsidRDefault="00B43600" w:rsidP="00B43600">
      <w:pPr>
        <w:rPr>
          <w:rFonts w:ascii="Arial" w:eastAsia="Calibri" w:hAnsi="Arial" w:cs="Arial"/>
          <w:bCs/>
          <w:lang w:bidi="en-US"/>
        </w:rPr>
      </w:pPr>
    </w:p>
    <w:p w14:paraId="799E5743" w14:textId="77777777" w:rsidR="00B43600" w:rsidRPr="00B43600" w:rsidRDefault="00B43600" w:rsidP="00B43600">
      <w:pPr>
        <w:rPr>
          <w:rFonts w:ascii="Arial" w:eastAsia="Calibri" w:hAnsi="Arial" w:cs="Arial"/>
          <w:b/>
          <w:lang w:bidi="en-US"/>
        </w:rPr>
      </w:pPr>
      <w:r w:rsidRPr="00B43600">
        <w:rPr>
          <w:rFonts w:ascii="Arial" w:eastAsia="Calibri" w:hAnsi="Arial" w:cs="Arial"/>
          <w:b/>
          <w:lang w:bidi="en-US"/>
        </w:rPr>
        <w:t>READ AND APPROVED AS TO LEGAL FORM:</w:t>
      </w:r>
    </w:p>
    <w:p w14:paraId="4A86AA56" w14:textId="77777777" w:rsidR="00B43600" w:rsidRPr="00B43600" w:rsidRDefault="00B43600" w:rsidP="00B43600">
      <w:pPr>
        <w:rPr>
          <w:rFonts w:ascii="Arial" w:eastAsia="Calibri" w:hAnsi="Arial" w:cs="Arial"/>
          <w:bCs/>
          <w:lang w:bidi="en-US"/>
        </w:rPr>
      </w:pPr>
    </w:p>
    <w:p w14:paraId="0D167EE3" w14:textId="77777777" w:rsidR="00B43600" w:rsidRPr="00B43600" w:rsidRDefault="00B43600" w:rsidP="00B43600">
      <w:pPr>
        <w:rPr>
          <w:rFonts w:ascii="Arial" w:eastAsia="Calibri" w:hAnsi="Arial" w:cs="Arial"/>
          <w:bCs/>
          <w:lang w:bidi="en-US"/>
        </w:rPr>
      </w:pPr>
    </w:p>
    <w:p w14:paraId="330E862F" w14:textId="20636FC9" w:rsidR="00B43600" w:rsidRPr="00B43600" w:rsidRDefault="00B43600" w:rsidP="00B43600">
      <w:pPr>
        <w:rPr>
          <w:rFonts w:ascii="Arial" w:eastAsia="Calibri" w:hAnsi="Arial" w:cs="Arial"/>
          <w:bCs/>
          <w:lang w:bidi="en-US"/>
        </w:rPr>
      </w:pPr>
      <w:r w:rsidRPr="00B43600">
        <w:rPr>
          <w:rFonts w:ascii="Arial" w:eastAsia="Calibri" w:hAnsi="Arial" w:cs="Arial"/>
          <w:bCs/>
          <w:lang w:bidi="en-US"/>
        </w:rPr>
        <w:t>_______________________________</w:t>
      </w:r>
    </w:p>
    <w:p w14:paraId="4F3E89FF" w14:textId="77777777" w:rsidR="00B43600" w:rsidRPr="00B43600" w:rsidRDefault="00B43600" w:rsidP="00B43600">
      <w:pPr>
        <w:rPr>
          <w:rFonts w:ascii="Arial" w:eastAsia="Calibri" w:hAnsi="Arial" w:cs="Arial"/>
          <w:bCs/>
          <w:lang w:bidi="en-US"/>
        </w:rPr>
      </w:pPr>
      <w:r w:rsidRPr="00B43600">
        <w:rPr>
          <w:rFonts w:ascii="Arial" w:eastAsia="Calibri" w:hAnsi="Arial" w:cs="Arial"/>
          <w:bCs/>
          <w:lang w:bidi="en-US"/>
        </w:rPr>
        <w:t>City Attorney</w:t>
      </w:r>
    </w:p>
    <w:p w14:paraId="2D40DC12" w14:textId="77777777" w:rsidR="00B43600" w:rsidRPr="00B43600" w:rsidRDefault="00B43600" w:rsidP="00B43600">
      <w:pPr>
        <w:rPr>
          <w:rFonts w:ascii="Arial" w:eastAsia="Calibri" w:hAnsi="Arial" w:cs="Arial"/>
          <w:bCs/>
          <w:lang w:bidi="en-US"/>
        </w:rPr>
      </w:pPr>
    </w:p>
    <w:p w14:paraId="2C476F9D" w14:textId="7C328AEC" w:rsidR="00B43600" w:rsidRPr="00B43600" w:rsidRDefault="00B43600" w:rsidP="00B43600">
      <w:pPr>
        <w:jc w:val="both"/>
        <w:rPr>
          <w:rFonts w:ascii="Arial" w:eastAsia="Calibri" w:hAnsi="Arial" w:cs="Arial"/>
          <w:bCs/>
          <w:lang w:bidi="en-US"/>
        </w:rPr>
      </w:pPr>
      <w:r w:rsidRPr="00B43600">
        <w:rPr>
          <w:rFonts w:ascii="Arial" w:eastAsia="Calibri" w:hAnsi="Arial" w:cs="Arial"/>
          <w:bCs/>
          <w:lang w:bidi="en-US"/>
        </w:rPr>
        <w:t xml:space="preserve">I, Germaine Key, City Clerk of the City of Fontana, and Ex-Officio Clerk of the City Council, do hereby certify that the foregoing resolution is the actual resolution duly and regularly adopted by the City Council at a regular meeting held on the </w:t>
      </w:r>
      <w:r w:rsidR="00B3015A">
        <w:rPr>
          <w:rFonts w:ascii="Arial" w:eastAsia="Calibri" w:hAnsi="Arial" w:cs="Arial"/>
          <w:bCs/>
          <w:lang w:bidi="en-US"/>
        </w:rPr>
        <w:t>8</w:t>
      </w:r>
      <w:r w:rsidRPr="00B43600">
        <w:rPr>
          <w:rFonts w:ascii="Arial" w:eastAsia="Calibri" w:hAnsi="Arial" w:cs="Arial"/>
          <w:bCs/>
          <w:vertAlign w:val="superscript"/>
          <w:lang w:bidi="en-US"/>
        </w:rPr>
        <w:t>th</w:t>
      </w:r>
      <w:r w:rsidRPr="00B43600">
        <w:rPr>
          <w:rFonts w:ascii="Arial" w:eastAsia="Calibri" w:hAnsi="Arial" w:cs="Arial"/>
          <w:bCs/>
          <w:lang w:bidi="en-US"/>
        </w:rPr>
        <w:t xml:space="preserve"> day of </w:t>
      </w:r>
      <w:proofErr w:type="gramStart"/>
      <w:r w:rsidR="00B3015A">
        <w:rPr>
          <w:rFonts w:ascii="Arial" w:eastAsia="Calibri" w:hAnsi="Arial" w:cs="Arial"/>
          <w:bCs/>
          <w:lang w:bidi="en-US"/>
        </w:rPr>
        <w:t>September</w:t>
      </w:r>
      <w:r w:rsidRPr="00B43600">
        <w:rPr>
          <w:rFonts w:ascii="Arial" w:eastAsia="Calibri" w:hAnsi="Arial" w:cs="Arial"/>
          <w:bCs/>
          <w:lang w:bidi="en-US"/>
        </w:rPr>
        <w:t>,</w:t>
      </w:r>
      <w:proofErr w:type="gramEnd"/>
      <w:r w:rsidRPr="00B43600">
        <w:rPr>
          <w:rFonts w:ascii="Arial" w:eastAsia="Calibri" w:hAnsi="Arial" w:cs="Arial"/>
          <w:bCs/>
          <w:lang w:bidi="en-US"/>
        </w:rPr>
        <w:t xml:space="preserve"> 202</w:t>
      </w:r>
      <w:r w:rsidR="001D283F">
        <w:rPr>
          <w:rFonts w:ascii="Arial" w:eastAsia="Calibri" w:hAnsi="Arial" w:cs="Arial"/>
          <w:bCs/>
          <w:lang w:bidi="en-US"/>
        </w:rPr>
        <w:t>6</w:t>
      </w:r>
      <w:r w:rsidRPr="00B43600">
        <w:rPr>
          <w:rFonts w:ascii="Arial" w:eastAsia="Calibri" w:hAnsi="Arial" w:cs="Arial"/>
          <w:bCs/>
          <w:lang w:bidi="en-US"/>
        </w:rPr>
        <w:t>, by the following vote to wit:</w:t>
      </w:r>
    </w:p>
    <w:p w14:paraId="4B91A20A" w14:textId="77777777" w:rsidR="00B43600" w:rsidRPr="00B43600" w:rsidRDefault="00B43600" w:rsidP="00B43600">
      <w:pPr>
        <w:rPr>
          <w:rFonts w:ascii="Arial" w:eastAsia="Calibri" w:hAnsi="Arial" w:cs="Arial"/>
          <w:bCs/>
          <w:lang w:bidi="en-US"/>
        </w:rPr>
      </w:pPr>
    </w:p>
    <w:p w14:paraId="2D0248D4" w14:textId="77777777" w:rsidR="00B43600" w:rsidRPr="00B43600" w:rsidRDefault="00B43600" w:rsidP="00B43600">
      <w:pPr>
        <w:rPr>
          <w:rFonts w:ascii="Arial" w:eastAsia="Calibri" w:hAnsi="Arial" w:cs="Arial"/>
          <w:b/>
          <w:lang w:bidi="en-US"/>
        </w:rPr>
      </w:pPr>
      <w:r w:rsidRPr="00B43600">
        <w:rPr>
          <w:rFonts w:ascii="Arial" w:eastAsia="Calibri" w:hAnsi="Arial" w:cs="Arial"/>
          <w:b/>
          <w:lang w:bidi="en-US"/>
        </w:rPr>
        <w:t xml:space="preserve">AYES: </w:t>
      </w:r>
    </w:p>
    <w:p w14:paraId="4BB0B5C5" w14:textId="77777777" w:rsidR="00B43600" w:rsidRPr="00B43600" w:rsidRDefault="00B43600" w:rsidP="00B43600">
      <w:pPr>
        <w:rPr>
          <w:rFonts w:ascii="Arial" w:eastAsia="Calibri" w:hAnsi="Arial" w:cs="Arial"/>
          <w:b/>
          <w:lang w:bidi="en-US"/>
        </w:rPr>
      </w:pPr>
      <w:r w:rsidRPr="00B43600">
        <w:rPr>
          <w:rFonts w:ascii="Arial" w:eastAsia="Calibri" w:hAnsi="Arial" w:cs="Arial"/>
          <w:b/>
          <w:lang w:bidi="en-US"/>
        </w:rPr>
        <w:t xml:space="preserve">NOES: </w:t>
      </w:r>
    </w:p>
    <w:p w14:paraId="553A2EB7" w14:textId="77777777" w:rsidR="00B43600" w:rsidRPr="00B43600" w:rsidRDefault="00B43600" w:rsidP="00B43600">
      <w:pPr>
        <w:rPr>
          <w:rFonts w:ascii="Arial" w:eastAsia="Calibri" w:hAnsi="Arial" w:cs="Arial"/>
          <w:b/>
          <w:lang w:bidi="en-US"/>
        </w:rPr>
      </w:pPr>
      <w:r w:rsidRPr="00B43600">
        <w:rPr>
          <w:rFonts w:ascii="Arial" w:eastAsia="Calibri" w:hAnsi="Arial" w:cs="Arial"/>
          <w:b/>
          <w:lang w:bidi="en-US"/>
        </w:rPr>
        <w:t xml:space="preserve">ABSENT: </w:t>
      </w:r>
    </w:p>
    <w:p w14:paraId="341F0EC1" w14:textId="77777777" w:rsidR="00B43600" w:rsidRPr="00B43600" w:rsidRDefault="00B43600" w:rsidP="00B43600">
      <w:pPr>
        <w:rPr>
          <w:rFonts w:ascii="Arial" w:eastAsia="Calibri" w:hAnsi="Arial" w:cs="Arial"/>
          <w:b/>
          <w:lang w:bidi="en-US"/>
        </w:rPr>
      </w:pPr>
      <w:r w:rsidRPr="00B43600">
        <w:rPr>
          <w:rFonts w:ascii="Arial" w:eastAsia="Calibri" w:hAnsi="Arial" w:cs="Arial"/>
          <w:b/>
          <w:lang w:bidi="en-US"/>
        </w:rPr>
        <w:t xml:space="preserve">ABSTAIN: </w:t>
      </w:r>
    </w:p>
    <w:p w14:paraId="2685C7A6" w14:textId="77777777" w:rsidR="00B43600" w:rsidRPr="00B43600" w:rsidRDefault="00B43600" w:rsidP="00B43600">
      <w:pPr>
        <w:rPr>
          <w:rFonts w:ascii="Arial" w:eastAsia="Calibri" w:hAnsi="Arial" w:cs="Arial"/>
          <w:bCs/>
          <w:lang w:bidi="en-US"/>
        </w:rPr>
      </w:pPr>
    </w:p>
    <w:p w14:paraId="7548F45B" w14:textId="77777777" w:rsidR="00B43600" w:rsidRPr="00B43600" w:rsidRDefault="00B43600" w:rsidP="00B43600">
      <w:pPr>
        <w:rPr>
          <w:rFonts w:ascii="Arial" w:eastAsia="Calibri" w:hAnsi="Arial" w:cs="Arial"/>
          <w:bCs/>
          <w:lang w:bidi="en-US"/>
        </w:rPr>
      </w:pPr>
    </w:p>
    <w:p w14:paraId="46705881" w14:textId="77777777" w:rsidR="00FB7F6B" w:rsidRPr="00B43600" w:rsidRDefault="00FB7F6B" w:rsidP="00FB7F6B">
      <w:pPr>
        <w:rPr>
          <w:rFonts w:ascii="Arial" w:eastAsia="Calibri" w:hAnsi="Arial" w:cs="Arial"/>
          <w:bCs/>
          <w:lang w:bidi="en-US"/>
        </w:rPr>
      </w:pPr>
      <w:r w:rsidRPr="00B43600">
        <w:rPr>
          <w:rFonts w:ascii="Arial" w:eastAsia="Calibri" w:hAnsi="Arial" w:cs="Arial"/>
          <w:bCs/>
          <w:lang w:bidi="en-US"/>
        </w:rPr>
        <w:t>_______________________________</w:t>
      </w:r>
    </w:p>
    <w:p w14:paraId="66F44090" w14:textId="77777777" w:rsidR="00B43600" w:rsidRPr="00B43600" w:rsidRDefault="00B43600" w:rsidP="00B43600">
      <w:pPr>
        <w:rPr>
          <w:rFonts w:ascii="Arial" w:eastAsia="Calibri" w:hAnsi="Arial" w:cs="Arial"/>
          <w:bCs/>
          <w:lang w:bidi="en-US"/>
        </w:rPr>
      </w:pPr>
      <w:r w:rsidRPr="00B43600">
        <w:rPr>
          <w:rFonts w:ascii="Arial" w:eastAsia="Calibri" w:hAnsi="Arial" w:cs="Arial"/>
          <w:bCs/>
          <w:lang w:bidi="en-US"/>
        </w:rPr>
        <w:t>City Clerk of the City of Fontana</w:t>
      </w:r>
    </w:p>
    <w:p w14:paraId="435DCFA5" w14:textId="77777777" w:rsidR="00B43600" w:rsidRPr="00B43600" w:rsidRDefault="00B43600" w:rsidP="00B43600">
      <w:pPr>
        <w:rPr>
          <w:rFonts w:ascii="Arial" w:eastAsia="Calibri" w:hAnsi="Arial" w:cs="Arial"/>
          <w:bCs/>
          <w:lang w:bidi="en-US"/>
        </w:rPr>
      </w:pPr>
    </w:p>
    <w:p w14:paraId="00F3C609" w14:textId="77777777" w:rsidR="00B43600" w:rsidRPr="00B43600" w:rsidRDefault="00B43600" w:rsidP="00B43600">
      <w:pPr>
        <w:rPr>
          <w:rFonts w:ascii="Arial" w:eastAsia="Calibri" w:hAnsi="Arial" w:cs="Arial"/>
          <w:bCs/>
          <w:lang w:bidi="en-US"/>
        </w:rPr>
      </w:pPr>
    </w:p>
    <w:p w14:paraId="5F001D1C" w14:textId="77777777" w:rsidR="00FB7F6B" w:rsidRPr="00B43600" w:rsidRDefault="00FB7F6B" w:rsidP="00FB7F6B">
      <w:pPr>
        <w:rPr>
          <w:rFonts w:ascii="Arial" w:eastAsia="Calibri" w:hAnsi="Arial" w:cs="Arial"/>
          <w:bCs/>
          <w:lang w:bidi="en-US"/>
        </w:rPr>
      </w:pPr>
      <w:r w:rsidRPr="00B43600">
        <w:rPr>
          <w:rFonts w:ascii="Arial" w:eastAsia="Calibri" w:hAnsi="Arial" w:cs="Arial"/>
          <w:bCs/>
          <w:lang w:bidi="en-US"/>
        </w:rPr>
        <w:t>_______________________________</w:t>
      </w:r>
    </w:p>
    <w:p w14:paraId="777524FF" w14:textId="77777777" w:rsidR="00B43600" w:rsidRPr="00B43600" w:rsidRDefault="00B43600" w:rsidP="00B43600">
      <w:pPr>
        <w:rPr>
          <w:rFonts w:ascii="Arial" w:eastAsia="Calibri" w:hAnsi="Arial" w:cs="Arial"/>
          <w:bCs/>
          <w:lang w:bidi="en-US"/>
        </w:rPr>
      </w:pPr>
      <w:r w:rsidRPr="00B43600">
        <w:rPr>
          <w:rFonts w:ascii="Arial" w:eastAsia="Calibri" w:hAnsi="Arial" w:cs="Arial"/>
          <w:bCs/>
          <w:lang w:bidi="en-US"/>
        </w:rPr>
        <w:t>Mayor of the City of Fontana</w:t>
      </w:r>
    </w:p>
    <w:p w14:paraId="641946FA" w14:textId="77777777" w:rsidR="00B43600" w:rsidRPr="00B43600" w:rsidRDefault="00B43600" w:rsidP="00B43600">
      <w:pPr>
        <w:rPr>
          <w:rFonts w:ascii="Arial" w:eastAsia="Calibri" w:hAnsi="Arial" w:cs="Arial"/>
          <w:bCs/>
          <w:lang w:bidi="en-US"/>
        </w:rPr>
      </w:pPr>
    </w:p>
    <w:p w14:paraId="4A9CE232" w14:textId="77777777" w:rsidR="00FB7F6B" w:rsidRDefault="00FB7F6B" w:rsidP="00B43600">
      <w:pPr>
        <w:rPr>
          <w:rFonts w:ascii="Arial" w:eastAsia="Calibri" w:hAnsi="Arial" w:cs="Arial"/>
          <w:b/>
          <w:lang w:bidi="en-US"/>
        </w:rPr>
      </w:pPr>
    </w:p>
    <w:p w14:paraId="7F1AA46A" w14:textId="77777777" w:rsidR="00FB7F6B" w:rsidRDefault="00FB7F6B" w:rsidP="00B43600">
      <w:pPr>
        <w:rPr>
          <w:rFonts w:ascii="Arial" w:eastAsia="Calibri" w:hAnsi="Arial" w:cs="Arial"/>
          <w:b/>
          <w:lang w:bidi="en-US"/>
        </w:rPr>
      </w:pPr>
    </w:p>
    <w:p w14:paraId="38C4E27A" w14:textId="7F9E8328" w:rsidR="00B43600" w:rsidRPr="00B43600" w:rsidRDefault="00B43600" w:rsidP="00B43600">
      <w:pPr>
        <w:rPr>
          <w:rFonts w:ascii="Arial" w:eastAsia="Calibri" w:hAnsi="Arial" w:cs="Arial"/>
          <w:b/>
          <w:lang w:bidi="en-US"/>
        </w:rPr>
      </w:pPr>
      <w:r w:rsidRPr="00B43600">
        <w:rPr>
          <w:rFonts w:ascii="Arial" w:eastAsia="Calibri" w:hAnsi="Arial" w:cs="Arial"/>
          <w:b/>
          <w:lang w:bidi="en-US"/>
        </w:rPr>
        <w:t xml:space="preserve">ATTEST: </w:t>
      </w:r>
    </w:p>
    <w:p w14:paraId="74312D3F" w14:textId="77777777" w:rsidR="00B43600" w:rsidRPr="00B43600" w:rsidRDefault="00B43600" w:rsidP="00B43600">
      <w:pPr>
        <w:rPr>
          <w:rFonts w:ascii="Arial" w:eastAsia="Calibri" w:hAnsi="Arial" w:cs="Arial"/>
          <w:bCs/>
          <w:lang w:bidi="en-US"/>
        </w:rPr>
      </w:pPr>
    </w:p>
    <w:p w14:paraId="1DA1BC4E" w14:textId="77777777" w:rsidR="00B43600" w:rsidRPr="00B43600" w:rsidRDefault="00B43600" w:rsidP="00B43600">
      <w:pPr>
        <w:rPr>
          <w:rFonts w:ascii="Arial" w:eastAsia="Calibri" w:hAnsi="Arial" w:cs="Arial"/>
          <w:bCs/>
          <w:lang w:bidi="en-US"/>
        </w:rPr>
      </w:pPr>
    </w:p>
    <w:p w14:paraId="3C2285B2" w14:textId="77777777" w:rsidR="00FB7F6B" w:rsidRPr="00B43600" w:rsidRDefault="00FB7F6B" w:rsidP="00FB7F6B">
      <w:pPr>
        <w:rPr>
          <w:rFonts w:ascii="Arial" w:eastAsia="Calibri" w:hAnsi="Arial" w:cs="Arial"/>
          <w:bCs/>
          <w:lang w:bidi="en-US"/>
        </w:rPr>
      </w:pPr>
      <w:r w:rsidRPr="00B43600">
        <w:rPr>
          <w:rFonts w:ascii="Arial" w:eastAsia="Calibri" w:hAnsi="Arial" w:cs="Arial"/>
          <w:bCs/>
          <w:lang w:bidi="en-US"/>
        </w:rPr>
        <w:t>_______________________________</w:t>
      </w:r>
    </w:p>
    <w:p w14:paraId="039EF7ED" w14:textId="77777777" w:rsidR="00B43600" w:rsidRPr="00B43600" w:rsidRDefault="00B43600" w:rsidP="00B43600">
      <w:pPr>
        <w:rPr>
          <w:rFonts w:ascii="Arial" w:eastAsia="Calibri" w:hAnsi="Arial" w:cs="Arial"/>
          <w:bCs/>
          <w:lang w:bidi="en-US"/>
        </w:rPr>
      </w:pPr>
      <w:r w:rsidRPr="00B43600">
        <w:rPr>
          <w:rFonts w:ascii="Arial" w:eastAsia="Calibri" w:hAnsi="Arial" w:cs="Arial"/>
          <w:bCs/>
          <w:lang w:bidi="en-US"/>
        </w:rPr>
        <w:t xml:space="preserve">City Clerk </w:t>
      </w:r>
    </w:p>
    <w:p w14:paraId="4AF967A7" w14:textId="77777777" w:rsidR="00B43600" w:rsidRDefault="00B43600" w:rsidP="00B43600">
      <w:pPr>
        <w:rPr>
          <w:rFonts w:ascii="Arial" w:eastAsia="Calibri" w:hAnsi="Arial" w:cs="Arial"/>
          <w:bCs/>
          <w:lang w:bidi="en-US"/>
        </w:rPr>
        <w:sectPr w:rsidR="00B43600" w:rsidSect="00EE39EF">
          <w:headerReference w:type="default" r:id="rId7"/>
          <w:footerReference w:type="default" r:id="rId8"/>
          <w:footerReference w:type="first" r:id="rId9"/>
          <w:pgSz w:w="12240" w:h="15840"/>
          <w:pgMar w:top="1440" w:right="1440" w:bottom="1440" w:left="1440" w:header="720" w:footer="330" w:gutter="0"/>
          <w:pgNumType w:start="1"/>
          <w:cols w:space="720"/>
          <w:titlePg/>
          <w:docGrid w:linePitch="360"/>
        </w:sectPr>
      </w:pPr>
    </w:p>
    <w:p w14:paraId="0499EAA3" w14:textId="77777777" w:rsidR="00B43600" w:rsidRPr="00B43600" w:rsidRDefault="00B43600" w:rsidP="00B43600">
      <w:pPr>
        <w:rPr>
          <w:rFonts w:ascii="Arial" w:eastAsia="Calibri" w:hAnsi="Arial" w:cs="Arial"/>
          <w:bCs/>
          <w:lang w:bidi="en-US"/>
        </w:rPr>
      </w:pPr>
    </w:p>
    <w:p w14:paraId="37E0B630" w14:textId="22DBE992" w:rsidR="00E358BC" w:rsidRPr="00E358BC" w:rsidRDefault="00E358BC" w:rsidP="00E358BC">
      <w:pPr>
        <w:pStyle w:val="BlockText"/>
        <w:spacing w:after="120"/>
        <w:ind w:firstLine="720"/>
      </w:pPr>
    </w:p>
    <w:p w14:paraId="0935201D" w14:textId="77777777" w:rsidR="005A6BD1" w:rsidRPr="005A6BD1" w:rsidRDefault="005A6BD1" w:rsidP="00D610F9">
      <w:pPr>
        <w:jc w:val="center"/>
        <w:rPr>
          <w:b/>
          <w:iCs/>
          <w:snapToGrid w:val="0"/>
        </w:rPr>
      </w:pPr>
      <w:r w:rsidRPr="005A6BD1">
        <w:rPr>
          <w:b/>
          <w:iCs/>
          <w:snapToGrid w:val="0"/>
        </w:rPr>
        <w:t>EXHIBIT “A”</w:t>
      </w:r>
    </w:p>
    <w:p w14:paraId="561DADA9" w14:textId="77777777" w:rsidR="005A6BD1" w:rsidRPr="005A6BD1" w:rsidRDefault="005A6BD1" w:rsidP="00D610F9">
      <w:pPr>
        <w:jc w:val="center"/>
        <w:rPr>
          <w:b/>
          <w:iCs/>
          <w:snapToGrid w:val="0"/>
        </w:rPr>
      </w:pPr>
    </w:p>
    <w:p w14:paraId="4B9BFDEB" w14:textId="77777777" w:rsidR="005A6BD1" w:rsidRPr="005A6BD1" w:rsidRDefault="005A6BD1" w:rsidP="00D610F9">
      <w:pPr>
        <w:jc w:val="center"/>
        <w:rPr>
          <w:b/>
          <w:iCs/>
          <w:snapToGrid w:val="0"/>
        </w:rPr>
      </w:pPr>
      <w:r w:rsidRPr="005A6BD1">
        <w:rPr>
          <w:b/>
          <w:iCs/>
          <w:snapToGrid w:val="0"/>
        </w:rPr>
        <w:t>WRITTEN REPORT OF ASSESSOR’S PARCELS</w:t>
      </w:r>
    </w:p>
    <w:p w14:paraId="3A68EBD3" w14:textId="77777777" w:rsidR="005A6BD1" w:rsidRPr="005A6BD1" w:rsidRDefault="005A6BD1" w:rsidP="00D610F9">
      <w:pPr>
        <w:jc w:val="center"/>
        <w:rPr>
          <w:b/>
          <w:iCs/>
          <w:snapToGrid w:val="0"/>
        </w:rPr>
      </w:pPr>
    </w:p>
    <w:p w14:paraId="662BD41E" w14:textId="66B61FFA" w:rsidR="005A6BD1" w:rsidRDefault="005A6BD1" w:rsidP="00D610F9">
      <w:pPr>
        <w:jc w:val="center"/>
        <w:rPr>
          <w:b/>
          <w:iCs/>
          <w:snapToGrid w:val="0"/>
        </w:rPr>
      </w:pPr>
      <w:r w:rsidRPr="005A6BD1">
        <w:rPr>
          <w:b/>
          <w:iCs/>
          <w:snapToGrid w:val="0"/>
        </w:rPr>
        <w:t>DELINQUENT WEED ABATEMENT CHARGES</w:t>
      </w:r>
    </w:p>
    <w:p w14:paraId="73F5A2A4" w14:textId="316D7234" w:rsidR="005A6BD1" w:rsidRDefault="005A6BD1" w:rsidP="00D610F9">
      <w:pPr>
        <w:jc w:val="center"/>
        <w:rPr>
          <w:b/>
          <w:iCs/>
          <w:snapToGrid w:val="0"/>
        </w:rPr>
      </w:pPr>
    </w:p>
    <w:p w14:paraId="4EC2FBD9" w14:textId="533E2EED" w:rsidR="005A6BD1" w:rsidRDefault="005A6BD1" w:rsidP="00D610F9">
      <w:pPr>
        <w:jc w:val="center"/>
        <w:rPr>
          <w:b/>
          <w:iCs/>
          <w:snapToGrid w:val="0"/>
        </w:rPr>
      </w:pPr>
      <w:r>
        <w:rPr>
          <w:b/>
          <w:iCs/>
          <w:snapToGrid w:val="0"/>
        </w:rPr>
        <w:t>FOR FISCAL YEAR 202</w:t>
      </w:r>
      <w:r w:rsidR="001D283F">
        <w:rPr>
          <w:b/>
          <w:iCs/>
          <w:snapToGrid w:val="0"/>
        </w:rPr>
        <w:t>6</w:t>
      </w:r>
      <w:r>
        <w:rPr>
          <w:b/>
          <w:iCs/>
          <w:snapToGrid w:val="0"/>
        </w:rPr>
        <w:t>-2</w:t>
      </w:r>
      <w:r w:rsidR="001D283F">
        <w:rPr>
          <w:b/>
          <w:iCs/>
          <w:snapToGrid w:val="0"/>
        </w:rPr>
        <w:t>7</w:t>
      </w:r>
    </w:p>
    <w:p w14:paraId="47AFF39C" w14:textId="3596279B" w:rsidR="0027754A" w:rsidRPr="005A6BD1" w:rsidRDefault="0027754A" w:rsidP="0027754A">
      <w:pPr>
        <w:spacing w:before="120"/>
        <w:ind w:left="-720"/>
        <w:jc w:val="center"/>
        <w:rPr>
          <w:b/>
          <w:iCs/>
          <w:snapToGrid w:val="0"/>
        </w:rPr>
      </w:pPr>
      <w:r w:rsidRPr="0027754A">
        <w:rPr>
          <w:b/>
          <w:iCs/>
          <w:noProof/>
          <w:snapToGrid w:val="0"/>
        </w:rPr>
        <w:drawing>
          <wp:inline distT="0" distB="0" distL="0" distR="0" wp14:anchorId="5C7A3362" wp14:editId="0F6608E8">
            <wp:extent cx="6959808" cy="2905125"/>
            <wp:effectExtent l="0" t="0" r="0" b="0"/>
            <wp:docPr id="2049434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434747" name="Picture 1" descr="Table&#10;&#10;AI-generated content may be incorrect."/>
                    <pic:cNvPicPr/>
                  </pic:nvPicPr>
                  <pic:blipFill>
                    <a:blip r:embed="rId10"/>
                    <a:stretch>
                      <a:fillRect/>
                    </a:stretch>
                  </pic:blipFill>
                  <pic:spPr>
                    <a:xfrm>
                      <a:off x="0" y="0"/>
                      <a:ext cx="6963733" cy="2906763"/>
                    </a:xfrm>
                    <a:prstGeom prst="rect">
                      <a:avLst/>
                    </a:prstGeom>
                  </pic:spPr>
                </pic:pic>
              </a:graphicData>
            </a:graphic>
          </wp:inline>
        </w:drawing>
      </w:r>
    </w:p>
    <w:p w14:paraId="3A757444" w14:textId="77777777" w:rsidR="005A6BD1" w:rsidRPr="005A6BD1" w:rsidRDefault="005A6BD1" w:rsidP="00D610F9">
      <w:pPr>
        <w:jc w:val="center"/>
        <w:rPr>
          <w:b/>
          <w:iCs/>
          <w:snapToGrid w:val="0"/>
        </w:rPr>
      </w:pPr>
    </w:p>
    <w:p w14:paraId="46FA27B9" w14:textId="77777777" w:rsidR="005A6BD1" w:rsidRPr="005A6BD1" w:rsidRDefault="005A6BD1" w:rsidP="00D610F9">
      <w:pPr>
        <w:jc w:val="center"/>
        <w:rPr>
          <w:b/>
          <w:iCs/>
          <w:snapToGrid w:val="0"/>
        </w:rPr>
      </w:pPr>
    </w:p>
    <w:p w14:paraId="05D2C7F1" w14:textId="77777777" w:rsidR="005A6BD1" w:rsidRPr="005A6BD1" w:rsidRDefault="005A6BD1" w:rsidP="00D610F9">
      <w:pPr>
        <w:jc w:val="center"/>
        <w:rPr>
          <w:b/>
          <w:iCs/>
          <w:snapToGrid w:val="0"/>
        </w:rPr>
      </w:pPr>
    </w:p>
    <w:p w14:paraId="42BA1D23" w14:textId="1DF4CE26" w:rsidR="003D6682" w:rsidRPr="00B1107C" w:rsidRDefault="003D6682" w:rsidP="00B1107C">
      <w:pPr>
        <w:rPr>
          <w:snapToGrid w:val="0"/>
          <w:sz w:val="22"/>
          <w:szCs w:val="22"/>
        </w:rPr>
      </w:pPr>
    </w:p>
    <w:sectPr w:rsidR="003D6682" w:rsidRPr="00B1107C" w:rsidSect="00D610F9">
      <w:headerReference w:type="default" r:id="rId11"/>
      <w:footerReference w:type="default" r:id="rId12"/>
      <w:footerReference w:type="first" r:id="rId1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C7F63" w14:textId="77777777" w:rsidR="00F77D2B" w:rsidRDefault="00F77D2B" w:rsidP="00E37618">
      <w:r>
        <w:separator/>
      </w:r>
    </w:p>
  </w:endnote>
  <w:endnote w:type="continuationSeparator" w:id="0">
    <w:p w14:paraId="12198543" w14:textId="77777777" w:rsidR="00F77D2B" w:rsidRDefault="00F77D2B" w:rsidP="00E37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220046352"/>
      <w:docPartObj>
        <w:docPartGallery w:val="Page Numbers (Bottom of Page)"/>
        <w:docPartUnique/>
      </w:docPartObj>
    </w:sdtPr>
    <w:sdtEndPr/>
    <w:sdtContent>
      <w:sdt>
        <w:sdtPr>
          <w:rPr>
            <w:rFonts w:ascii="Arial" w:hAnsi="Arial" w:cs="Arial"/>
          </w:rPr>
          <w:id w:val="354773548"/>
          <w:docPartObj>
            <w:docPartGallery w:val="Page Numbers (Top of Page)"/>
            <w:docPartUnique/>
          </w:docPartObj>
        </w:sdtPr>
        <w:sdtEndPr/>
        <w:sdtContent>
          <w:p w14:paraId="41302C14" w14:textId="5B7E9FBF" w:rsidR="00EE39EF" w:rsidRPr="00EE39EF" w:rsidRDefault="00EE39EF" w:rsidP="00EE39EF">
            <w:pPr>
              <w:pStyle w:val="Footer"/>
              <w:jc w:val="center"/>
              <w:rPr>
                <w:rFonts w:ascii="Arial" w:hAnsi="Arial" w:cs="Arial"/>
              </w:rPr>
            </w:pPr>
            <w:r>
              <w:rPr>
                <w:rFonts w:ascii="Arial" w:hAnsi="Arial" w:cs="Arial"/>
              </w:rPr>
              <w:br/>
            </w:r>
          </w:p>
        </w:sdtContent>
      </w:sdt>
    </w:sdtContent>
  </w:sdt>
  <w:sdt>
    <w:sdtPr>
      <w:id w:val="702372039"/>
      <w:docPartObj>
        <w:docPartGallery w:val="Page Numbers (Top of Page)"/>
        <w:docPartUnique/>
      </w:docPartObj>
    </w:sdtPr>
    <w:sdtEndPr/>
    <w:sdtContent>
      <w:p w14:paraId="073B3F4D" w14:textId="63E7C309" w:rsidR="00EE39EF" w:rsidRDefault="00EE39EF" w:rsidP="00EE39EF">
        <w:pPr>
          <w:pStyle w:val="Footer"/>
          <w:jc w:val="center"/>
        </w:pPr>
        <w:r w:rsidRPr="00EE39EF">
          <w:rPr>
            <w:rFonts w:ascii="Arial" w:hAnsi="Arial" w:cs="Arial"/>
          </w:rPr>
          <w:fldChar w:fldCharType="begin"/>
        </w:r>
        <w:r w:rsidRPr="00EE39EF">
          <w:rPr>
            <w:rFonts w:ascii="Arial" w:hAnsi="Arial" w:cs="Arial"/>
          </w:rPr>
          <w:instrText xml:space="preserve"> PAGE </w:instrText>
        </w:r>
        <w:r w:rsidRPr="00EE39EF">
          <w:rPr>
            <w:rFonts w:ascii="Arial" w:hAnsi="Arial" w:cs="Arial"/>
          </w:rPr>
          <w:fldChar w:fldCharType="separate"/>
        </w:r>
        <w:r w:rsidR="00B3015A">
          <w:rPr>
            <w:rFonts w:ascii="Arial" w:hAnsi="Arial" w:cs="Arial"/>
            <w:noProof/>
          </w:rPr>
          <w:t>2</w:t>
        </w:r>
        <w:r w:rsidRPr="00EE39EF">
          <w:rPr>
            <w:rFonts w:ascii="Arial" w:hAnsi="Arial" w:cs="Arial"/>
          </w:rPr>
          <w:fldChar w:fldCharType="end"/>
        </w:r>
        <w:r w:rsidRPr="00EE39EF">
          <w:rPr>
            <w:rFonts w:ascii="Arial" w:hAnsi="Arial" w:cs="Arial"/>
          </w:rPr>
          <w:t xml:space="preserve"> of </w:t>
        </w:r>
        <w:r>
          <w:rPr>
            <w:rFonts w:ascii="Arial" w:hAnsi="Arial" w:cs="Arial"/>
          </w:rPr>
          <w:t>3</w:t>
        </w:r>
      </w:p>
    </w:sdtContent>
  </w:sdt>
  <w:p w14:paraId="7017D57A" w14:textId="77777777" w:rsidR="00EE39EF" w:rsidRPr="00EE39EF" w:rsidRDefault="00EE39EF" w:rsidP="00EE39EF">
    <w:pPr>
      <w:pStyle w:val="Footer"/>
      <w:rPr>
        <w:rFonts w:ascii="Arial" w:hAnsi="Arial" w:cs="Arial"/>
      </w:rPr>
    </w:pPr>
  </w:p>
  <w:p w14:paraId="5CD7DD96" w14:textId="77777777" w:rsidR="00EE39EF" w:rsidRDefault="00EE39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749568"/>
      <w:docPartObj>
        <w:docPartGallery w:val="Page Numbers (Bottom of Page)"/>
        <w:docPartUnique/>
      </w:docPartObj>
    </w:sdtPr>
    <w:sdtEndPr/>
    <w:sdtContent>
      <w:sdt>
        <w:sdtPr>
          <w:id w:val="1728636285"/>
          <w:docPartObj>
            <w:docPartGallery w:val="Page Numbers (Top of Page)"/>
            <w:docPartUnique/>
          </w:docPartObj>
        </w:sdtPr>
        <w:sdtEndPr/>
        <w:sdtContent>
          <w:p w14:paraId="7605DE79" w14:textId="53FF2804" w:rsidR="00EE39EF" w:rsidRDefault="00EE39EF">
            <w:pPr>
              <w:pStyle w:val="Footer"/>
              <w:jc w:val="center"/>
            </w:pPr>
            <w:r w:rsidRPr="00EE39EF">
              <w:rPr>
                <w:rFonts w:ascii="Arial" w:hAnsi="Arial" w:cs="Arial"/>
              </w:rPr>
              <w:fldChar w:fldCharType="begin"/>
            </w:r>
            <w:r w:rsidRPr="00EE39EF">
              <w:rPr>
                <w:rFonts w:ascii="Arial" w:hAnsi="Arial" w:cs="Arial"/>
              </w:rPr>
              <w:instrText xml:space="preserve"> PAGE </w:instrText>
            </w:r>
            <w:r w:rsidRPr="00EE39EF">
              <w:rPr>
                <w:rFonts w:ascii="Arial" w:hAnsi="Arial" w:cs="Arial"/>
              </w:rPr>
              <w:fldChar w:fldCharType="separate"/>
            </w:r>
            <w:r w:rsidR="00B3015A">
              <w:rPr>
                <w:rFonts w:ascii="Arial" w:hAnsi="Arial" w:cs="Arial"/>
                <w:noProof/>
              </w:rPr>
              <w:t>1</w:t>
            </w:r>
            <w:r w:rsidRPr="00EE39EF">
              <w:rPr>
                <w:rFonts w:ascii="Arial" w:hAnsi="Arial" w:cs="Arial"/>
              </w:rPr>
              <w:fldChar w:fldCharType="end"/>
            </w:r>
            <w:r w:rsidRPr="00EE39EF">
              <w:rPr>
                <w:rFonts w:ascii="Arial" w:hAnsi="Arial" w:cs="Arial"/>
              </w:rPr>
              <w:t xml:space="preserve"> of </w:t>
            </w:r>
            <w:r>
              <w:rPr>
                <w:rFonts w:ascii="Arial" w:hAnsi="Arial" w:cs="Arial"/>
              </w:rPr>
              <w:t>3</w:t>
            </w:r>
          </w:p>
        </w:sdtContent>
      </w:sdt>
    </w:sdtContent>
  </w:sdt>
  <w:p w14:paraId="0D3D3F49" w14:textId="77777777" w:rsidR="00EE39EF" w:rsidRPr="00EE39EF" w:rsidRDefault="00EE39EF">
    <w:pPr>
      <w:pStyle w:val="Foo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636753925"/>
      <w:docPartObj>
        <w:docPartGallery w:val="Page Numbers (Bottom of Page)"/>
        <w:docPartUnique/>
      </w:docPartObj>
    </w:sdtPr>
    <w:sdtEndPr/>
    <w:sdtContent>
      <w:sdt>
        <w:sdtPr>
          <w:rPr>
            <w:rFonts w:ascii="Arial" w:hAnsi="Arial" w:cs="Arial"/>
          </w:rPr>
          <w:id w:val="1051958160"/>
          <w:docPartObj>
            <w:docPartGallery w:val="Page Numbers (Top of Page)"/>
            <w:docPartUnique/>
          </w:docPartObj>
        </w:sdtPr>
        <w:sdtEndPr/>
        <w:sdtContent>
          <w:p w14:paraId="191DE210" w14:textId="77777777" w:rsidR="00EE39EF" w:rsidRPr="00EE39EF" w:rsidRDefault="00EE39EF" w:rsidP="00EE39EF">
            <w:pPr>
              <w:pStyle w:val="Footer"/>
              <w:jc w:val="center"/>
              <w:rPr>
                <w:rFonts w:ascii="Arial" w:hAnsi="Arial" w:cs="Arial"/>
              </w:rPr>
            </w:pPr>
            <w:r>
              <w:rPr>
                <w:rFonts w:ascii="Arial" w:hAnsi="Arial" w:cs="Arial"/>
              </w:rPr>
              <w:br/>
            </w:r>
          </w:p>
        </w:sdtContent>
      </w:sdt>
    </w:sdtContent>
  </w:sdt>
  <w:p w14:paraId="2A7633E4" w14:textId="77777777" w:rsidR="00EE39EF" w:rsidRPr="00EE39EF" w:rsidRDefault="00EE39EF" w:rsidP="00EE39EF">
    <w:pPr>
      <w:pStyle w:val="Footer"/>
      <w:rPr>
        <w:rFonts w:ascii="Arial" w:hAnsi="Arial" w:cs="Arial"/>
      </w:rPr>
    </w:pPr>
  </w:p>
  <w:p w14:paraId="13B16E86" w14:textId="77777777" w:rsidR="00EE39EF" w:rsidRDefault="00EE39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54401" w14:textId="77777777" w:rsidR="00EE39EF" w:rsidRPr="00EE39EF" w:rsidRDefault="00EE39EF">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1F5DE" w14:textId="77777777" w:rsidR="00F77D2B" w:rsidRDefault="00F77D2B" w:rsidP="00E37618">
      <w:r>
        <w:separator/>
      </w:r>
    </w:p>
  </w:footnote>
  <w:footnote w:type="continuationSeparator" w:id="0">
    <w:p w14:paraId="3CA1A58D" w14:textId="77777777" w:rsidR="00F77D2B" w:rsidRDefault="00F77D2B" w:rsidP="00E37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6497F" w14:textId="58BCC76B" w:rsidR="005A6BD1" w:rsidRPr="009111D4" w:rsidRDefault="005A6BD1" w:rsidP="00CB7B2B">
    <w:pPr>
      <w:pStyle w:val="Header"/>
      <w:rPr>
        <w:rFonts w:ascii="Arial" w:hAnsi="Arial" w:cs="Arial"/>
      </w:rPr>
    </w:pPr>
    <w:r w:rsidRPr="009111D4">
      <w:rPr>
        <w:rFonts w:ascii="Arial" w:hAnsi="Arial" w:cs="Arial"/>
      </w:rPr>
      <w:t>Resolution No.</w:t>
    </w:r>
    <w:r w:rsidR="009111D4">
      <w:rPr>
        <w:rFonts w:ascii="Arial" w:hAnsi="Arial" w:cs="Arial"/>
      </w:rPr>
      <w:t xml:space="preserve"> </w:t>
    </w:r>
    <w:r w:rsidR="00FB7F6B">
      <w:rPr>
        <w:rFonts w:ascii="Arial" w:hAnsi="Arial" w:cs="Arial"/>
      </w:rPr>
      <w:t>2026-073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07361" w14:textId="2B2749EC" w:rsidR="00EE39EF" w:rsidRPr="00EE39EF" w:rsidRDefault="00EE39EF" w:rsidP="00EE39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C0AB2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87EFD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B7C85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254D0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BF263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64A1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F821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269E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EAAC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5E9E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AF2ABA"/>
    <w:multiLevelType w:val="hybridMultilevel"/>
    <w:tmpl w:val="6D7EDB88"/>
    <w:lvl w:ilvl="0" w:tplc="823E04B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3D9198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6503A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05F10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F569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EB2BC8"/>
    <w:multiLevelType w:val="hybridMultilevel"/>
    <w:tmpl w:val="BAFAA17E"/>
    <w:lvl w:ilvl="0" w:tplc="9106FCF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574D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D5124A"/>
    <w:multiLevelType w:val="hybridMultilevel"/>
    <w:tmpl w:val="CCF428FA"/>
    <w:lvl w:ilvl="0" w:tplc="8364180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7371A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7632C9D"/>
    <w:multiLevelType w:val="multilevel"/>
    <w:tmpl w:val="4822D29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3BA1B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6E538C1"/>
    <w:multiLevelType w:val="multilevel"/>
    <w:tmpl w:val="6ED07A4C"/>
    <w:name w:val="zzmpBylaws||Bylaws|2|1|1|5|10|41||1|12|1||1|12|1||1|12|1||1|12|0||mpNA||mpNA||mpNA||mpNA||"/>
    <w:lvl w:ilvl="0">
      <w:start w:val="1"/>
      <w:numFmt w:val="upperRoman"/>
      <w:pStyle w:val="BylawsL1"/>
      <w:suff w:val="nothing"/>
      <w:lvlText w:val="ARTICLE %1"/>
      <w:lvlJc w:val="left"/>
      <w:pPr>
        <w:tabs>
          <w:tab w:val="num" w:pos="0"/>
        </w:tabs>
        <w:ind w:left="0" w:firstLine="0"/>
      </w:pPr>
      <w:rPr>
        <w:b/>
        <w:i w:val="0"/>
        <w:caps/>
        <w:smallCaps w:val="0"/>
        <w:strike w:val="0"/>
        <w:dstrike w:val="0"/>
        <w:color w:val="auto"/>
        <w:u w:val="none"/>
        <w:effect w:val="none"/>
      </w:rPr>
    </w:lvl>
    <w:lvl w:ilvl="1">
      <w:start w:val="1"/>
      <w:numFmt w:val="decimal"/>
      <w:lvlRestart w:val="0"/>
      <w:pStyle w:val="BylawsL2"/>
      <w:lvlText w:val="Section %2."/>
      <w:lvlJc w:val="left"/>
      <w:pPr>
        <w:tabs>
          <w:tab w:val="num" w:pos="2250"/>
        </w:tabs>
        <w:ind w:left="90" w:firstLine="720"/>
      </w:pPr>
      <w:rPr>
        <w:b/>
        <w:i w:val="0"/>
        <w:caps/>
        <w:smallCaps w:val="0"/>
        <w:color w:val="auto"/>
        <w:u w:val="single"/>
      </w:rPr>
    </w:lvl>
    <w:lvl w:ilvl="2">
      <w:start w:val="1"/>
      <w:numFmt w:val="lowerLetter"/>
      <w:pStyle w:val="BylawsL3"/>
      <w:lvlText w:val="(%3)"/>
      <w:lvlJc w:val="left"/>
      <w:pPr>
        <w:tabs>
          <w:tab w:val="num" w:pos="2160"/>
        </w:tabs>
        <w:ind w:left="0" w:firstLine="1440"/>
      </w:pPr>
      <w:rPr>
        <w:b w:val="0"/>
        <w:i w:val="0"/>
        <w:caps w:val="0"/>
        <w:smallCaps w:val="0"/>
        <w:strike w:val="0"/>
        <w:dstrike w:val="0"/>
        <w:color w:val="auto"/>
        <w:u w:val="none"/>
        <w:effect w:val="none"/>
      </w:rPr>
    </w:lvl>
    <w:lvl w:ilvl="3">
      <w:start w:val="1"/>
      <w:numFmt w:val="decimal"/>
      <w:pStyle w:val="BylawsL4"/>
      <w:lvlText w:val="(%4)"/>
      <w:lvlJc w:val="left"/>
      <w:pPr>
        <w:tabs>
          <w:tab w:val="num" w:pos="2880"/>
        </w:tabs>
        <w:ind w:left="0" w:firstLine="2160"/>
      </w:pPr>
      <w:rPr>
        <w:b w:val="0"/>
        <w:i w:val="0"/>
        <w:caps w:val="0"/>
        <w:smallCaps w:val="0"/>
        <w:strike w:val="0"/>
        <w:dstrike w:val="0"/>
        <w:color w:val="auto"/>
        <w:u w:val="none"/>
        <w:effect w:val="none"/>
      </w:rPr>
    </w:lvl>
    <w:lvl w:ilvl="4">
      <w:start w:val="1"/>
      <w:numFmt w:val="lowerRoman"/>
      <w:pStyle w:val="BylawsL5"/>
      <w:lvlText w:val="(%5)"/>
      <w:lvlJc w:val="left"/>
      <w:pPr>
        <w:tabs>
          <w:tab w:val="num" w:pos="3600"/>
        </w:tabs>
        <w:ind w:left="0" w:firstLine="2880"/>
      </w:pPr>
      <w:rPr>
        <w:b w:val="0"/>
        <w:i w:val="0"/>
        <w:caps w:val="0"/>
        <w:smallCaps w:val="0"/>
        <w:strike w:val="0"/>
        <w:dstrike w:val="0"/>
        <w:color w:val="auto"/>
        <w:u w:val="none"/>
        <w:effect w:val="none"/>
      </w:rPr>
    </w:lvl>
    <w:lvl w:ilvl="5">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6">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7">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8">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abstractNum>
  <w:abstractNum w:abstractNumId="22" w15:restartNumberingAfterBreak="0">
    <w:nsid w:val="69C62653"/>
    <w:multiLevelType w:val="hybridMultilevel"/>
    <w:tmpl w:val="7910CBC4"/>
    <w:lvl w:ilvl="0" w:tplc="895AD86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30A29FF"/>
    <w:multiLevelType w:val="hybridMultilevel"/>
    <w:tmpl w:val="F0A0E814"/>
    <w:lvl w:ilvl="0" w:tplc="CD7E09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256E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3D0246"/>
    <w:multiLevelType w:val="multilevel"/>
    <w:tmpl w:val="560EBAC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448508053">
    <w:abstractNumId w:val="17"/>
  </w:num>
  <w:num w:numId="2" w16cid:durableId="877426552">
    <w:abstractNumId w:val="14"/>
  </w:num>
  <w:num w:numId="3" w16cid:durableId="1233540776">
    <w:abstractNumId w:val="25"/>
  </w:num>
  <w:num w:numId="4" w16cid:durableId="77754372">
    <w:abstractNumId w:val="24"/>
  </w:num>
  <w:num w:numId="5" w16cid:durableId="1445929871">
    <w:abstractNumId w:val="18"/>
  </w:num>
  <w:num w:numId="6" w16cid:durableId="885333393">
    <w:abstractNumId w:val="19"/>
  </w:num>
  <w:num w:numId="7" w16cid:durableId="611743380">
    <w:abstractNumId w:val="16"/>
  </w:num>
  <w:num w:numId="8" w16cid:durableId="105853786">
    <w:abstractNumId w:val="20"/>
  </w:num>
  <w:num w:numId="9" w16cid:durableId="2020768552">
    <w:abstractNumId w:val="12"/>
  </w:num>
  <w:num w:numId="10" w16cid:durableId="215244853">
    <w:abstractNumId w:val="13"/>
  </w:num>
  <w:num w:numId="11" w16cid:durableId="719480984">
    <w:abstractNumId w:val="11"/>
  </w:num>
  <w:num w:numId="12" w16cid:durableId="91626714">
    <w:abstractNumId w:val="0"/>
  </w:num>
  <w:num w:numId="13" w16cid:durableId="1612319850">
    <w:abstractNumId w:val="9"/>
  </w:num>
  <w:num w:numId="14" w16cid:durableId="2041009461">
    <w:abstractNumId w:val="7"/>
  </w:num>
  <w:num w:numId="15" w16cid:durableId="2100444390">
    <w:abstractNumId w:val="6"/>
  </w:num>
  <w:num w:numId="16" w16cid:durableId="1318874063">
    <w:abstractNumId w:val="5"/>
  </w:num>
  <w:num w:numId="17" w16cid:durableId="1564559647">
    <w:abstractNumId w:val="4"/>
  </w:num>
  <w:num w:numId="18" w16cid:durableId="1270701633">
    <w:abstractNumId w:val="8"/>
  </w:num>
  <w:num w:numId="19" w16cid:durableId="603346171">
    <w:abstractNumId w:val="3"/>
  </w:num>
  <w:num w:numId="20" w16cid:durableId="1072001467">
    <w:abstractNumId w:val="2"/>
  </w:num>
  <w:num w:numId="21" w16cid:durableId="2146123390">
    <w:abstractNumId w:val="1"/>
  </w:num>
  <w:num w:numId="22" w16cid:durableId="54161866">
    <w:abstractNumId w:val="17"/>
  </w:num>
  <w:num w:numId="23" w16cid:durableId="706494018">
    <w:abstractNumId w:val="15"/>
  </w:num>
  <w:num w:numId="24" w16cid:durableId="934482012">
    <w:abstractNumId w:val="23"/>
  </w:num>
  <w:num w:numId="25" w16cid:durableId="1465344357">
    <w:abstractNumId w:val="22"/>
  </w:num>
  <w:num w:numId="26" w16cid:durableId="366564339">
    <w:abstractNumId w:val="10"/>
  </w:num>
  <w:num w:numId="27" w16cid:durableId="11644711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DMS_Work10" w:val="0~IMANAGE||1~43214335||2~1||3~Fontana - Template - Resolution - 2025||5~MICHELINA.HASSELL||6~MICHELINA.HASSELL||7~WORDX||8~ADMIN||10~2/2/2025 10:18:50 PM||11~2/2/2025 10:11:48 PM||13~27236||14~False||17~public||18~MICHELINA.HASSELL||19~MICHELINA.HASSELL||21~True||22~True||23~False||25~16498||26~00001||27~MUNICITYGEN||50~False||53~7095||54~6310||60~FONTANA, CITY OF||61~10CA - GENERAL SERVICES - PO #93-24556 24099903||62~Muni City General||74~Michelina Hassell||75~Michelina Hassell||76~WORD 2007||77~Administration||82~docx||85~2/2/2025 10:18:52 PM||99~1/1/0001 12:00:00 AM||106~N:\iManage\Recent\(16498.00001) FONTANA_ CITY OF - 10CA - GENERAL SERVICES - PO _93-24556 24099903\Fontana - Template - Resolution - 2025(43214335.1).docx||107~1/1/0001 12:00:00 AM||109~2/2/2025 10:19:53 PM||113~2/2/2025 10:11:48 PM||114~2/2/2025 10:18:50 PM||124~False||"/>
    <w:docVar w:name="MPDocID" w:val="55600.00100\32767945.1"/>
    <w:docVar w:name="MPDocIDTemplate" w:val="%c.%m\|%n|.%v"/>
    <w:docVar w:name="MPDocIDTemplateDefault" w:val="%c.%m\|%n|.%v"/>
    <w:docVar w:name="NewDocStampType" w:val="7"/>
    <w:docVar w:name="zzmp10NoTrailerPromptID" w:val="IMANAGE.43214335.1"/>
  </w:docVars>
  <w:rsids>
    <w:rsidRoot w:val="003D6682"/>
    <w:rsid w:val="00011129"/>
    <w:rsid w:val="00060FE9"/>
    <w:rsid w:val="00072EAB"/>
    <w:rsid w:val="000F0584"/>
    <w:rsid w:val="0010133A"/>
    <w:rsid w:val="0010346F"/>
    <w:rsid w:val="001069CC"/>
    <w:rsid w:val="001116FA"/>
    <w:rsid w:val="0011655F"/>
    <w:rsid w:val="00120FC5"/>
    <w:rsid w:val="001326E5"/>
    <w:rsid w:val="00185802"/>
    <w:rsid w:val="001A5485"/>
    <w:rsid w:val="001D25EC"/>
    <w:rsid w:val="001D283F"/>
    <w:rsid w:val="001D2C21"/>
    <w:rsid w:val="001F0F36"/>
    <w:rsid w:val="00223DF7"/>
    <w:rsid w:val="00224B56"/>
    <w:rsid w:val="00233A9A"/>
    <w:rsid w:val="0025379F"/>
    <w:rsid w:val="00275696"/>
    <w:rsid w:val="0027754A"/>
    <w:rsid w:val="00277B53"/>
    <w:rsid w:val="00277E2E"/>
    <w:rsid w:val="00282354"/>
    <w:rsid w:val="00283708"/>
    <w:rsid w:val="00283C64"/>
    <w:rsid w:val="002A307D"/>
    <w:rsid w:val="002A4F29"/>
    <w:rsid w:val="002A701D"/>
    <w:rsid w:val="002B6D2F"/>
    <w:rsid w:val="002C7124"/>
    <w:rsid w:val="002D0D40"/>
    <w:rsid w:val="002D35BF"/>
    <w:rsid w:val="002E44A7"/>
    <w:rsid w:val="002F1421"/>
    <w:rsid w:val="003060A8"/>
    <w:rsid w:val="00327F22"/>
    <w:rsid w:val="0034137C"/>
    <w:rsid w:val="00374823"/>
    <w:rsid w:val="00374A31"/>
    <w:rsid w:val="00387F63"/>
    <w:rsid w:val="0039537B"/>
    <w:rsid w:val="00395852"/>
    <w:rsid w:val="00396228"/>
    <w:rsid w:val="003A331A"/>
    <w:rsid w:val="003D4157"/>
    <w:rsid w:val="003D6682"/>
    <w:rsid w:val="003D7762"/>
    <w:rsid w:val="003F2A03"/>
    <w:rsid w:val="004021C2"/>
    <w:rsid w:val="00403266"/>
    <w:rsid w:val="0042479E"/>
    <w:rsid w:val="00425FBF"/>
    <w:rsid w:val="004272D3"/>
    <w:rsid w:val="004307A5"/>
    <w:rsid w:val="0044248E"/>
    <w:rsid w:val="00474A15"/>
    <w:rsid w:val="0048554A"/>
    <w:rsid w:val="00490931"/>
    <w:rsid w:val="00493627"/>
    <w:rsid w:val="004A1D23"/>
    <w:rsid w:val="004A27EA"/>
    <w:rsid w:val="004A6C26"/>
    <w:rsid w:val="004B6456"/>
    <w:rsid w:val="004C76C2"/>
    <w:rsid w:val="004D168C"/>
    <w:rsid w:val="004E5871"/>
    <w:rsid w:val="004E5BF8"/>
    <w:rsid w:val="005244F7"/>
    <w:rsid w:val="005278C7"/>
    <w:rsid w:val="0054654D"/>
    <w:rsid w:val="005623D6"/>
    <w:rsid w:val="0056597B"/>
    <w:rsid w:val="005A27A8"/>
    <w:rsid w:val="005A6BD1"/>
    <w:rsid w:val="005D00B2"/>
    <w:rsid w:val="005E16B2"/>
    <w:rsid w:val="005E1F82"/>
    <w:rsid w:val="005F07D7"/>
    <w:rsid w:val="005F4BD7"/>
    <w:rsid w:val="00616BA1"/>
    <w:rsid w:val="00641EBB"/>
    <w:rsid w:val="006514FC"/>
    <w:rsid w:val="00693E13"/>
    <w:rsid w:val="006A336B"/>
    <w:rsid w:val="006B2525"/>
    <w:rsid w:val="006C3CF7"/>
    <w:rsid w:val="006C44B1"/>
    <w:rsid w:val="006E0893"/>
    <w:rsid w:val="007031D6"/>
    <w:rsid w:val="00711800"/>
    <w:rsid w:val="00734473"/>
    <w:rsid w:val="007372CE"/>
    <w:rsid w:val="007556B4"/>
    <w:rsid w:val="0075725A"/>
    <w:rsid w:val="007636D4"/>
    <w:rsid w:val="007710AE"/>
    <w:rsid w:val="00794F14"/>
    <w:rsid w:val="0079537C"/>
    <w:rsid w:val="007A6CF6"/>
    <w:rsid w:val="007C79BA"/>
    <w:rsid w:val="007D6DAA"/>
    <w:rsid w:val="007D6E6E"/>
    <w:rsid w:val="007F073E"/>
    <w:rsid w:val="0080292E"/>
    <w:rsid w:val="0081242F"/>
    <w:rsid w:val="0081416C"/>
    <w:rsid w:val="00816010"/>
    <w:rsid w:val="00840F9C"/>
    <w:rsid w:val="0084257D"/>
    <w:rsid w:val="0085160B"/>
    <w:rsid w:val="00854CAF"/>
    <w:rsid w:val="00861FB7"/>
    <w:rsid w:val="0088144D"/>
    <w:rsid w:val="008A12B8"/>
    <w:rsid w:val="008B635B"/>
    <w:rsid w:val="008D07B4"/>
    <w:rsid w:val="009111D4"/>
    <w:rsid w:val="00934B05"/>
    <w:rsid w:val="00945D20"/>
    <w:rsid w:val="00971673"/>
    <w:rsid w:val="009813A0"/>
    <w:rsid w:val="00981B34"/>
    <w:rsid w:val="009C0971"/>
    <w:rsid w:val="009C0AE7"/>
    <w:rsid w:val="009D4118"/>
    <w:rsid w:val="00A3227A"/>
    <w:rsid w:val="00A55754"/>
    <w:rsid w:val="00A63255"/>
    <w:rsid w:val="00A826AE"/>
    <w:rsid w:val="00A82F1D"/>
    <w:rsid w:val="00A86119"/>
    <w:rsid w:val="00A93C90"/>
    <w:rsid w:val="00AA0612"/>
    <w:rsid w:val="00AA2B70"/>
    <w:rsid w:val="00AD389F"/>
    <w:rsid w:val="00AF3712"/>
    <w:rsid w:val="00B1107C"/>
    <w:rsid w:val="00B242CE"/>
    <w:rsid w:val="00B3015A"/>
    <w:rsid w:val="00B41EF0"/>
    <w:rsid w:val="00B43600"/>
    <w:rsid w:val="00B67A7A"/>
    <w:rsid w:val="00B834A8"/>
    <w:rsid w:val="00B90569"/>
    <w:rsid w:val="00BB27EA"/>
    <w:rsid w:val="00BB74A1"/>
    <w:rsid w:val="00BC02B5"/>
    <w:rsid w:val="00BE107A"/>
    <w:rsid w:val="00BE4CE0"/>
    <w:rsid w:val="00C001AC"/>
    <w:rsid w:val="00C1204F"/>
    <w:rsid w:val="00C244CB"/>
    <w:rsid w:val="00C3203F"/>
    <w:rsid w:val="00C37AC7"/>
    <w:rsid w:val="00C50AA2"/>
    <w:rsid w:val="00C60DA0"/>
    <w:rsid w:val="00C660FC"/>
    <w:rsid w:val="00C668A1"/>
    <w:rsid w:val="00CB1581"/>
    <w:rsid w:val="00CB20F7"/>
    <w:rsid w:val="00CB7B2B"/>
    <w:rsid w:val="00CD438C"/>
    <w:rsid w:val="00CE145A"/>
    <w:rsid w:val="00CF1BC8"/>
    <w:rsid w:val="00D337A7"/>
    <w:rsid w:val="00D34972"/>
    <w:rsid w:val="00D53717"/>
    <w:rsid w:val="00D567CA"/>
    <w:rsid w:val="00D57826"/>
    <w:rsid w:val="00D610F9"/>
    <w:rsid w:val="00D71EBF"/>
    <w:rsid w:val="00DA618B"/>
    <w:rsid w:val="00DB28A1"/>
    <w:rsid w:val="00DB65B5"/>
    <w:rsid w:val="00DC624B"/>
    <w:rsid w:val="00DD54DC"/>
    <w:rsid w:val="00DF4AD7"/>
    <w:rsid w:val="00E358BC"/>
    <w:rsid w:val="00E37618"/>
    <w:rsid w:val="00E435B5"/>
    <w:rsid w:val="00E45D60"/>
    <w:rsid w:val="00E45E80"/>
    <w:rsid w:val="00E50344"/>
    <w:rsid w:val="00E51D0F"/>
    <w:rsid w:val="00E62B11"/>
    <w:rsid w:val="00E6531E"/>
    <w:rsid w:val="00E86908"/>
    <w:rsid w:val="00EC3AAF"/>
    <w:rsid w:val="00EC5276"/>
    <w:rsid w:val="00EC6CFD"/>
    <w:rsid w:val="00EE39EF"/>
    <w:rsid w:val="00F00FDC"/>
    <w:rsid w:val="00F0294F"/>
    <w:rsid w:val="00F04D90"/>
    <w:rsid w:val="00F1255F"/>
    <w:rsid w:val="00F132EE"/>
    <w:rsid w:val="00F1664D"/>
    <w:rsid w:val="00F256E9"/>
    <w:rsid w:val="00F32800"/>
    <w:rsid w:val="00F41EB3"/>
    <w:rsid w:val="00F673D0"/>
    <w:rsid w:val="00F765EC"/>
    <w:rsid w:val="00F77D2B"/>
    <w:rsid w:val="00FA1475"/>
    <w:rsid w:val="00FB7F6B"/>
    <w:rsid w:val="00FC1142"/>
    <w:rsid w:val="00FC4513"/>
    <w:rsid w:val="00FC48DA"/>
    <w:rsid w:val="00FF0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B3ED95"/>
  <w15:docId w15:val="{CAE11A10-1DF5-474B-A3D6-45161CFF9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0"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iPriority="0" w:unhideWhenUsed="1" w:qFormat="1"/>
    <w:lsdException w:name="Body Text First Indent 2" w:semiHidden="1" w:uiPriority="1" w:unhideWhenUsed="1" w:qFormat="1"/>
    <w:lsdException w:name="Note Heading" w:semiHidden="1" w:unhideWhenUsed="1"/>
    <w:lsdException w:name="Body Text 2" w:semiHidden="1" w:uiPriority="1" w:unhideWhenUsed="1" w:qFormat="1"/>
    <w:lsdException w:name="Body Text 3" w:semiHidden="1" w:unhideWhenUsed="1"/>
    <w:lsdException w:name="Body Text Indent 2" w:semiHidden="1" w:uiPriority="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64D"/>
    <w:pPr>
      <w:spacing w:after="0"/>
    </w:pPr>
    <w:rPr>
      <w:rFonts w:cs="Times New Roman"/>
    </w:rPr>
  </w:style>
  <w:style w:type="paragraph" w:styleId="Heading1">
    <w:name w:val="heading 1"/>
    <w:basedOn w:val="Normal"/>
    <w:next w:val="BodyText"/>
    <w:link w:val="Heading1Char"/>
    <w:uiPriority w:val="2"/>
    <w:qFormat/>
    <w:rsid w:val="00072EAB"/>
    <w:pPr>
      <w:keepNext/>
      <w:outlineLvl w:val="0"/>
    </w:pPr>
    <w:rPr>
      <w:rFonts w:eastAsiaTheme="majorEastAsia" w:cstheme="majorBidi"/>
      <w:bCs/>
      <w:szCs w:val="28"/>
    </w:rPr>
  </w:style>
  <w:style w:type="paragraph" w:styleId="Heading2">
    <w:name w:val="heading 2"/>
    <w:basedOn w:val="Normal"/>
    <w:next w:val="BodyText"/>
    <w:link w:val="Heading2Char"/>
    <w:uiPriority w:val="2"/>
    <w:qFormat/>
    <w:rsid w:val="00072EAB"/>
    <w:pPr>
      <w:outlineLvl w:val="1"/>
    </w:pPr>
    <w:rPr>
      <w:rFonts w:eastAsiaTheme="majorEastAsia" w:cstheme="majorBidi"/>
      <w:bCs/>
      <w:szCs w:val="26"/>
    </w:rPr>
  </w:style>
  <w:style w:type="paragraph" w:styleId="Heading3">
    <w:name w:val="heading 3"/>
    <w:basedOn w:val="Normal"/>
    <w:next w:val="BodyText"/>
    <w:link w:val="Heading3Char"/>
    <w:uiPriority w:val="2"/>
    <w:qFormat/>
    <w:rsid w:val="00072EAB"/>
    <w:pPr>
      <w:outlineLvl w:val="2"/>
    </w:pPr>
    <w:rPr>
      <w:rFonts w:eastAsiaTheme="majorEastAsia" w:cstheme="majorBidi"/>
      <w:bCs/>
    </w:rPr>
  </w:style>
  <w:style w:type="paragraph" w:styleId="Heading4">
    <w:name w:val="heading 4"/>
    <w:basedOn w:val="Normal"/>
    <w:next w:val="BodyText"/>
    <w:link w:val="Heading4Char"/>
    <w:uiPriority w:val="2"/>
    <w:rsid w:val="00072EAB"/>
    <w:pPr>
      <w:outlineLvl w:val="3"/>
    </w:pPr>
    <w:rPr>
      <w:rFonts w:eastAsiaTheme="majorEastAsia" w:cstheme="majorBidi"/>
      <w:bCs/>
      <w:iCs/>
    </w:rPr>
  </w:style>
  <w:style w:type="paragraph" w:styleId="Heading5">
    <w:name w:val="heading 5"/>
    <w:basedOn w:val="Normal"/>
    <w:next w:val="BodyText"/>
    <w:link w:val="Heading5Char"/>
    <w:uiPriority w:val="2"/>
    <w:rsid w:val="00072EAB"/>
    <w:pPr>
      <w:outlineLvl w:val="4"/>
    </w:pPr>
    <w:rPr>
      <w:rFonts w:eastAsiaTheme="majorEastAsia" w:cstheme="majorBidi"/>
    </w:rPr>
  </w:style>
  <w:style w:type="paragraph" w:styleId="Heading6">
    <w:name w:val="heading 6"/>
    <w:basedOn w:val="Normal"/>
    <w:next w:val="Normal"/>
    <w:link w:val="Heading6Char"/>
    <w:uiPriority w:val="2"/>
    <w:rsid w:val="00072EAB"/>
    <w:pPr>
      <w:outlineLvl w:val="5"/>
    </w:pPr>
    <w:rPr>
      <w:rFonts w:eastAsiaTheme="majorEastAsia" w:cstheme="majorBidi"/>
      <w:iCs/>
    </w:rPr>
  </w:style>
  <w:style w:type="paragraph" w:styleId="Heading7">
    <w:name w:val="heading 7"/>
    <w:basedOn w:val="Normal"/>
    <w:next w:val="BodyText"/>
    <w:link w:val="Heading7Char"/>
    <w:uiPriority w:val="2"/>
    <w:rsid w:val="00072EAB"/>
    <w:pPr>
      <w:outlineLvl w:val="6"/>
    </w:pPr>
    <w:rPr>
      <w:rFonts w:eastAsiaTheme="majorEastAsia" w:cstheme="majorBidi"/>
      <w:iCs/>
    </w:rPr>
  </w:style>
  <w:style w:type="paragraph" w:styleId="Heading8">
    <w:name w:val="heading 8"/>
    <w:basedOn w:val="Normal"/>
    <w:next w:val="BodyText"/>
    <w:link w:val="Heading8Char"/>
    <w:uiPriority w:val="2"/>
    <w:rsid w:val="00072EAB"/>
    <w:pPr>
      <w:outlineLvl w:val="7"/>
    </w:pPr>
    <w:rPr>
      <w:rFonts w:eastAsiaTheme="majorEastAsia" w:cstheme="majorBidi"/>
      <w:szCs w:val="20"/>
    </w:rPr>
  </w:style>
  <w:style w:type="paragraph" w:styleId="Heading9">
    <w:name w:val="heading 9"/>
    <w:basedOn w:val="Normal"/>
    <w:next w:val="BodyText"/>
    <w:link w:val="Heading9Char"/>
    <w:uiPriority w:val="2"/>
    <w:rsid w:val="00072EAB"/>
    <w:p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1664D"/>
    <w:pPr>
      <w:widowControl w:val="0"/>
      <w:spacing w:after="240"/>
      <w:ind w:firstLine="720"/>
    </w:pPr>
  </w:style>
  <w:style w:type="character" w:customStyle="1" w:styleId="BodyTextChar">
    <w:name w:val="Body Text Char"/>
    <w:basedOn w:val="DefaultParagraphFont"/>
    <w:link w:val="BodyText"/>
    <w:rsid w:val="00283708"/>
    <w:rPr>
      <w:rFonts w:cs="Times New Roman"/>
    </w:rPr>
  </w:style>
  <w:style w:type="paragraph" w:customStyle="1" w:styleId="BodyTextContinued">
    <w:name w:val="Body Text Continued"/>
    <w:basedOn w:val="BodyText"/>
    <w:next w:val="BodyText"/>
    <w:rsid w:val="00F1664D"/>
    <w:pPr>
      <w:ind w:firstLine="0"/>
    </w:pPr>
    <w:rPr>
      <w:szCs w:val="20"/>
    </w:rPr>
  </w:style>
  <w:style w:type="paragraph" w:styleId="Quote">
    <w:name w:val="Quote"/>
    <w:basedOn w:val="Normal"/>
    <w:next w:val="BodyTextContinued"/>
    <w:link w:val="QuoteChar"/>
    <w:qFormat/>
    <w:rsid w:val="00F1664D"/>
    <w:pPr>
      <w:spacing w:after="240"/>
      <w:ind w:left="1440" w:right="1440"/>
    </w:pPr>
    <w:rPr>
      <w:szCs w:val="20"/>
    </w:rPr>
  </w:style>
  <w:style w:type="character" w:customStyle="1" w:styleId="QuoteChar">
    <w:name w:val="Quote Char"/>
    <w:basedOn w:val="DefaultParagraphFont"/>
    <w:link w:val="Quote"/>
    <w:rsid w:val="00854CAF"/>
    <w:rPr>
      <w:rFonts w:cs="Times New Roman"/>
      <w:szCs w:val="20"/>
    </w:rPr>
  </w:style>
  <w:style w:type="paragraph" w:styleId="Header">
    <w:name w:val="header"/>
    <w:basedOn w:val="Normal"/>
    <w:link w:val="HeaderChar"/>
    <w:rsid w:val="00F1664D"/>
    <w:pPr>
      <w:tabs>
        <w:tab w:val="center" w:pos="4680"/>
        <w:tab w:val="right" w:pos="9360"/>
      </w:tabs>
    </w:pPr>
  </w:style>
  <w:style w:type="character" w:customStyle="1" w:styleId="HeaderChar">
    <w:name w:val="Header Char"/>
    <w:basedOn w:val="DefaultParagraphFont"/>
    <w:link w:val="Header"/>
    <w:rsid w:val="004A27EA"/>
    <w:rPr>
      <w:rFonts w:cs="Times New Roman"/>
    </w:rPr>
  </w:style>
  <w:style w:type="paragraph" w:styleId="Footer">
    <w:name w:val="footer"/>
    <w:basedOn w:val="Normal"/>
    <w:link w:val="FooterChar"/>
    <w:uiPriority w:val="99"/>
    <w:rsid w:val="00F1664D"/>
    <w:pPr>
      <w:tabs>
        <w:tab w:val="center" w:pos="4680"/>
        <w:tab w:val="right" w:pos="9360"/>
      </w:tabs>
    </w:pPr>
  </w:style>
  <w:style w:type="character" w:customStyle="1" w:styleId="FooterChar">
    <w:name w:val="Footer Char"/>
    <w:basedOn w:val="DefaultParagraphFont"/>
    <w:link w:val="Footer"/>
    <w:uiPriority w:val="99"/>
    <w:rsid w:val="004A27EA"/>
    <w:rPr>
      <w:rFonts w:cs="Times New Roman"/>
    </w:rPr>
  </w:style>
  <w:style w:type="character" w:styleId="PageNumber">
    <w:name w:val="page number"/>
    <w:basedOn w:val="DefaultParagraphFont"/>
    <w:rsid w:val="00F1664D"/>
  </w:style>
  <w:style w:type="paragraph" w:styleId="BalloonText">
    <w:name w:val="Balloon Text"/>
    <w:basedOn w:val="Normal"/>
    <w:link w:val="BalloonTextChar"/>
    <w:uiPriority w:val="99"/>
    <w:semiHidden/>
    <w:unhideWhenUsed/>
    <w:rsid w:val="00E37618"/>
    <w:rPr>
      <w:rFonts w:ascii="Tahoma" w:hAnsi="Tahoma" w:cs="Tahoma"/>
      <w:sz w:val="16"/>
      <w:szCs w:val="16"/>
    </w:rPr>
  </w:style>
  <w:style w:type="character" w:customStyle="1" w:styleId="BalloonTextChar">
    <w:name w:val="Balloon Text Char"/>
    <w:basedOn w:val="DefaultParagraphFont"/>
    <w:link w:val="BalloonText"/>
    <w:uiPriority w:val="99"/>
    <w:semiHidden/>
    <w:rsid w:val="00E37618"/>
    <w:rPr>
      <w:rFonts w:ascii="Tahoma" w:hAnsi="Tahoma" w:cs="Tahoma"/>
      <w:sz w:val="16"/>
      <w:szCs w:val="16"/>
    </w:rPr>
  </w:style>
  <w:style w:type="character" w:customStyle="1" w:styleId="Heading1Char">
    <w:name w:val="Heading 1 Char"/>
    <w:basedOn w:val="DefaultParagraphFont"/>
    <w:link w:val="Heading1"/>
    <w:uiPriority w:val="2"/>
    <w:rsid w:val="00072EAB"/>
    <w:rPr>
      <w:rFonts w:eastAsiaTheme="majorEastAsia" w:cstheme="majorBidi"/>
      <w:bCs/>
      <w:szCs w:val="28"/>
    </w:rPr>
  </w:style>
  <w:style w:type="character" w:customStyle="1" w:styleId="Heading2Char">
    <w:name w:val="Heading 2 Char"/>
    <w:basedOn w:val="DefaultParagraphFont"/>
    <w:link w:val="Heading2"/>
    <w:uiPriority w:val="2"/>
    <w:rsid w:val="00072EAB"/>
    <w:rPr>
      <w:rFonts w:eastAsiaTheme="majorEastAsia" w:cstheme="majorBidi"/>
      <w:bCs/>
      <w:szCs w:val="26"/>
    </w:rPr>
  </w:style>
  <w:style w:type="character" w:customStyle="1" w:styleId="Heading3Char">
    <w:name w:val="Heading 3 Char"/>
    <w:basedOn w:val="DefaultParagraphFont"/>
    <w:link w:val="Heading3"/>
    <w:uiPriority w:val="2"/>
    <w:rsid w:val="00072EAB"/>
    <w:rPr>
      <w:rFonts w:eastAsiaTheme="majorEastAsia" w:cstheme="majorBidi"/>
      <w:bCs/>
    </w:rPr>
  </w:style>
  <w:style w:type="character" w:customStyle="1" w:styleId="Heading4Char">
    <w:name w:val="Heading 4 Char"/>
    <w:basedOn w:val="DefaultParagraphFont"/>
    <w:link w:val="Heading4"/>
    <w:uiPriority w:val="2"/>
    <w:rsid w:val="00072EAB"/>
    <w:rPr>
      <w:rFonts w:eastAsiaTheme="majorEastAsia" w:cstheme="majorBidi"/>
      <w:bCs/>
      <w:iCs/>
    </w:rPr>
  </w:style>
  <w:style w:type="character" w:customStyle="1" w:styleId="Heading5Char">
    <w:name w:val="Heading 5 Char"/>
    <w:basedOn w:val="DefaultParagraphFont"/>
    <w:link w:val="Heading5"/>
    <w:uiPriority w:val="2"/>
    <w:rsid w:val="00072EAB"/>
    <w:rPr>
      <w:rFonts w:eastAsiaTheme="majorEastAsia" w:cstheme="majorBidi"/>
    </w:rPr>
  </w:style>
  <w:style w:type="character" w:customStyle="1" w:styleId="Heading6Char">
    <w:name w:val="Heading 6 Char"/>
    <w:basedOn w:val="DefaultParagraphFont"/>
    <w:link w:val="Heading6"/>
    <w:uiPriority w:val="2"/>
    <w:rsid w:val="00072EAB"/>
    <w:rPr>
      <w:rFonts w:eastAsiaTheme="majorEastAsia" w:cstheme="majorBidi"/>
      <w:iCs/>
    </w:rPr>
  </w:style>
  <w:style w:type="character" w:customStyle="1" w:styleId="Heading7Char">
    <w:name w:val="Heading 7 Char"/>
    <w:basedOn w:val="DefaultParagraphFont"/>
    <w:link w:val="Heading7"/>
    <w:uiPriority w:val="2"/>
    <w:rsid w:val="00072EAB"/>
    <w:rPr>
      <w:rFonts w:eastAsiaTheme="majorEastAsia" w:cstheme="majorBidi"/>
      <w:iCs/>
    </w:rPr>
  </w:style>
  <w:style w:type="character" w:customStyle="1" w:styleId="Heading8Char">
    <w:name w:val="Heading 8 Char"/>
    <w:basedOn w:val="DefaultParagraphFont"/>
    <w:link w:val="Heading8"/>
    <w:uiPriority w:val="2"/>
    <w:rsid w:val="00072EAB"/>
    <w:rPr>
      <w:rFonts w:eastAsiaTheme="majorEastAsia" w:cstheme="majorBidi"/>
      <w:szCs w:val="20"/>
    </w:rPr>
  </w:style>
  <w:style w:type="character" w:customStyle="1" w:styleId="Heading9Char">
    <w:name w:val="Heading 9 Char"/>
    <w:basedOn w:val="DefaultParagraphFont"/>
    <w:link w:val="Heading9"/>
    <w:uiPriority w:val="2"/>
    <w:rsid w:val="00072EAB"/>
    <w:rPr>
      <w:rFonts w:eastAsiaTheme="majorEastAsia" w:cstheme="majorBidi"/>
      <w:iCs/>
      <w:szCs w:val="20"/>
    </w:rPr>
  </w:style>
  <w:style w:type="paragraph" w:styleId="Title">
    <w:name w:val="Title"/>
    <w:basedOn w:val="Normal"/>
    <w:next w:val="BodyText"/>
    <w:link w:val="TitleChar"/>
    <w:qFormat/>
    <w:rsid w:val="00854CAF"/>
    <w:pPr>
      <w:contextualSpacing/>
      <w:jc w:val="center"/>
    </w:pPr>
    <w:rPr>
      <w:rFonts w:eastAsiaTheme="majorEastAsia" w:cstheme="majorBidi"/>
      <w:b/>
      <w:kern w:val="28"/>
      <w:szCs w:val="52"/>
    </w:rPr>
  </w:style>
  <w:style w:type="character" w:customStyle="1" w:styleId="TitleChar">
    <w:name w:val="Title Char"/>
    <w:basedOn w:val="DefaultParagraphFont"/>
    <w:link w:val="Title"/>
    <w:rsid w:val="00854CAF"/>
    <w:rPr>
      <w:rFonts w:eastAsiaTheme="majorEastAsia" w:cstheme="majorBidi"/>
      <w:b/>
      <w:kern w:val="28"/>
      <w:szCs w:val="52"/>
    </w:rPr>
  </w:style>
  <w:style w:type="paragraph" w:styleId="Subtitle">
    <w:name w:val="Subtitle"/>
    <w:basedOn w:val="Normal"/>
    <w:next w:val="BodyText"/>
    <w:link w:val="SubtitleChar"/>
    <w:qFormat/>
    <w:rsid w:val="00854CAF"/>
    <w:pPr>
      <w:numPr>
        <w:ilvl w:val="1"/>
      </w:numPr>
      <w:jc w:val="center"/>
    </w:pPr>
    <w:rPr>
      <w:rFonts w:eastAsiaTheme="majorEastAsia" w:cstheme="majorBidi"/>
      <w:iCs/>
    </w:rPr>
  </w:style>
  <w:style w:type="character" w:customStyle="1" w:styleId="SubtitleChar">
    <w:name w:val="Subtitle Char"/>
    <w:basedOn w:val="DefaultParagraphFont"/>
    <w:link w:val="Subtitle"/>
    <w:rsid w:val="00854CAF"/>
    <w:rPr>
      <w:rFonts w:eastAsiaTheme="majorEastAsia" w:cstheme="majorBidi"/>
      <w:iCs/>
    </w:rPr>
  </w:style>
  <w:style w:type="character" w:styleId="SubtleEmphasis">
    <w:name w:val="Subtle Emphasis"/>
    <w:basedOn w:val="DefaultParagraphFont"/>
    <w:uiPriority w:val="19"/>
    <w:semiHidden/>
    <w:rsid w:val="004021C2"/>
    <w:rPr>
      <w:i/>
      <w:iCs/>
      <w:color w:val="auto"/>
    </w:rPr>
  </w:style>
  <w:style w:type="character" w:styleId="Emphasis">
    <w:name w:val="Emphasis"/>
    <w:basedOn w:val="DefaultParagraphFont"/>
    <w:uiPriority w:val="20"/>
    <w:semiHidden/>
    <w:rsid w:val="004021C2"/>
    <w:rPr>
      <w:i/>
      <w:iCs/>
    </w:rPr>
  </w:style>
  <w:style w:type="character" w:styleId="IntenseEmphasis">
    <w:name w:val="Intense Emphasis"/>
    <w:basedOn w:val="DefaultParagraphFont"/>
    <w:uiPriority w:val="21"/>
    <w:semiHidden/>
    <w:rsid w:val="004021C2"/>
    <w:rPr>
      <w:b/>
      <w:bCs/>
      <w:i/>
      <w:iCs/>
      <w:color w:val="auto"/>
    </w:rPr>
  </w:style>
  <w:style w:type="character" w:styleId="Strong">
    <w:name w:val="Strong"/>
    <w:basedOn w:val="DefaultParagraphFont"/>
    <w:uiPriority w:val="22"/>
    <w:qFormat/>
    <w:rsid w:val="004021C2"/>
    <w:rPr>
      <w:b/>
      <w:bCs/>
    </w:rPr>
  </w:style>
  <w:style w:type="paragraph" w:styleId="IntenseQuote">
    <w:name w:val="Intense Quote"/>
    <w:basedOn w:val="Normal"/>
    <w:next w:val="BodyText"/>
    <w:link w:val="IntenseQuoteChar"/>
    <w:uiPriority w:val="30"/>
    <w:semiHidden/>
    <w:rsid w:val="004021C2"/>
    <w:pPr>
      <w:ind w:left="1440" w:right="1440"/>
    </w:pPr>
    <w:rPr>
      <w:b/>
      <w:bCs/>
      <w:i/>
      <w:iCs/>
    </w:rPr>
  </w:style>
  <w:style w:type="character" w:customStyle="1" w:styleId="IntenseQuoteChar">
    <w:name w:val="Intense Quote Char"/>
    <w:basedOn w:val="DefaultParagraphFont"/>
    <w:link w:val="IntenseQuote"/>
    <w:uiPriority w:val="30"/>
    <w:semiHidden/>
    <w:rsid w:val="003D7762"/>
    <w:rPr>
      <w:b/>
      <w:bCs/>
      <w:i/>
      <w:iCs/>
    </w:rPr>
  </w:style>
  <w:style w:type="character" w:styleId="SubtleReference">
    <w:name w:val="Subtle Reference"/>
    <w:basedOn w:val="DefaultParagraphFont"/>
    <w:uiPriority w:val="31"/>
    <w:semiHidden/>
    <w:rsid w:val="004021C2"/>
    <w:rPr>
      <w:smallCaps/>
      <w:color w:val="auto"/>
      <w:u w:val="single"/>
    </w:rPr>
  </w:style>
  <w:style w:type="character" w:styleId="IntenseReference">
    <w:name w:val="Intense Reference"/>
    <w:basedOn w:val="DefaultParagraphFont"/>
    <w:uiPriority w:val="32"/>
    <w:semiHidden/>
    <w:rsid w:val="004021C2"/>
    <w:rPr>
      <w:b/>
      <w:bCs/>
      <w:caps w:val="0"/>
      <w:smallCaps/>
      <w:color w:val="auto"/>
      <w:spacing w:val="0"/>
      <w:kern w:val="0"/>
      <w:u w:val="single"/>
    </w:rPr>
  </w:style>
  <w:style w:type="character" w:styleId="BookTitle">
    <w:name w:val="Book Title"/>
    <w:basedOn w:val="DefaultParagraphFont"/>
    <w:uiPriority w:val="33"/>
    <w:semiHidden/>
    <w:rsid w:val="004021C2"/>
    <w:rPr>
      <w:b/>
      <w:bCs/>
      <w:smallCaps/>
      <w:spacing w:val="5"/>
    </w:rPr>
  </w:style>
  <w:style w:type="paragraph" w:styleId="ListParagraph">
    <w:name w:val="List Paragraph"/>
    <w:basedOn w:val="Normal"/>
    <w:uiPriority w:val="34"/>
    <w:qFormat/>
    <w:rsid w:val="00C244CB"/>
    <w:pPr>
      <w:numPr>
        <w:numId w:val="22"/>
      </w:numPr>
      <w:ind w:hanging="720"/>
      <w:contextualSpacing/>
    </w:pPr>
  </w:style>
  <w:style w:type="paragraph" w:styleId="Caption">
    <w:name w:val="caption"/>
    <w:basedOn w:val="Normal"/>
    <w:next w:val="BodyText"/>
    <w:uiPriority w:val="35"/>
    <w:semiHidden/>
    <w:unhideWhenUsed/>
    <w:rsid w:val="004021C2"/>
    <w:rPr>
      <w:b/>
      <w:bCs/>
      <w:sz w:val="20"/>
      <w:szCs w:val="18"/>
    </w:rPr>
  </w:style>
  <w:style w:type="paragraph" w:styleId="Bibliography">
    <w:name w:val="Bibliography"/>
    <w:basedOn w:val="Normal"/>
    <w:next w:val="BodyText"/>
    <w:uiPriority w:val="37"/>
    <w:semiHidden/>
    <w:unhideWhenUsed/>
    <w:rsid w:val="004021C2"/>
  </w:style>
  <w:style w:type="paragraph" w:styleId="TOC1">
    <w:name w:val="toc 1"/>
    <w:basedOn w:val="Normal"/>
    <w:next w:val="Normal"/>
    <w:autoRedefine/>
    <w:uiPriority w:val="39"/>
    <w:semiHidden/>
    <w:unhideWhenUsed/>
    <w:rsid w:val="004021C2"/>
    <w:pPr>
      <w:spacing w:after="120"/>
      <w:contextualSpacing/>
    </w:pPr>
  </w:style>
  <w:style w:type="paragraph" w:styleId="TOC2">
    <w:name w:val="toc 2"/>
    <w:basedOn w:val="Normal"/>
    <w:next w:val="Normal"/>
    <w:autoRedefine/>
    <w:uiPriority w:val="39"/>
    <w:semiHidden/>
    <w:unhideWhenUsed/>
    <w:rsid w:val="004021C2"/>
    <w:pPr>
      <w:spacing w:after="120"/>
      <w:ind w:left="360"/>
      <w:contextualSpacing/>
    </w:pPr>
  </w:style>
  <w:style w:type="paragraph" w:styleId="TOC3">
    <w:name w:val="toc 3"/>
    <w:basedOn w:val="Normal"/>
    <w:next w:val="Normal"/>
    <w:autoRedefine/>
    <w:uiPriority w:val="39"/>
    <w:semiHidden/>
    <w:unhideWhenUsed/>
    <w:rsid w:val="004021C2"/>
    <w:pPr>
      <w:spacing w:after="120"/>
      <w:ind w:left="720"/>
      <w:contextualSpacing/>
    </w:pPr>
  </w:style>
  <w:style w:type="paragraph" w:styleId="TOC4">
    <w:name w:val="toc 4"/>
    <w:basedOn w:val="Normal"/>
    <w:next w:val="Normal"/>
    <w:autoRedefine/>
    <w:uiPriority w:val="39"/>
    <w:semiHidden/>
    <w:unhideWhenUsed/>
    <w:rsid w:val="004021C2"/>
    <w:pPr>
      <w:spacing w:after="120"/>
      <w:ind w:left="1080"/>
      <w:contextualSpacing/>
    </w:pPr>
  </w:style>
  <w:style w:type="paragraph" w:styleId="TOC5">
    <w:name w:val="toc 5"/>
    <w:basedOn w:val="Normal"/>
    <w:next w:val="Normal"/>
    <w:autoRedefine/>
    <w:uiPriority w:val="39"/>
    <w:semiHidden/>
    <w:unhideWhenUsed/>
    <w:rsid w:val="004021C2"/>
    <w:pPr>
      <w:spacing w:after="120"/>
      <w:ind w:left="1440"/>
      <w:contextualSpacing/>
    </w:pPr>
  </w:style>
  <w:style w:type="paragraph" w:styleId="TOC6">
    <w:name w:val="toc 6"/>
    <w:basedOn w:val="Normal"/>
    <w:next w:val="Normal"/>
    <w:autoRedefine/>
    <w:uiPriority w:val="39"/>
    <w:semiHidden/>
    <w:unhideWhenUsed/>
    <w:rsid w:val="004021C2"/>
    <w:pPr>
      <w:spacing w:after="120"/>
      <w:ind w:left="1800"/>
      <w:contextualSpacing/>
    </w:pPr>
  </w:style>
  <w:style w:type="paragraph" w:styleId="TOC7">
    <w:name w:val="toc 7"/>
    <w:basedOn w:val="Normal"/>
    <w:next w:val="Normal"/>
    <w:autoRedefine/>
    <w:uiPriority w:val="39"/>
    <w:semiHidden/>
    <w:unhideWhenUsed/>
    <w:rsid w:val="004021C2"/>
    <w:pPr>
      <w:spacing w:after="120"/>
      <w:ind w:left="2160"/>
      <w:contextualSpacing/>
    </w:pPr>
  </w:style>
  <w:style w:type="paragraph" w:styleId="TOC8">
    <w:name w:val="toc 8"/>
    <w:basedOn w:val="Normal"/>
    <w:next w:val="Normal"/>
    <w:autoRedefine/>
    <w:uiPriority w:val="39"/>
    <w:semiHidden/>
    <w:unhideWhenUsed/>
    <w:rsid w:val="00F673D0"/>
    <w:pPr>
      <w:spacing w:after="120"/>
      <w:ind w:left="2520"/>
      <w:contextualSpacing/>
    </w:pPr>
  </w:style>
  <w:style w:type="paragraph" w:styleId="TOC9">
    <w:name w:val="toc 9"/>
    <w:basedOn w:val="Normal"/>
    <w:next w:val="Normal"/>
    <w:autoRedefine/>
    <w:uiPriority w:val="39"/>
    <w:semiHidden/>
    <w:unhideWhenUsed/>
    <w:rsid w:val="00F673D0"/>
    <w:pPr>
      <w:spacing w:after="120"/>
      <w:ind w:left="2880"/>
      <w:contextualSpacing/>
    </w:pPr>
  </w:style>
  <w:style w:type="paragraph" w:styleId="TOCHeading">
    <w:name w:val="TOC Heading"/>
    <w:basedOn w:val="Heading1"/>
    <w:next w:val="Normal"/>
    <w:uiPriority w:val="39"/>
    <w:semiHidden/>
    <w:unhideWhenUsed/>
    <w:rsid w:val="004021C2"/>
    <w:pPr>
      <w:spacing w:after="480"/>
      <w:outlineLvl w:val="9"/>
    </w:pPr>
    <w:rPr>
      <w:b/>
    </w:rPr>
  </w:style>
  <w:style w:type="table" w:styleId="TableGrid">
    <w:name w:val="Table Grid"/>
    <w:basedOn w:val="TableNormal"/>
    <w:uiPriority w:val="59"/>
    <w:rsid w:val="004021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qFormat/>
    <w:rsid w:val="00854CAF"/>
    <w:rPr>
      <w:rFonts w:eastAsiaTheme="minorEastAsia"/>
      <w:iCs/>
    </w:rPr>
  </w:style>
  <w:style w:type="paragraph" w:styleId="BodyText2">
    <w:name w:val="Body Text 2"/>
    <w:basedOn w:val="Normal"/>
    <w:link w:val="BodyText2Char"/>
    <w:uiPriority w:val="1"/>
    <w:qFormat/>
    <w:rsid w:val="00854CAF"/>
    <w:pPr>
      <w:spacing w:line="480" w:lineRule="auto"/>
      <w:ind w:firstLine="720"/>
    </w:pPr>
  </w:style>
  <w:style w:type="character" w:customStyle="1" w:styleId="BodyText2Char">
    <w:name w:val="Body Text 2 Char"/>
    <w:basedOn w:val="DefaultParagraphFont"/>
    <w:link w:val="BodyText2"/>
    <w:uiPriority w:val="1"/>
    <w:rsid w:val="00854CAF"/>
  </w:style>
  <w:style w:type="paragraph" w:styleId="BodyText3">
    <w:name w:val="Body Text 3"/>
    <w:basedOn w:val="Normal"/>
    <w:link w:val="BodyText3Char"/>
    <w:uiPriority w:val="99"/>
    <w:semiHidden/>
    <w:unhideWhenUsed/>
    <w:rsid w:val="002E44A7"/>
    <w:pPr>
      <w:ind w:firstLine="720"/>
    </w:pPr>
    <w:rPr>
      <w:szCs w:val="16"/>
    </w:rPr>
  </w:style>
  <w:style w:type="character" w:customStyle="1" w:styleId="BodyText3Char">
    <w:name w:val="Body Text 3 Char"/>
    <w:basedOn w:val="DefaultParagraphFont"/>
    <w:link w:val="BodyText3"/>
    <w:uiPriority w:val="99"/>
    <w:semiHidden/>
    <w:rsid w:val="002E44A7"/>
    <w:rPr>
      <w:rFonts w:ascii="Times New Roman" w:hAnsi="Times New Roman" w:cs="Times New Roman"/>
      <w:sz w:val="24"/>
      <w:szCs w:val="16"/>
    </w:rPr>
  </w:style>
  <w:style w:type="paragraph" w:styleId="BodyTextFirstIndent">
    <w:name w:val="Body Text First Indent"/>
    <w:basedOn w:val="BodyText"/>
    <w:link w:val="BodyTextFirstIndentChar"/>
    <w:qFormat/>
    <w:rsid w:val="00854CAF"/>
    <w:pPr>
      <w:ind w:firstLine="1440"/>
    </w:pPr>
  </w:style>
  <w:style w:type="character" w:customStyle="1" w:styleId="BodyTextFirstIndentChar">
    <w:name w:val="Body Text First Indent Char"/>
    <w:basedOn w:val="BodyTextChar"/>
    <w:link w:val="BodyTextFirstIndent"/>
    <w:rsid w:val="00854CAF"/>
    <w:rPr>
      <w:rFonts w:cs="Times New Roman"/>
    </w:rPr>
  </w:style>
  <w:style w:type="paragraph" w:styleId="BodyTextIndent">
    <w:name w:val="Body Text Indent"/>
    <w:basedOn w:val="Normal"/>
    <w:link w:val="BodyTextIndentChar"/>
    <w:qFormat/>
    <w:rsid w:val="00854CAF"/>
    <w:pPr>
      <w:ind w:left="720"/>
    </w:pPr>
  </w:style>
  <w:style w:type="character" w:customStyle="1" w:styleId="BodyTextIndentChar">
    <w:name w:val="Body Text Indent Char"/>
    <w:basedOn w:val="DefaultParagraphFont"/>
    <w:link w:val="BodyTextIndent"/>
    <w:rsid w:val="00854CAF"/>
  </w:style>
  <w:style w:type="paragraph" w:styleId="BodyTextFirstIndent2">
    <w:name w:val="Body Text First Indent 2"/>
    <w:basedOn w:val="BodyTextIndent"/>
    <w:link w:val="BodyTextFirstIndent2Char"/>
    <w:uiPriority w:val="1"/>
    <w:qFormat/>
    <w:rsid w:val="00854CAF"/>
    <w:pPr>
      <w:spacing w:line="480" w:lineRule="auto"/>
      <w:ind w:left="0" w:firstLine="1440"/>
    </w:pPr>
  </w:style>
  <w:style w:type="character" w:customStyle="1" w:styleId="BodyTextFirstIndent2Char">
    <w:name w:val="Body Text First Indent 2 Char"/>
    <w:basedOn w:val="BodyTextIndentChar"/>
    <w:link w:val="BodyTextFirstIndent2"/>
    <w:uiPriority w:val="1"/>
    <w:rsid w:val="00854CAF"/>
  </w:style>
  <w:style w:type="paragraph" w:styleId="BodyTextIndent2">
    <w:name w:val="Body Text Indent 2"/>
    <w:basedOn w:val="Normal"/>
    <w:link w:val="BodyTextIndent2Char"/>
    <w:uiPriority w:val="1"/>
    <w:qFormat/>
    <w:rsid w:val="00854CAF"/>
    <w:pPr>
      <w:spacing w:line="480" w:lineRule="auto"/>
      <w:ind w:left="720"/>
    </w:pPr>
  </w:style>
  <w:style w:type="character" w:customStyle="1" w:styleId="BodyTextIndent2Char">
    <w:name w:val="Body Text Indent 2 Char"/>
    <w:basedOn w:val="DefaultParagraphFont"/>
    <w:link w:val="BodyTextIndent2"/>
    <w:uiPriority w:val="1"/>
    <w:rsid w:val="00854CAF"/>
  </w:style>
  <w:style w:type="paragraph" w:styleId="BodyTextIndent3">
    <w:name w:val="Body Text Indent 3"/>
    <w:basedOn w:val="Normal"/>
    <w:link w:val="BodyTextIndent3Char"/>
    <w:uiPriority w:val="99"/>
    <w:semiHidden/>
    <w:unhideWhenUsed/>
    <w:rsid w:val="002A4F29"/>
    <w:pPr>
      <w:ind w:left="720"/>
    </w:pPr>
    <w:rPr>
      <w:szCs w:val="16"/>
    </w:rPr>
  </w:style>
  <w:style w:type="character" w:customStyle="1" w:styleId="BodyTextIndent3Char">
    <w:name w:val="Body Text Indent 3 Char"/>
    <w:basedOn w:val="DefaultParagraphFont"/>
    <w:link w:val="BodyTextIndent3"/>
    <w:uiPriority w:val="99"/>
    <w:semiHidden/>
    <w:rsid w:val="002A4F29"/>
    <w:rPr>
      <w:rFonts w:ascii="Times New Roman" w:hAnsi="Times New Roman" w:cs="Times New Roman"/>
      <w:sz w:val="24"/>
      <w:szCs w:val="16"/>
    </w:rPr>
  </w:style>
  <w:style w:type="character" w:styleId="Hyperlink">
    <w:name w:val="Hyperlink"/>
    <w:basedOn w:val="DefaultParagraphFont"/>
    <w:uiPriority w:val="99"/>
    <w:unhideWhenUsed/>
    <w:rsid w:val="008B635B"/>
    <w:rPr>
      <w:color w:val="0000FF" w:themeColor="hyperlink"/>
      <w:u w:val="single"/>
    </w:rPr>
  </w:style>
  <w:style w:type="paragraph" w:styleId="Closing">
    <w:name w:val="Closing"/>
    <w:basedOn w:val="Normal"/>
    <w:link w:val="ClosingChar"/>
    <w:uiPriority w:val="99"/>
    <w:semiHidden/>
    <w:unhideWhenUsed/>
    <w:rsid w:val="008B635B"/>
    <w:pPr>
      <w:ind w:left="4320"/>
    </w:pPr>
  </w:style>
  <w:style w:type="character" w:customStyle="1" w:styleId="ClosingChar">
    <w:name w:val="Closing Char"/>
    <w:basedOn w:val="DefaultParagraphFont"/>
    <w:link w:val="Closing"/>
    <w:uiPriority w:val="99"/>
    <w:semiHidden/>
    <w:rsid w:val="008B635B"/>
    <w:rPr>
      <w:rFonts w:ascii="Times New Roman" w:hAnsi="Times New Roman" w:cs="Times New Roman"/>
      <w:sz w:val="24"/>
      <w:szCs w:val="24"/>
    </w:rPr>
  </w:style>
  <w:style w:type="paragraph" w:styleId="EnvelopeAddress">
    <w:name w:val="envelope address"/>
    <w:basedOn w:val="Normal"/>
    <w:uiPriority w:val="99"/>
    <w:semiHidden/>
    <w:unhideWhenUsed/>
    <w:rsid w:val="008B635B"/>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8B635B"/>
    <w:rPr>
      <w:rFonts w:eastAsiaTheme="majorEastAsia" w:cstheme="majorBidi"/>
      <w:sz w:val="20"/>
      <w:szCs w:val="20"/>
    </w:rPr>
  </w:style>
  <w:style w:type="character" w:styleId="FollowedHyperlink">
    <w:name w:val="FollowedHyperlink"/>
    <w:basedOn w:val="DefaultParagraphFont"/>
    <w:uiPriority w:val="99"/>
    <w:semiHidden/>
    <w:unhideWhenUsed/>
    <w:rsid w:val="008B635B"/>
    <w:rPr>
      <w:color w:val="800080" w:themeColor="followedHyperlink"/>
      <w:u w:val="single"/>
    </w:rPr>
  </w:style>
  <w:style w:type="character" w:styleId="FootnoteReference">
    <w:name w:val="footnote reference"/>
    <w:basedOn w:val="DefaultParagraphFont"/>
    <w:uiPriority w:val="99"/>
    <w:semiHidden/>
    <w:unhideWhenUsed/>
    <w:rsid w:val="00F673D0"/>
    <w:rPr>
      <w:vertAlign w:val="superscript"/>
    </w:rPr>
  </w:style>
  <w:style w:type="paragraph" w:styleId="Index1">
    <w:name w:val="index 1"/>
    <w:basedOn w:val="Normal"/>
    <w:next w:val="Normal"/>
    <w:autoRedefine/>
    <w:uiPriority w:val="99"/>
    <w:semiHidden/>
    <w:unhideWhenUsed/>
    <w:rsid w:val="00F673D0"/>
    <w:pPr>
      <w:spacing w:after="120"/>
      <w:ind w:left="360" w:hanging="360"/>
      <w:contextualSpacing/>
    </w:pPr>
  </w:style>
  <w:style w:type="paragraph" w:styleId="Index2">
    <w:name w:val="index 2"/>
    <w:basedOn w:val="Normal"/>
    <w:next w:val="Normal"/>
    <w:autoRedefine/>
    <w:uiPriority w:val="99"/>
    <w:semiHidden/>
    <w:unhideWhenUsed/>
    <w:rsid w:val="00F673D0"/>
    <w:pPr>
      <w:spacing w:after="120"/>
      <w:ind w:left="720" w:hanging="360"/>
      <w:contextualSpacing/>
    </w:pPr>
  </w:style>
  <w:style w:type="paragraph" w:styleId="Index3">
    <w:name w:val="index 3"/>
    <w:basedOn w:val="Normal"/>
    <w:next w:val="Normal"/>
    <w:autoRedefine/>
    <w:uiPriority w:val="99"/>
    <w:semiHidden/>
    <w:unhideWhenUsed/>
    <w:rsid w:val="00F673D0"/>
    <w:pPr>
      <w:spacing w:after="120"/>
      <w:ind w:left="1080" w:hanging="360"/>
      <w:contextualSpacing/>
    </w:pPr>
  </w:style>
  <w:style w:type="paragraph" w:styleId="Index4">
    <w:name w:val="index 4"/>
    <w:basedOn w:val="Normal"/>
    <w:next w:val="Normal"/>
    <w:autoRedefine/>
    <w:uiPriority w:val="99"/>
    <w:semiHidden/>
    <w:unhideWhenUsed/>
    <w:rsid w:val="00F673D0"/>
    <w:pPr>
      <w:spacing w:after="120"/>
      <w:ind w:left="1440" w:hanging="360"/>
      <w:contextualSpacing/>
    </w:pPr>
  </w:style>
  <w:style w:type="paragraph" w:styleId="Index5">
    <w:name w:val="index 5"/>
    <w:basedOn w:val="Normal"/>
    <w:next w:val="Normal"/>
    <w:autoRedefine/>
    <w:uiPriority w:val="99"/>
    <w:semiHidden/>
    <w:unhideWhenUsed/>
    <w:rsid w:val="00F673D0"/>
    <w:pPr>
      <w:spacing w:after="120"/>
      <w:ind w:left="1800" w:hanging="360"/>
      <w:contextualSpacing/>
    </w:pPr>
  </w:style>
  <w:style w:type="paragraph" w:styleId="Index6">
    <w:name w:val="index 6"/>
    <w:basedOn w:val="Normal"/>
    <w:next w:val="Normal"/>
    <w:autoRedefine/>
    <w:uiPriority w:val="99"/>
    <w:semiHidden/>
    <w:unhideWhenUsed/>
    <w:rsid w:val="00F673D0"/>
    <w:pPr>
      <w:spacing w:after="120"/>
      <w:ind w:left="2160" w:hanging="360"/>
      <w:contextualSpacing/>
    </w:pPr>
  </w:style>
  <w:style w:type="paragraph" w:styleId="Index7">
    <w:name w:val="index 7"/>
    <w:basedOn w:val="Normal"/>
    <w:next w:val="Normal"/>
    <w:autoRedefine/>
    <w:uiPriority w:val="99"/>
    <w:semiHidden/>
    <w:unhideWhenUsed/>
    <w:rsid w:val="00F673D0"/>
    <w:pPr>
      <w:spacing w:after="120"/>
      <w:ind w:left="2520" w:hanging="360"/>
      <w:contextualSpacing/>
    </w:pPr>
  </w:style>
  <w:style w:type="paragraph" w:styleId="Index8">
    <w:name w:val="index 8"/>
    <w:basedOn w:val="Normal"/>
    <w:next w:val="Normal"/>
    <w:autoRedefine/>
    <w:uiPriority w:val="99"/>
    <w:semiHidden/>
    <w:unhideWhenUsed/>
    <w:rsid w:val="00F673D0"/>
    <w:pPr>
      <w:spacing w:after="120"/>
      <w:ind w:left="2880" w:hanging="360"/>
      <w:contextualSpacing/>
    </w:pPr>
  </w:style>
  <w:style w:type="paragraph" w:styleId="Index9">
    <w:name w:val="index 9"/>
    <w:basedOn w:val="Normal"/>
    <w:next w:val="Normal"/>
    <w:autoRedefine/>
    <w:uiPriority w:val="99"/>
    <w:semiHidden/>
    <w:unhideWhenUsed/>
    <w:rsid w:val="00F673D0"/>
    <w:pPr>
      <w:spacing w:after="120"/>
      <w:ind w:left="3240" w:hanging="360"/>
      <w:contextualSpacing/>
    </w:pPr>
  </w:style>
  <w:style w:type="paragraph" w:styleId="IndexHeading">
    <w:name w:val="index heading"/>
    <w:basedOn w:val="Normal"/>
    <w:next w:val="Index1"/>
    <w:uiPriority w:val="99"/>
    <w:semiHidden/>
    <w:unhideWhenUsed/>
    <w:rsid w:val="00F673D0"/>
    <w:pPr>
      <w:spacing w:after="480"/>
    </w:pPr>
    <w:rPr>
      <w:rFonts w:eastAsiaTheme="majorEastAsia" w:cstheme="majorBidi"/>
      <w:b/>
      <w:bCs/>
    </w:rPr>
  </w:style>
  <w:style w:type="character" w:styleId="LineNumber">
    <w:name w:val="line number"/>
    <w:basedOn w:val="DefaultParagraphFont"/>
    <w:uiPriority w:val="99"/>
    <w:semiHidden/>
    <w:unhideWhenUsed/>
    <w:rsid w:val="00F673D0"/>
  </w:style>
  <w:style w:type="paragraph" w:styleId="MessageHeader">
    <w:name w:val="Message Header"/>
    <w:basedOn w:val="Normal"/>
    <w:link w:val="MessageHeaderChar"/>
    <w:uiPriority w:val="99"/>
    <w:semiHidden/>
    <w:unhideWhenUsed/>
    <w:rsid w:val="00F673D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673D0"/>
    <w:rPr>
      <w:rFonts w:eastAsiaTheme="majorEastAsia" w:cstheme="majorBidi"/>
      <w:shd w:val="pct20" w:color="auto" w:fill="auto"/>
    </w:rPr>
  </w:style>
  <w:style w:type="paragraph" w:styleId="NoteHeading">
    <w:name w:val="Note Heading"/>
    <w:basedOn w:val="Normal"/>
    <w:next w:val="Normal"/>
    <w:link w:val="NoteHeadingChar"/>
    <w:uiPriority w:val="99"/>
    <w:semiHidden/>
    <w:unhideWhenUsed/>
    <w:rsid w:val="005623D6"/>
  </w:style>
  <w:style w:type="character" w:customStyle="1" w:styleId="NoteHeadingChar">
    <w:name w:val="Note Heading Char"/>
    <w:basedOn w:val="DefaultParagraphFont"/>
    <w:link w:val="NoteHeading"/>
    <w:uiPriority w:val="99"/>
    <w:semiHidden/>
    <w:rsid w:val="005623D6"/>
  </w:style>
  <w:style w:type="paragraph" w:styleId="Salutation">
    <w:name w:val="Salutation"/>
    <w:basedOn w:val="Normal"/>
    <w:next w:val="Normal"/>
    <w:link w:val="SalutationChar"/>
    <w:uiPriority w:val="99"/>
    <w:semiHidden/>
    <w:unhideWhenUsed/>
    <w:rsid w:val="005623D6"/>
  </w:style>
  <w:style w:type="character" w:customStyle="1" w:styleId="SalutationChar">
    <w:name w:val="Salutation Char"/>
    <w:basedOn w:val="DefaultParagraphFont"/>
    <w:link w:val="Salutation"/>
    <w:uiPriority w:val="99"/>
    <w:semiHidden/>
    <w:rsid w:val="005623D6"/>
  </w:style>
  <w:style w:type="paragraph" w:styleId="Signature">
    <w:name w:val="Signature"/>
    <w:basedOn w:val="Normal"/>
    <w:link w:val="SignatureChar"/>
    <w:qFormat/>
    <w:rsid w:val="00854CAF"/>
    <w:pPr>
      <w:tabs>
        <w:tab w:val="right" w:leader="underscore" w:pos="9360"/>
      </w:tabs>
      <w:ind w:left="4320"/>
    </w:pPr>
  </w:style>
  <w:style w:type="character" w:customStyle="1" w:styleId="SignatureChar">
    <w:name w:val="Signature Char"/>
    <w:basedOn w:val="DefaultParagraphFont"/>
    <w:link w:val="Signature"/>
    <w:rsid w:val="00854CAF"/>
  </w:style>
  <w:style w:type="paragraph" w:styleId="TOAHeading">
    <w:name w:val="toa heading"/>
    <w:basedOn w:val="Normal"/>
    <w:next w:val="Normal"/>
    <w:uiPriority w:val="99"/>
    <w:semiHidden/>
    <w:unhideWhenUsed/>
    <w:rsid w:val="001F0F36"/>
    <w:rPr>
      <w:rFonts w:eastAsiaTheme="majorEastAsia" w:cstheme="majorBidi"/>
      <w:b/>
      <w:bCs/>
    </w:rPr>
  </w:style>
  <w:style w:type="paragraph" w:customStyle="1" w:styleId="TableText">
    <w:name w:val="Table Text"/>
    <w:basedOn w:val="Normal"/>
    <w:qFormat/>
    <w:rsid w:val="00854CAF"/>
    <w:pPr>
      <w:spacing w:before="120" w:after="120"/>
    </w:pPr>
  </w:style>
  <w:style w:type="paragraph" w:customStyle="1" w:styleId="TableCenter">
    <w:name w:val="Table Center"/>
    <w:basedOn w:val="TableText"/>
    <w:qFormat/>
    <w:rsid w:val="00854CAF"/>
    <w:pPr>
      <w:contextualSpacing/>
      <w:jc w:val="center"/>
    </w:pPr>
  </w:style>
  <w:style w:type="paragraph" w:customStyle="1" w:styleId="TableDecimal">
    <w:name w:val="Table Decimal"/>
    <w:basedOn w:val="TableText"/>
    <w:qFormat/>
    <w:rsid w:val="00854CAF"/>
    <w:pPr>
      <w:tabs>
        <w:tab w:val="decimal" w:pos="720"/>
      </w:tabs>
      <w:contextualSpacing/>
    </w:pPr>
  </w:style>
  <w:style w:type="paragraph" w:customStyle="1" w:styleId="BylawsL1">
    <w:name w:val="Bylaws_L1"/>
    <w:basedOn w:val="Normal"/>
    <w:next w:val="BodyText"/>
    <w:rsid w:val="00E358BC"/>
    <w:pPr>
      <w:numPr>
        <w:numId w:val="27"/>
      </w:numPr>
      <w:spacing w:after="240"/>
      <w:jc w:val="center"/>
      <w:outlineLvl w:val="0"/>
    </w:pPr>
    <w:rPr>
      <w:b/>
      <w:caps/>
      <w:szCs w:val="20"/>
    </w:rPr>
  </w:style>
  <w:style w:type="paragraph" w:customStyle="1" w:styleId="BylawsL2">
    <w:name w:val="Bylaws_L2"/>
    <w:basedOn w:val="BylawsL1"/>
    <w:next w:val="BodyText"/>
    <w:rsid w:val="00E358BC"/>
    <w:pPr>
      <w:numPr>
        <w:ilvl w:val="1"/>
      </w:numPr>
      <w:jc w:val="left"/>
      <w:outlineLvl w:val="1"/>
    </w:pPr>
    <w:rPr>
      <w:b w:val="0"/>
      <w:caps w:val="0"/>
    </w:rPr>
  </w:style>
  <w:style w:type="paragraph" w:customStyle="1" w:styleId="BylawsL3">
    <w:name w:val="Bylaws_L3"/>
    <w:basedOn w:val="BylawsL2"/>
    <w:next w:val="BodyText"/>
    <w:rsid w:val="00E358BC"/>
    <w:pPr>
      <w:numPr>
        <w:ilvl w:val="2"/>
      </w:numPr>
      <w:outlineLvl w:val="2"/>
    </w:pPr>
  </w:style>
  <w:style w:type="paragraph" w:customStyle="1" w:styleId="BylawsL4">
    <w:name w:val="Bylaws_L4"/>
    <w:basedOn w:val="BylawsL3"/>
    <w:next w:val="BodyText"/>
    <w:rsid w:val="00E358BC"/>
    <w:pPr>
      <w:numPr>
        <w:ilvl w:val="3"/>
      </w:numPr>
      <w:outlineLvl w:val="3"/>
    </w:pPr>
  </w:style>
  <w:style w:type="paragraph" w:customStyle="1" w:styleId="BylawsL5">
    <w:name w:val="Bylaws_L5"/>
    <w:basedOn w:val="BylawsL4"/>
    <w:next w:val="BodyText"/>
    <w:rsid w:val="00E358BC"/>
    <w:pPr>
      <w:numPr>
        <w:ilvl w:val="4"/>
      </w:numPr>
      <w:outlineLvl w:val="4"/>
    </w:pPr>
  </w:style>
  <w:style w:type="paragraph" w:styleId="Revision">
    <w:name w:val="Revision"/>
    <w:hidden/>
    <w:uiPriority w:val="99"/>
    <w:semiHidden/>
    <w:rsid w:val="00D610F9"/>
    <w:pPr>
      <w:spacing w:after="0"/>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943392">
      <w:bodyDiv w:val="1"/>
      <w:marLeft w:val="0"/>
      <w:marRight w:val="0"/>
      <w:marTop w:val="0"/>
      <w:marBottom w:val="0"/>
      <w:divBdr>
        <w:top w:val="none" w:sz="0" w:space="0" w:color="auto"/>
        <w:left w:val="none" w:sz="0" w:space="0" w:color="auto"/>
        <w:bottom w:val="none" w:sz="0" w:space="0" w:color="auto"/>
        <w:right w:val="none" w:sz="0" w:space="0" w:color="auto"/>
      </w:divBdr>
    </w:div>
    <w:div w:id="1548956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811</Words>
  <Characters>4540</Characters>
  <Application>Microsoft Office Word</Application>
  <DocSecurity>0</DocSecurity>
  <Lines>116</Lines>
  <Paragraphs>44</Paragraphs>
  <ScaleCrop>false</ScaleCrop>
  <Company>City of Fontana</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Conlon</dc:creator>
  <cp:lastModifiedBy>Arthur Cabrera</cp:lastModifiedBy>
  <cp:revision>2</cp:revision>
  <dcterms:created xsi:type="dcterms:W3CDTF">1900-01-01T08:00:00Z</dcterms:created>
  <dcterms:modified xsi:type="dcterms:W3CDTF">2026-08-20T00:35:00Z</dcterms:modified>
</cp:coreProperties>
</file>