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A5971" w14:textId="77777777" w:rsidR="00573C28" w:rsidRDefault="00573C28" w:rsidP="00573C28">
      <w:pPr>
        <w:pStyle w:val="Default"/>
      </w:pPr>
    </w:p>
    <w:p w14:paraId="03859FF4" w14:textId="740525A8" w:rsidR="00573C28" w:rsidRDefault="00573C28" w:rsidP="00573C28">
      <w:pPr>
        <w:pStyle w:val="Default"/>
        <w:jc w:val="right"/>
        <w:rPr>
          <w:color w:val="auto"/>
        </w:rPr>
      </w:pPr>
      <w:r>
        <w:t xml:space="preserve"> </w:t>
      </w:r>
      <w:r>
        <w:rPr>
          <w:color w:val="auto"/>
        </w:rPr>
        <w:t xml:space="preserve"> ATTACHMENT NO. I </w:t>
      </w:r>
    </w:p>
    <w:p w14:paraId="3855FF1A" w14:textId="77777777" w:rsidR="00573C28" w:rsidRDefault="00573C28" w:rsidP="00573C28">
      <w:pPr>
        <w:pStyle w:val="Default"/>
        <w:rPr>
          <w:color w:val="auto"/>
        </w:rPr>
      </w:pPr>
    </w:p>
    <w:p w14:paraId="62950720" w14:textId="77777777" w:rsidR="00573C28" w:rsidRDefault="00573C28" w:rsidP="00573C28">
      <w:pPr>
        <w:pStyle w:val="Default"/>
        <w:rPr>
          <w:color w:val="auto"/>
        </w:rPr>
      </w:pPr>
    </w:p>
    <w:p w14:paraId="0A3F497E" w14:textId="166DCCF3" w:rsidR="00573C28" w:rsidRDefault="00573C28" w:rsidP="00573C28">
      <w:pPr>
        <w:pStyle w:val="Default"/>
        <w:jc w:val="center"/>
        <w:rPr>
          <w:color w:val="auto"/>
          <w:sz w:val="23"/>
          <w:szCs w:val="23"/>
        </w:rPr>
      </w:pPr>
      <w:r>
        <w:rPr>
          <w:b/>
          <w:bCs/>
          <w:color w:val="auto"/>
          <w:sz w:val="23"/>
          <w:szCs w:val="23"/>
        </w:rPr>
        <w:t>RESOLUTION NO. 202</w:t>
      </w:r>
      <w:r w:rsidR="005129ED">
        <w:rPr>
          <w:b/>
          <w:bCs/>
          <w:color w:val="auto"/>
          <w:sz w:val="23"/>
          <w:szCs w:val="23"/>
        </w:rPr>
        <w:t>3</w:t>
      </w:r>
      <w:r>
        <w:rPr>
          <w:b/>
          <w:bCs/>
          <w:color w:val="auto"/>
          <w:sz w:val="23"/>
          <w:szCs w:val="23"/>
        </w:rPr>
        <w:t>-___</w:t>
      </w:r>
    </w:p>
    <w:p w14:paraId="562D748B" w14:textId="77777777" w:rsidR="00573C28" w:rsidRDefault="00573C28" w:rsidP="00573C28">
      <w:pPr>
        <w:pStyle w:val="Default"/>
        <w:rPr>
          <w:b/>
          <w:bCs/>
          <w:color w:val="auto"/>
          <w:sz w:val="23"/>
          <w:szCs w:val="23"/>
        </w:rPr>
      </w:pPr>
    </w:p>
    <w:p w14:paraId="38F32BB5" w14:textId="3F0497BC" w:rsidR="00573C28" w:rsidRDefault="00573C28" w:rsidP="00573C28">
      <w:pPr>
        <w:pStyle w:val="Default"/>
        <w:ind w:left="720"/>
        <w:jc w:val="both"/>
        <w:rPr>
          <w:b/>
          <w:bCs/>
          <w:color w:val="auto"/>
          <w:sz w:val="23"/>
          <w:szCs w:val="23"/>
        </w:rPr>
      </w:pPr>
      <w:r>
        <w:rPr>
          <w:b/>
          <w:bCs/>
          <w:color w:val="auto"/>
          <w:sz w:val="23"/>
          <w:szCs w:val="23"/>
        </w:rPr>
        <w:t xml:space="preserve">A RESOLUTION OF THE CITY COUNCIL OF THE CITY OF FONTANA, CALIFORNIA, DECLARING THAT </w:t>
      </w:r>
      <w:r w:rsidR="00C12A30">
        <w:rPr>
          <w:b/>
          <w:bCs/>
          <w:color w:val="auto"/>
          <w:sz w:val="23"/>
          <w:szCs w:val="23"/>
        </w:rPr>
        <w:t>THE</w:t>
      </w:r>
      <w:r>
        <w:rPr>
          <w:b/>
          <w:bCs/>
          <w:color w:val="auto"/>
          <w:sz w:val="23"/>
          <w:szCs w:val="23"/>
        </w:rPr>
        <w:t xml:space="preserve"> CITY OWNED </w:t>
      </w:r>
      <w:r w:rsidR="00C12A30">
        <w:rPr>
          <w:b/>
          <w:bCs/>
          <w:color w:val="auto"/>
          <w:sz w:val="23"/>
          <w:szCs w:val="23"/>
        </w:rPr>
        <w:t>PARCEL</w:t>
      </w:r>
      <w:r>
        <w:rPr>
          <w:b/>
          <w:bCs/>
          <w:color w:val="auto"/>
          <w:sz w:val="23"/>
          <w:szCs w:val="23"/>
        </w:rPr>
        <w:t xml:space="preserve"> KNOWN AS </w:t>
      </w:r>
      <w:r w:rsidR="008160BA">
        <w:rPr>
          <w:b/>
          <w:bCs/>
          <w:color w:val="auto"/>
          <w:sz w:val="23"/>
          <w:szCs w:val="23"/>
        </w:rPr>
        <w:t>16879 SPRING STREET (</w:t>
      </w:r>
      <w:r>
        <w:rPr>
          <w:b/>
          <w:bCs/>
          <w:color w:val="auto"/>
          <w:sz w:val="23"/>
          <w:szCs w:val="23"/>
        </w:rPr>
        <w:t>ASSESSOR’S PARCEL NUMBER</w:t>
      </w:r>
      <w:r w:rsidR="00A76FAF">
        <w:rPr>
          <w:b/>
          <w:bCs/>
          <w:color w:val="auto"/>
          <w:sz w:val="23"/>
          <w:szCs w:val="23"/>
        </w:rPr>
        <w:t xml:space="preserve"> </w:t>
      </w:r>
      <w:r w:rsidR="00671157">
        <w:rPr>
          <w:b/>
          <w:bCs/>
          <w:color w:val="auto"/>
          <w:sz w:val="23"/>
          <w:szCs w:val="23"/>
        </w:rPr>
        <w:t>0191-16</w:t>
      </w:r>
      <w:r w:rsidR="00201C86">
        <w:rPr>
          <w:b/>
          <w:bCs/>
          <w:color w:val="auto"/>
          <w:sz w:val="23"/>
          <w:szCs w:val="23"/>
        </w:rPr>
        <w:t>3-</w:t>
      </w:r>
      <w:r w:rsidR="00A76FAF">
        <w:rPr>
          <w:b/>
          <w:bCs/>
          <w:color w:val="auto"/>
          <w:sz w:val="23"/>
          <w:szCs w:val="23"/>
        </w:rPr>
        <w:t>11</w:t>
      </w:r>
      <w:r w:rsidR="005129ED">
        <w:rPr>
          <w:b/>
          <w:bCs/>
          <w:color w:val="auto"/>
          <w:sz w:val="23"/>
          <w:szCs w:val="23"/>
        </w:rPr>
        <w:t>-0000</w:t>
      </w:r>
      <w:r w:rsidR="00A76FAF">
        <w:rPr>
          <w:b/>
          <w:bCs/>
          <w:color w:val="auto"/>
          <w:sz w:val="23"/>
          <w:szCs w:val="23"/>
        </w:rPr>
        <w:t>)</w:t>
      </w:r>
      <w:r>
        <w:rPr>
          <w:b/>
          <w:bCs/>
          <w:color w:val="auto"/>
          <w:sz w:val="23"/>
          <w:szCs w:val="23"/>
        </w:rPr>
        <w:t xml:space="preserve"> AS “SURPLUS LAND” PURSUANT TO THE SURPLUS LAND ACT, GOVERNMENT CODE SECTION 54220 ET SEQ.; APPROVING FORM OF NOTICE OF AVAILABILITY; AND AUTHORIZING THE CITY MANAGER AND HIS DESIGNEE(S) TO TAKE ALL ACTIONS NECESSARY TO COMPLY WITH THE SURPLUS LAND ACT </w:t>
      </w:r>
    </w:p>
    <w:p w14:paraId="49C4C6CA" w14:textId="77777777" w:rsidR="00573C28" w:rsidRDefault="00573C28" w:rsidP="00573C28">
      <w:pPr>
        <w:pStyle w:val="Default"/>
        <w:rPr>
          <w:color w:val="auto"/>
          <w:sz w:val="23"/>
          <w:szCs w:val="23"/>
        </w:rPr>
      </w:pPr>
    </w:p>
    <w:p w14:paraId="63E09CC9" w14:textId="04197C36" w:rsidR="00573C28" w:rsidRDefault="00573C28" w:rsidP="00573C28">
      <w:pPr>
        <w:pStyle w:val="Default"/>
        <w:ind w:firstLine="720"/>
        <w:rPr>
          <w:color w:val="auto"/>
          <w:sz w:val="23"/>
          <w:szCs w:val="23"/>
        </w:rPr>
      </w:pPr>
      <w:proofErr w:type="gramStart"/>
      <w:r>
        <w:rPr>
          <w:b/>
          <w:bCs/>
          <w:color w:val="auto"/>
          <w:sz w:val="23"/>
          <w:szCs w:val="23"/>
        </w:rPr>
        <w:t>WHEREAS</w:t>
      </w:r>
      <w:r>
        <w:rPr>
          <w:color w:val="auto"/>
          <w:sz w:val="23"/>
          <w:szCs w:val="23"/>
        </w:rPr>
        <w:t>,</w:t>
      </w:r>
      <w:proofErr w:type="gramEnd"/>
      <w:r>
        <w:rPr>
          <w:color w:val="auto"/>
          <w:sz w:val="23"/>
          <w:szCs w:val="23"/>
        </w:rPr>
        <w:t xml:space="preserve"> The City of Fontana owns </w:t>
      </w:r>
      <w:r w:rsidR="00BD2A5F">
        <w:rPr>
          <w:color w:val="auto"/>
          <w:sz w:val="23"/>
          <w:szCs w:val="23"/>
        </w:rPr>
        <w:t>a</w:t>
      </w:r>
      <w:r w:rsidR="00125D7D">
        <w:rPr>
          <w:color w:val="auto"/>
          <w:sz w:val="23"/>
          <w:szCs w:val="23"/>
        </w:rPr>
        <w:t xml:space="preserve"> parcel of land</w:t>
      </w:r>
      <w:r>
        <w:rPr>
          <w:color w:val="auto"/>
          <w:sz w:val="23"/>
          <w:szCs w:val="23"/>
        </w:rPr>
        <w:t xml:space="preserve"> (Assessor’s Parcel Number </w:t>
      </w:r>
      <w:r w:rsidR="00125D7D">
        <w:rPr>
          <w:color w:val="auto"/>
          <w:sz w:val="23"/>
          <w:szCs w:val="23"/>
        </w:rPr>
        <w:t>0191-16</w:t>
      </w:r>
      <w:r w:rsidR="00080524">
        <w:rPr>
          <w:color w:val="auto"/>
          <w:sz w:val="23"/>
          <w:szCs w:val="23"/>
        </w:rPr>
        <w:t>3-1</w:t>
      </w:r>
      <w:r w:rsidR="00BD2A5F">
        <w:rPr>
          <w:color w:val="auto"/>
          <w:sz w:val="23"/>
          <w:szCs w:val="23"/>
        </w:rPr>
        <w:t>1</w:t>
      </w:r>
      <w:r w:rsidR="005129ED">
        <w:rPr>
          <w:color w:val="auto"/>
          <w:sz w:val="23"/>
          <w:szCs w:val="23"/>
        </w:rPr>
        <w:t>-0000</w:t>
      </w:r>
      <w:r>
        <w:rPr>
          <w:color w:val="auto"/>
          <w:sz w:val="23"/>
          <w:szCs w:val="23"/>
        </w:rPr>
        <w:t>) (“</w:t>
      </w:r>
      <w:r w:rsidR="007F119D">
        <w:rPr>
          <w:color w:val="auto"/>
          <w:sz w:val="23"/>
          <w:szCs w:val="23"/>
        </w:rPr>
        <w:t>Parcel</w:t>
      </w:r>
      <w:r>
        <w:rPr>
          <w:color w:val="auto"/>
          <w:sz w:val="23"/>
          <w:szCs w:val="23"/>
        </w:rPr>
        <w:t xml:space="preserve">”) that </w:t>
      </w:r>
      <w:r w:rsidR="00BD2A5F">
        <w:rPr>
          <w:color w:val="auto"/>
          <w:sz w:val="23"/>
          <w:szCs w:val="23"/>
        </w:rPr>
        <w:t>is</w:t>
      </w:r>
      <w:r>
        <w:rPr>
          <w:color w:val="auto"/>
          <w:sz w:val="23"/>
          <w:szCs w:val="23"/>
        </w:rPr>
        <w:t xml:space="preserve"> no longer necessary for the City’s use and should be declared as surplus property suitable for disposition; and </w:t>
      </w:r>
    </w:p>
    <w:p w14:paraId="4A12EBE2" w14:textId="77777777" w:rsidR="00573C28" w:rsidRDefault="00573C28" w:rsidP="00573C28">
      <w:pPr>
        <w:pStyle w:val="Default"/>
        <w:ind w:firstLine="720"/>
        <w:rPr>
          <w:color w:val="auto"/>
          <w:sz w:val="23"/>
          <w:szCs w:val="23"/>
        </w:rPr>
      </w:pPr>
    </w:p>
    <w:p w14:paraId="3AEBC9A6" w14:textId="52F00AA7" w:rsidR="00573C28" w:rsidRDefault="00573C28" w:rsidP="00573C28">
      <w:pPr>
        <w:pStyle w:val="Default"/>
        <w:ind w:firstLine="720"/>
        <w:rPr>
          <w:color w:val="auto"/>
          <w:sz w:val="23"/>
          <w:szCs w:val="23"/>
        </w:rPr>
      </w:pPr>
      <w:r>
        <w:rPr>
          <w:b/>
          <w:bCs/>
          <w:color w:val="auto"/>
          <w:sz w:val="23"/>
          <w:szCs w:val="23"/>
        </w:rPr>
        <w:t>WHEREAS</w:t>
      </w:r>
      <w:r>
        <w:rPr>
          <w:color w:val="auto"/>
          <w:sz w:val="23"/>
          <w:szCs w:val="23"/>
        </w:rPr>
        <w:t xml:space="preserve">, under the California Surplus Land Act (“SLA”), Government Code Section 54220-54233, surplus property is defined as land owned by any local agency that is no longer necessary for the agency’s use; and </w:t>
      </w:r>
    </w:p>
    <w:p w14:paraId="5DD5826E" w14:textId="77777777" w:rsidR="00573C28" w:rsidRDefault="00573C28" w:rsidP="00573C28">
      <w:pPr>
        <w:pStyle w:val="Default"/>
        <w:ind w:firstLine="720"/>
        <w:rPr>
          <w:color w:val="auto"/>
          <w:sz w:val="23"/>
          <w:szCs w:val="23"/>
        </w:rPr>
      </w:pPr>
    </w:p>
    <w:p w14:paraId="02A3BE19" w14:textId="62F9A707" w:rsidR="00573C28" w:rsidRDefault="00573C28" w:rsidP="00573C28">
      <w:pPr>
        <w:pStyle w:val="Default"/>
        <w:ind w:firstLine="720"/>
        <w:rPr>
          <w:color w:val="auto"/>
          <w:sz w:val="23"/>
          <w:szCs w:val="23"/>
        </w:rPr>
      </w:pPr>
      <w:r>
        <w:rPr>
          <w:b/>
          <w:bCs/>
          <w:color w:val="auto"/>
          <w:sz w:val="23"/>
          <w:szCs w:val="23"/>
        </w:rPr>
        <w:t>WHEREAS</w:t>
      </w:r>
      <w:r>
        <w:rPr>
          <w:color w:val="auto"/>
          <w:sz w:val="23"/>
          <w:szCs w:val="23"/>
        </w:rPr>
        <w:t xml:space="preserve">, effective January 1, 2020, the SLA was amended to require all local agencies to formally declare agency-owned properties as “surplus land” prior to taking action to dispose of such properties and to issue a “Notice of Availability” (NOA) to certain entities statutorily entitled to notice; and </w:t>
      </w:r>
    </w:p>
    <w:p w14:paraId="1E89950E" w14:textId="77777777" w:rsidR="00573C28" w:rsidRDefault="00573C28" w:rsidP="00573C28">
      <w:pPr>
        <w:pStyle w:val="Default"/>
        <w:ind w:firstLine="720"/>
        <w:rPr>
          <w:color w:val="auto"/>
          <w:sz w:val="23"/>
          <w:szCs w:val="23"/>
        </w:rPr>
      </w:pPr>
    </w:p>
    <w:p w14:paraId="5EC081EC" w14:textId="1F2807F0" w:rsidR="00573C28" w:rsidRDefault="00573C28" w:rsidP="00573C28">
      <w:pPr>
        <w:pStyle w:val="Default"/>
        <w:ind w:firstLine="720"/>
        <w:rPr>
          <w:color w:val="auto"/>
          <w:sz w:val="23"/>
          <w:szCs w:val="23"/>
        </w:rPr>
      </w:pPr>
      <w:proofErr w:type="gramStart"/>
      <w:r>
        <w:rPr>
          <w:b/>
          <w:bCs/>
          <w:color w:val="auto"/>
          <w:sz w:val="23"/>
          <w:szCs w:val="23"/>
        </w:rPr>
        <w:t>WHEREAS,</w:t>
      </w:r>
      <w:proofErr w:type="gramEnd"/>
      <w:r>
        <w:rPr>
          <w:b/>
          <w:bCs/>
          <w:color w:val="auto"/>
          <w:sz w:val="23"/>
          <w:szCs w:val="23"/>
        </w:rPr>
        <w:t xml:space="preserve"> </w:t>
      </w:r>
      <w:r>
        <w:rPr>
          <w:color w:val="auto"/>
          <w:sz w:val="23"/>
          <w:szCs w:val="23"/>
        </w:rPr>
        <w:t xml:space="preserve">the declaration of surplus land must be made by the local agency’s legislative body at a regular open meeting supported by written findings; and </w:t>
      </w:r>
    </w:p>
    <w:p w14:paraId="5DC55176" w14:textId="77777777" w:rsidR="00573C28" w:rsidRDefault="00573C28" w:rsidP="00573C28">
      <w:pPr>
        <w:pStyle w:val="Default"/>
        <w:ind w:firstLine="720"/>
        <w:rPr>
          <w:color w:val="auto"/>
          <w:sz w:val="23"/>
          <w:szCs w:val="23"/>
        </w:rPr>
      </w:pPr>
    </w:p>
    <w:p w14:paraId="1A452776" w14:textId="3C4F7437" w:rsidR="00573C28" w:rsidRDefault="00573C28" w:rsidP="00573C28">
      <w:pPr>
        <w:pStyle w:val="Default"/>
        <w:ind w:firstLine="720"/>
        <w:rPr>
          <w:color w:val="auto"/>
          <w:sz w:val="23"/>
          <w:szCs w:val="23"/>
        </w:rPr>
      </w:pPr>
      <w:r>
        <w:rPr>
          <w:b/>
          <w:bCs/>
          <w:color w:val="auto"/>
          <w:sz w:val="23"/>
          <w:szCs w:val="23"/>
        </w:rPr>
        <w:t xml:space="preserve">WHEREAS, </w:t>
      </w:r>
      <w:r>
        <w:rPr>
          <w:color w:val="auto"/>
          <w:sz w:val="23"/>
          <w:szCs w:val="23"/>
        </w:rPr>
        <w:t xml:space="preserve">the City Council has made findings that the </w:t>
      </w:r>
      <w:r w:rsidR="002C5788">
        <w:rPr>
          <w:color w:val="auto"/>
          <w:sz w:val="23"/>
          <w:szCs w:val="23"/>
        </w:rPr>
        <w:t>Parcel</w:t>
      </w:r>
      <w:r>
        <w:rPr>
          <w:color w:val="auto"/>
          <w:sz w:val="23"/>
          <w:szCs w:val="23"/>
        </w:rPr>
        <w:t xml:space="preserve"> </w:t>
      </w:r>
      <w:r w:rsidR="00BD2A5F">
        <w:rPr>
          <w:color w:val="auto"/>
          <w:sz w:val="23"/>
          <w:szCs w:val="23"/>
        </w:rPr>
        <w:t>is</w:t>
      </w:r>
      <w:r>
        <w:rPr>
          <w:color w:val="auto"/>
          <w:sz w:val="23"/>
          <w:szCs w:val="23"/>
        </w:rPr>
        <w:t xml:space="preserve"> no longer necessary for the City’s use; and </w:t>
      </w:r>
    </w:p>
    <w:p w14:paraId="3A2BA6C9" w14:textId="77777777" w:rsidR="00573C28" w:rsidRDefault="00573C28" w:rsidP="00573C28">
      <w:pPr>
        <w:pStyle w:val="Default"/>
        <w:ind w:firstLine="720"/>
        <w:rPr>
          <w:color w:val="auto"/>
          <w:sz w:val="23"/>
          <w:szCs w:val="23"/>
        </w:rPr>
      </w:pPr>
    </w:p>
    <w:p w14:paraId="6A07937C" w14:textId="0E5B16E5" w:rsidR="00573C28" w:rsidRDefault="00573C28" w:rsidP="00573C28">
      <w:pPr>
        <w:pStyle w:val="Default"/>
        <w:ind w:firstLine="720"/>
        <w:rPr>
          <w:color w:val="auto"/>
          <w:sz w:val="23"/>
          <w:szCs w:val="23"/>
        </w:rPr>
      </w:pPr>
      <w:proofErr w:type="gramStart"/>
      <w:r>
        <w:rPr>
          <w:b/>
          <w:bCs/>
          <w:color w:val="auto"/>
          <w:sz w:val="23"/>
          <w:szCs w:val="23"/>
        </w:rPr>
        <w:t>WHEREAS,</w:t>
      </w:r>
      <w:proofErr w:type="gramEnd"/>
      <w:r>
        <w:rPr>
          <w:b/>
          <w:bCs/>
          <w:color w:val="auto"/>
          <w:sz w:val="23"/>
          <w:szCs w:val="23"/>
        </w:rPr>
        <w:t xml:space="preserve"> </w:t>
      </w:r>
      <w:r>
        <w:rPr>
          <w:color w:val="auto"/>
          <w:sz w:val="23"/>
          <w:szCs w:val="23"/>
        </w:rPr>
        <w:t xml:space="preserve">the City intends to follow the provisions of the SLA in the disposition of the </w:t>
      </w:r>
      <w:r w:rsidR="002C5788">
        <w:rPr>
          <w:color w:val="auto"/>
          <w:sz w:val="23"/>
          <w:szCs w:val="23"/>
        </w:rPr>
        <w:t>Parcels</w:t>
      </w:r>
      <w:r>
        <w:rPr>
          <w:color w:val="auto"/>
          <w:sz w:val="23"/>
          <w:szCs w:val="23"/>
        </w:rPr>
        <w:t xml:space="preserve"> and prioritize affordable housing in the disposition of such land to the extent required by law; and </w:t>
      </w:r>
    </w:p>
    <w:p w14:paraId="1C44A263" w14:textId="77777777" w:rsidR="00573C28" w:rsidRDefault="00573C28" w:rsidP="00573C28">
      <w:pPr>
        <w:pStyle w:val="Default"/>
        <w:ind w:firstLine="720"/>
        <w:rPr>
          <w:color w:val="auto"/>
          <w:sz w:val="23"/>
          <w:szCs w:val="23"/>
        </w:rPr>
      </w:pPr>
    </w:p>
    <w:p w14:paraId="3FB1F009" w14:textId="78782316" w:rsidR="00573C28" w:rsidRDefault="00573C28" w:rsidP="00573C28">
      <w:pPr>
        <w:pStyle w:val="Default"/>
        <w:ind w:firstLine="720"/>
        <w:rPr>
          <w:color w:val="auto"/>
          <w:sz w:val="23"/>
          <w:szCs w:val="23"/>
        </w:rPr>
      </w:pPr>
      <w:proofErr w:type="gramStart"/>
      <w:r>
        <w:rPr>
          <w:b/>
          <w:bCs/>
          <w:color w:val="auto"/>
          <w:sz w:val="23"/>
          <w:szCs w:val="23"/>
        </w:rPr>
        <w:t>WHEREAS,</w:t>
      </w:r>
      <w:proofErr w:type="gramEnd"/>
      <w:r>
        <w:rPr>
          <w:b/>
          <w:bCs/>
          <w:color w:val="auto"/>
          <w:sz w:val="23"/>
          <w:szCs w:val="23"/>
        </w:rPr>
        <w:t xml:space="preserve"> </w:t>
      </w:r>
      <w:r>
        <w:rPr>
          <w:color w:val="auto"/>
          <w:sz w:val="23"/>
          <w:szCs w:val="23"/>
        </w:rPr>
        <w:t xml:space="preserve">this declaration of surplus land does not obligate the City to subsequently dispose of the </w:t>
      </w:r>
      <w:r w:rsidR="002C5788">
        <w:rPr>
          <w:color w:val="auto"/>
          <w:sz w:val="23"/>
          <w:szCs w:val="23"/>
        </w:rPr>
        <w:t>Parcels</w:t>
      </w:r>
      <w:r>
        <w:rPr>
          <w:color w:val="auto"/>
          <w:sz w:val="23"/>
          <w:szCs w:val="23"/>
        </w:rPr>
        <w:t xml:space="preserve"> and is not an action that results in a binding commitment by the City to move forward with the disposition of the property. </w:t>
      </w:r>
    </w:p>
    <w:p w14:paraId="4813DF27" w14:textId="77777777" w:rsidR="00573C28" w:rsidRDefault="00573C28" w:rsidP="00573C28">
      <w:pPr>
        <w:pStyle w:val="Default"/>
        <w:ind w:firstLine="720"/>
        <w:rPr>
          <w:color w:val="auto"/>
          <w:sz w:val="23"/>
          <w:szCs w:val="23"/>
        </w:rPr>
      </w:pPr>
    </w:p>
    <w:p w14:paraId="5913FB55" w14:textId="77777777" w:rsidR="00573C28" w:rsidRDefault="00573C28" w:rsidP="00573C28">
      <w:pPr>
        <w:pStyle w:val="Default"/>
        <w:ind w:firstLine="720"/>
        <w:rPr>
          <w:color w:val="auto"/>
          <w:sz w:val="23"/>
          <w:szCs w:val="23"/>
        </w:rPr>
      </w:pPr>
      <w:r>
        <w:rPr>
          <w:b/>
          <w:bCs/>
          <w:color w:val="auto"/>
          <w:sz w:val="23"/>
          <w:szCs w:val="23"/>
        </w:rPr>
        <w:t xml:space="preserve">NOW, THEREFORE, BE IT RESOLVED </w:t>
      </w:r>
      <w:r>
        <w:rPr>
          <w:color w:val="auto"/>
          <w:sz w:val="23"/>
          <w:szCs w:val="23"/>
        </w:rPr>
        <w:t>by the City Council of the City of Fontana as follows:</w:t>
      </w:r>
    </w:p>
    <w:p w14:paraId="1B988C11" w14:textId="03E3E405" w:rsidR="00573C28" w:rsidRDefault="00573C28" w:rsidP="00573C28">
      <w:pPr>
        <w:pStyle w:val="Default"/>
        <w:ind w:firstLine="720"/>
        <w:rPr>
          <w:color w:val="auto"/>
          <w:sz w:val="16"/>
          <w:szCs w:val="16"/>
        </w:rPr>
      </w:pPr>
    </w:p>
    <w:p w14:paraId="58AF35AF" w14:textId="77777777" w:rsidR="00573C28" w:rsidRDefault="00573C28" w:rsidP="00573C28">
      <w:pPr>
        <w:pStyle w:val="Default"/>
        <w:ind w:firstLine="720"/>
        <w:rPr>
          <w:color w:val="auto"/>
          <w:sz w:val="16"/>
          <w:szCs w:val="16"/>
        </w:rPr>
      </w:pPr>
    </w:p>
    <w:p w14:paraId="74DA7CEB" w14:textId="6EE4AF32" w:rsidR="00573C28" w:rsidRDefault="00573C28" w:rsidP="00573C28">
      <w:pPr>
        <w:pStyle w:val="Default"/>
        <w:ind w:firstLine="720"/>
        <w:rPr>
          <w:color w:val="auto"/>
          <w:sz w:val="16"/>
          <w:szCs w:val="16"/>
        </w:rPr>
      </w:pPr>
    </w:p>
    <w:p w14:paraId="56221377" w14:textId="74519145" w:rsidR="00573C28" w:rsidRDefault="00573C28" w:rsidP="00573C28">
      <w:pPr>
        <w:pStyle w:val="Default"/>
        <w:ind w:firstLine="720"/>
        <w:rPr>
          <w:color w:val="auto"/>
          <w:sz w:val="16"/>
          <w:szCs w:val="16"/>
        </w:rPr>
      </w:pPr>
    </w:p>
    <w:p w14:paraId="337E0072" w14:textId="77777777" w:rsidR="00573C28" w:rsidRDefault="00573C28" w:rsidP="00573C28">
      <w:pPr>
        <w:pStyle w:val="Default"/>
        <w:ind w:firstLine="720"/>
        <w:rPr>
          <w:color w:val="auto"/>
          <w:sz w:val="16"/>
          <w:szCs w:val="16"/>
        </w:rPr>
      </w:pPr>
    </w:p>
    <w:p w14:paraId="0ECAECCB" w14:textId="3DEB07B7" w:rsidR="00573C28" w:rsidRDefault="00573C28" w:rsidP="00573C28">
      <w:pPr>
        <w:pStyle w:val="Default"/>
        <w:ind w:firstLine="720"/>
        <w:rPr>
          <w:color w:val="auto"/>
          <w:sz w:val="23"/>
          <w:szCs w:val="23"/>
        </w:rPr>
      </w:pPr>
      <w:r>
        <w:rPr>
          <w:color w:val="auto"/>
          <w:sz w:val="23"/>
          <w:szCs w:val="23"/>
        </w:rPr>
        <w:t>Resolution No. 202</w:t>
      </w:r>
      <w:r w:rsidR="000D5045">
        <w:rPr>
          <w:color w:val="auto"/>
          <w:sz w:val="23"/>
          <w:szCs w:val="23"/>
        </w:rPr>
        <w:t>3</w:t>
      </w:r>
      <w:r>
        <w:rPr>
          <w:color w:val="auto"/>
          <w:sz w:val="23"/>
          <w:szCs w:val="23"/>
        </w:rPr>
        <w:t>-</w:t>
      </w:r>
      <w:r w:rsidR="000D5045">
        <w:rPr>
          <w:color w:val="auto"/>
          <w:sz w:val="23"/>
          <w:szCs w:val="23"/>
        </w:rPr>
        <w:t>___</w:t>
      </w:r>
      <w:r>
        <w:rPr>
          <w:color w:val="auto"/>
          <w:sz w:val="23"/>
          <w:szCs w:val="23"/>
        </w:rPr>
        <w:t xml:space="preserve"> </w:t>
      </w:r>
    </w:p>
    <w:p w14:paraId="079926EA" w14:textId="4CA55750" w:rsidR="00573C28" w:rsidRDefault="000D5045" w:rsidP="00573C28">
      <w:pPr>
        <w:pStyle w:val="Default"/>
        <w:ind w:firstLine="720"/>
        <w:rPr>
          <w:color w:val="auto"/>
          <w:sz w:val="23"/>
          <w:szCs w:val="23"/>
        </w:rPr>
      </w:pPr>
      <w:r>
        <w:rPr>
          <w:color w:val="auto"/>
          <w:sz w:val="23"/>
          <w:szCs w:val="23"/>
        </w:rPr>
        <w:t>March 28, 2023</w:t>
      </w:r>
    </w:p>
    <w:p w14:paraId="410F986A" w14:textId="6D91A5F9" w:rsidR="00573C28" w:rsidRDefault="00573C28" w:rsidP="00573C28">
      <w:pPr>
        <w:pStyle w:val="Default"/>
        <w:ind w:firstLine="720"/>
        <w:rPr>
          <w:color w:val="auto"/>
          <w:sz w:val="23"/>
          <w:szCs w:val="23"/>
        </w:rPr>
      </w:pPr>
      <w:r>
        <w:rPr>
          <w:color w:val="auto"/>
          <w:sz w:val="23"/>
          <w:szCs w:val="23"/>
        </w:rPr>
        <w:t xml:space="preserve">Page 1 of 3 </w:t>
      </w:r>
    </w:p>
    <w:p w14:paraId="3A169E6D" w14:textId="77777777" w:rsidR="00573C28" w:rsidRDefault="00573C28" w:rsidP="00573C28">
      <w:pPr>
        <w:pStyle w:val="Default"/>
        <w:ind w:firstLine="720"/>
        <w:rPr>
          <w:color w:val="auto"/>
          <w:sz w:val="23"/>
          <w:szCs w:val="23"/>
        </w:rPr>
      </w:pPr>
    </w:p>
    <w:p w14:paraId="70E217CC" w14:textId="6B0366DB" w:rsidR="00573C28" w:rsidRDefault="00573C28" w:rsidP="00573C28">
      <w:pPr>
        <w:pStyle w:val="Default"/>
        <w:ind w:firstLine="720"/>
        <w:rPr>
          <w:color w:val="auto"/>
          <w:sz w:val="23"/>
          <w:szCs w:val="23"/>
        </w:rPr>
      </w:pPr>
      <w:r>
        <w:rPr>
          <w:b/>
          <w:bCs/>
          <w:color w:val="auto"/>
          <w:sz w:val="23"/>
          <w:szCs w:val="23"/>
        </w:rPr>
        <w:lastRenderedPageBreak/>
        <w:t xml:space="preserve">SECTION 1. </w:t>
      </w:r>
      <w:r>
        <w:rPr>
          <w:color w:val="auto"/>
          <w:sz w:val="23"/>
          <w:szCs w:val="23"/>
        </w:rPr>
        <w:t xml:space="preserve">The City Council finds and declares that the City-owned </w:t>
      </w:r>
      <w:r w:rsidR="000D5045">
        <w:rPr>
          <w:color w:val="auto"/>
          <w:sz w:val="23"/>
          <w:szCs w:val="23"/>
        </w:rPr>
        <w:t>Parcel</w:t>
      </w:r>
      <w:r>
        <w:rPr>
          <w:color w:val="auto"/>
          <w:sz w:val="23"/>
          <w:szCs w:val="23"/>
        </w:rPr>
        <w:t xml:space="preserve"> (Assessor’s Parcel Number </w:t>
      </w:r>
      <w:r w:rsidR="000D5045">
        <w:rPr>
          <w:color w:val="auto"/>
          <w:sz w:val="23"/>
          <w:szCs w:val="23"/>
        </w:rPr>
        <w:t>0191-16</w:t>
      </w:r>
      <w:r w:rsidR="00080524">
        <w:rPr>
          <w:color w:val="auto"/>
          <w:sz w:val="23"/>
          <w:szCs w:val="23"/>
        </w:rPr>
        <w:t>3-1</w:t>
      </w:r>
      <w:r w:rsidR="000F4968">
        <w:rPr>
          <w:color w:val="auto"/>
          <w:sz w:val="23"/>
          <w:szCs w:val="23"/>
        </w:rPr>
        <w:t>1</w:t>
      </w:r>
      <w:r w:rsidR="005129ED">
        <w:rPr>
          <w:color w:val="auto"/>
          <w:sz w:val="23"/>
          <w:szCs w:val="23"/>
        </w:rPr>
        <w:t>-0000</w:t>
      </w:r>
      <w:r>
        <w:rPr>
          <w:color w:val="auto"/>
          <w:sz w:val="23"/>
          <w:szCs w:val="23"/>
        </w:rPr>
        <w:t xml:space="preserve">) </w:t>
      </w:r>
      <w:r w:rsidR="000F4968">
        <w:rPr>
          <w:color w:val="auto"/>
          <w:sz w:val="23"/>
          <w:szCs w:val="23"/>
        </w:rPr>
        <w:t>is</w:t>
      </w:r>
      <w:r>
        <w:rPr>
          <w:color w:val="auto"/>
          <w:sz w:val="23"/>
          <w:szCs w:val="23"/>
        </w:rPr>
        <w:t xml:space="preserve"> surplus and no longer necessary for the City’s use, in accordance with the California Surplus Land Act (Government Code Section 54220 et seq.). The City Council bases this declaration on the following findings: </w:t>
      </w:r>
    </w:p>
    <w:p w14:paraId="786D6EA0" w14:textId="77777777" w:rsidR="00573C28" w:rsidRDefault="00573C28" w:rsidP="00573C28">
      <w:pPr>
        <w:pStyle w:val="Default"/>
        <w:ind w:firstLine="720"/>
        <w:rPr>
          <w:color w:val="auto"/>
          <w:sz w:val="23"/>
          <w:szCs w:val="23"/>
        </w:rPr>
      </w:pPr>
    </w:p>
    <w:p w14:paraId="2CB7DDE1" w14:textId="6CC850E4" w:rsidR="00573C28" w:rsidRDefault="00573C28" w:rsidP="00573C28">
      <w:pPr>
        <w:pStyle w:val="Default"/>
        <w:numPr>
          <w:ilvl w:val="0"/>
          <w:numId w:val="2"/>
        </w:numPr>
        <w:spacing w:after="44"/>
        <w:rPr>
          <w:color w:val="auto"/>
          <w:sz w:val="23"/>
          <w:szCs w:val="23"/>
        </w:rPr>
      </w:pPr>
      <w:r>
        <w:rPr>
          <w:color w:val="auto"/>
          <w:sz w:val="23"/>
          <w:szCs w:val="23"/>
        </w:rPr>
        <w:t xml:space="preserve">The City currently owns </w:t>
      </w:r>
      <w:r w:rsidR="008E7E7C">
        <w:rPr>
          <w:color w:val="auto"/>
          <w:sz w:val="23"/>
          <w:szCs w:val="23"/>
        </w:rPr>
        <w:t>the property</w:t>
      </w:r>
      <w:r>
        <w:rPr>
          <w:color w:val="auto"/>
          <w:sz w:val="23"/>
          <w:szCs w:val="23"/>
        </w:rPr>
        <w:t xml:space="preserve"> </w:t>
      </w:r>
      <w:r w:rsidR="000D5045">
        <w:rPr>
          <w:color w:val="auto"/>
          <w:sz w:val="23"/>
          <w:szCs w:val="23"/>
        </w:rPr>
        <w:t xml:space="preserve">at the </w:t>
      </w:r>
      <w:r w:rsidR="008E7E7C">
        <w:rPr>
          <w:color w:val="auto"/>
          <w:sz w:val="23"/>
          <w:szCs w:val="23"/>
        </w:rPr>
        <w:t>south</w:t>
      </w:r>
      <w:r w:rsidR="000D5045">
        <w:rPr>
          <w:color w:val="auto"/>
          <w:sz w:val="23"/>
          <w:szCs w:val="23"/>
        </w:rPr>
        <w:t xml:space="preserve">west corner of </w:t>
      </w:r>
      <w:r w:rsidR="008E7E7C">
        <w:rPr>
          <w:color w:val="auto"/>
          <w:sz w:val="23"/>
          <w:szCs w:val="23"/>
        </w:rPr>
        <w:t>Spring Street</w:t>
      </w:r>
      <w:r w:rsidR="000D5045">
        <w:rPr>
          <w:color w:val="auto"/>
          <w:sz w:val="23"/>
          <w:szCs w:val="23"/>
        </w:rPr>
        <w:t xml:space="preserve"> and </w:t>
      </w:r>
      <w:r w:rsidR="00080524">
        <w:rPr>
          <w:color w:val="auto"/>
          <w:sz w:val="23"/>
          <w:szCs w:val="23"/>
        </w:rPr>
        <w:t>Sierra</w:t>
      </w:r>
      <w:r>
        <w:rPr>
          <w:color w:val="auto"/>
          <w:sz w:val="23"/>
          <w:szCs w:val="23"/>
        </w:rPr>
        <w:t xml:space="preserve"> Avenue </w:t>
      </w:r>
    </w:p>
    <w:p w14:paraId="24C7C274" w14:textId="5010BD38" w:rsidR="00573C28" w:rsidRDefault="00573C28" w:rsidP="00573C28">
      <w:pPr>
        <w:pStyle w:val="Default"/>
        <w:numPr>
          <w:ilvl w:val="0"/>
          <w:numId w:val="2"/>
        </w:numPr>
        <w:spacing w:after="44"/>
        <w:rPr>
          <w:color w:val="auto"/>
          <w:sz w:val="23"/>
          <w:szCs w:val="23"/>
        </w:rPr>
      </w:pPr>
      <w:r>
        <w:rPr>
          <w:color w:val="auto"/>
          <w:sz w:val="23"/>
          <w:szCs w:val="23"/>
        </w:rPr>
        <w:t xml:space="preserve">The </w:t>
      </w:r>
      <w:r w:rsidR="000D5045">
        <w:rPr>
          <w:color w:val="auto"/>
          <w:sz w:val="23"/>
          <w:szCs w:val="23"/>
        </w:rPr>
        <w:t xml:space="preserve">property </w:t>
      </w:r>
      <w:r w:rsidR="008E7E7C">
        <w:rPr>
          <w:color w:val="auto"/>
          <w:sz w:val="23"/>
          <w:szCs w:val="23"/>
        </w:rPr>
        <w:t xml:space="preserve">includes a </w:t>
      </w:r>
      <w:r w:rsidR="00285E07">
        <w:rPr>
          <w:color w:val="auto"/>
          <w:sz w:val="23"/>
          <w:szCs w:val="23"/>
        </w:rPr>
        <w:t>multi-tenant</w:t>
      </w:r>
      <w:r w:rsidR="008E7E7C">
        <w:rPr>
          <w:color w:val="auto"/>
          <w:sz w:val="23"/>
          <w:szCs w:val="23"/>
        </w:rPr>
        <w:t xml:space="preserve"> building of approximately 7,600 square feet and is currently occupied by various tenants, each occupying their respective </w:t>
      </w:r>
      <w:r w:rsidR="00285E07">
        <w:rPr>
          <w:color w:val="auto"/>
          <w:sz w:val="23"/>
          <w:szCs w:val="23"/>
        </w:rPr>
        <w:t xml:space="preserve">space via a month-by-month lease with the city. </w:t>
      </w:r>
      <w:r>
        <w:rPr>
          <w:color w:val="auto"/>
          <w:sz w:val="23"/>
          <w:szCs w:val="23"/>
        </w:rPr>
        <w:t xml:space="preserve"> </w:t>
      </w:r>
    </w:p>
    <w:p w14:paraId="1E7B9B15" w14:textId="2EEF3FD3" w:rsidR="00573C28" w:rsidRDefault="004B526F" w:rsidP="00573C28">
      <w:pPr>
        <w:pStyle w:val="Default"/>
        <w:numPr>
          <w:ilvl w:val="0"/>
          <w:numId w:val="2"/>
        </w:numPr>
        <w:spacing w:after="44"/>
        <w:rPr>
          <w:color w:val="auto"/>
          <w:sz w:val="23"/>
          <w:szCs w:val="23"/>
        </w:rPr>
      </w:pPr>
      <w:r>
        <w:rPr>
          <w:color w:val="auto"/>
          <w:sz w:val="23"/>
          <w:szCs w:val="23"/>
        </w:rPr>
        <w:t xml:space="preserve">The Parcel </w:t>
      </w:r>
      <w:proofErr w:type="gramStart"/>
      <w:r w:rsidR="00285E07">
        <w:rPr>
          <w:color w:val="auto"/>
          <w:sz w:val="23"/>
          <w:szCs w:val="23"/>
        </w:rPr>
        <w:t>is</w:t>
      </w:r>
      <w:r>
        <w:rPr>
          <w:color w:val="auto"/>
          <w:sz w:val="23"/>
          <w:szCs w:val="23"/>
        </w:rPr>
        <w:t xml:space="preserve"> located in</w:t>
      </w:r>
      <w:proofErr w:type="gramEnd"/>
      <w:r>
        <w:rPr>
          <w:color w:val="auto"/>
          <w:sz w:val="23"/>
          <w:szCs w:val="23"/>
        </w:rPr>
        <w:t xml:space="preserve"> an area of focus for the city’s </w:t>
      </w:r>
      <w:r w:rsidR="00C24DCF">
        <w:rPr>
          <w:color w:val="auto"/>
          <w:sz w:val="23"/>
          <w:szCs w:val="23"/>
        </w:rPr>
        <w:t>revitalization efforts of downtown Fontana</w:t>
      </w:r>
      <w:r w:rsidR="00573C28">
        <w:rPr>
          <w:color w:val="auto"/>
          <w:sz w:val="23"/>
          <w:szCs w:val="23"/>
        </w:rPr>
        <w:t xml:space="preserve">. </w:t>
      </w:r>
    </w:p>
    <w:p w14:paraId="06F93E4A" w14:textId="2B705C3E" w:rsidR="00573C28" w:rsidRDefault="00573C28" w:rsidP="00573C28">
      <w:pPr>
        <w:pStyle w:val="Default"/>
        <w:numPr>
          <w:ilvl w:val="0"/>
          <w:numId w:val="2"/>
        </w:numPr>
        <w:spacing w:after="44"/>
        <w:rPr>
          <w:color w:val="auto"/>
          <w:sz w:val="23"/>
          <w:szCs w:val="23"/>
        </w:rPr>
      </w:pPr>
      <w:r>
        <w:rPr>
          <w:color w:val="auto"/>
          <w:sz w:val="23"/>
          <w:szCs w:val="23"/>
        </w:rPr>
        <w:t xml:space="preserve">Land uses in the area surrounding the </w:t>
      </w:r>
      <w:r w:rsidR="00C24DCF">
        <w:rPr>
          <w:color w:val="auto"/>
          <w:sz w:val="23"/>
          <w:szCs w:val="23"/>
        </w:rPr>
        <w:t xml:space="preserve">Parcel will continue to shift </w:t>
      </w:r>
      <w:r w:rsidR="00FA616B">
        <w:rPr>
          <w:color w:val="auto"/>
          <w:sz w:val="23"/>
          <w:szCs w:val="23"/>
        </w:rPr>
        <w:t xml:space="preserve">in support of the overall economic revitalization plan. </w:t>
      </w:r>
      <w:r>
        <w:rPr>
          <w:color w:val="auto"/>
          <w:sz w:val="23"/>
          <w:szCs w:val="23"/>
        </w:rPr>
        <w:t xml:space="preserve"> </w:t>
      </w:r>
    </w:p>
    <w:p w14:paraId="22D73F34" w14:textId="378F45C2" w:rsidR="00573C28" w:rsidRDefault="00573C28" w:rsidP="00573C28">
      <w:pPr>
        <w:pStyle w:val="Default"/>
        <w:numPr>
          <w:ilvl w:val="0"/>
          <w:numId w:val="2"/>
        </w:numPr>
        <w:spacing w:after="44"/>
        <w:rPr>
          <w:color w:val="auto"/>
          <w:sz w:val="23"/>
          <w:szCs w:val="23"/>
        </w:rPr>
      </w:pPr>
      <w:r>
        <w:rPr>
          <w:color w:val="auto"/>
          <w:sz w:val="23"/>
          <w:szCs w:val="23"/>
        </w:rPr>
        <w:t xml:space="preserve">Under-utilization, </w:t>
      </w:r>
      <w:proofErr w:type="gramStart"/>
      <w:r>
        <w:rPr>
          <w:color w:val="auto"/>
          <w:sz w:val="23"/>
          <w:szCs w:val="23"/>
        </w:rPr>
        <w:t>maintenance</w:t>
      </w:r>
      <w:proofErr w:type="gramEnd"/>
      <w:r>
        <w:rPr>
          <w:color w:val="auto"/>
          <w:sz w:val="23"/>
          <w:szCs w:val="23"/>
        </w:rPr>
        <w:t xml:space="preserve"> and operational cost as well as other liability issues makes it cost prohibitive to retain ownership of the </w:t>
      </w:r>
      <w:r w:rsidR="00FA616B">
        <w:rPr>
          <w:color w:val="auto"/>
          <w:sz w:val="23"/>
          <w:szCs w:val="23"/>
        </w:rPr>
        <w:t xml:space="preserve">Parcel </w:t>
      </w:r>
      <w:r w:rsidR="00854D6D">
        <w:rPr>
          <w:color w:val="auto"/>
          <w:sz w:val="23"/>
          <w:szCs w:val="23"/>
        </w:rPr>
        <w:t>as the propert</w:t>
      </w:r>
      <w:r w:rsidR="00285E07">
        <w:rPr>
          <w:color w:val="auto"/>
          <w:sz w:val="23"/>
          <w:szCs w:val="23"/>
        </w:rPr>
        <w:t>y</w:t>
      </w:r>
      <w:r w:rsidR="00854D6D">
        <w:rPr>
          <w:color w:val="auto"/>
          <w:sz w:val="23"/>
          <w:szCs w:val="23"/>
        </w:rPr>
        <w:t xml:space="preserve"> </w:t>
      </w:r>
      <w:r w:rsidR="00285E07">
        <w:rPr>
          <w:color w:val="auto"/>
          <w:sz w:val="23"/>
          <w:szCs w:val="23"/>
        </w:rPr>
        <w:t>is</w:t>
      </w:r>
      <w:r w:rsidR="00854D6D">
        <w:rPr>
          <w:color w:val="auto"/>
          <w:sz w:val="23"/>
          <w:szCs w:val="23"/>
        </w:rPr>
        <w:t xml:space="preserve"> currently </w:t>
      </w:r>
      <w:r w:rsidR="00440250">
        <w:rPr>
          <w:color w:val="auto"/>
          <w:sz w:val="23"/>
          <w:szCs w:val="23"/>
        </w:rPr>
        <w:t>developed</w:t>
      </w:r>
      <w:r>
        <w:rPr>
          <w:color w:val="auto"/>
          <w:sz w:val="23"/>
          <w:szCs w:val="23"/>
        </w:rPr>
        <w:t xml:space="preserve">. </w:t>
      </w:r>
    </w:p>
    <w:p w14:paraId="36A068B6" w14:textId="46F5B7B6" w:rsidR="00573C28" w:rsidRDefault="00820B59" w:rsidP="00573C28">
      <w:pPr>
        <w:pStyle w:val="Default"/>
        <w:numPr>
          <w:ilvl w:val="0"/>
          <w:numId w:val="2"/>
        </w:numPr>
        <w:rPr>
          <w:color w:val="auto"/>
          <w:sz w:val="23"/>
          <w:szCs w:val="23"/>
        </w:rPr>
      </w:pPr>
      <w:r>
        <w:rPr>
          <w:color w:val="auto"/>
          <w:sz w:val="23"/>
          <w:szCs w:val="23"/>
        </w:rPr>
        <w:t>City ownership</w:t>
      </w:r>
      <w:r w:rsidR="00AC0C66">
        <w:rPr>
          <w:color w:val="auto"/>
          <w:sz w:val="23"/>
          <w:szCs w:val="23"/>
        </w:rPr>
        <w:t>, management,</w:t>
      </w:r>
      <w:r>
        <w:rPr>
          <w:color w:val="auto"/>
          <w:sz w:val="23"/>
          <w:szCs w:val="23"/>
        </w:rPr>
        <w:t xml:space="preserve"> and maintenance </w:t>
      </w:r>
      <w:r w:rsidR="00573C28">
        <w:rPr>
          <w:color w:val="auto"/>
          <w:sz w:val="23"/>
          <w:szCs w:val="23"/>
        </w:rPr>
        <w:t xml:space="preserve">of the </w:t>
      </w:r>
      <w:r w:rsidR="005129ED">
        <w:rPr>
          <w:color w:val="auto"/>
          <w:sz w:val="23"/>
          <w:szCs w:val="23"/>
        </w:rPr>
        <w:t>Parcel</w:t>
      </w:r>
      <w:r w:rsidR="00AC0C66">
        <w:rPr>
          <w:color w:val="auto"/>
          <w:sz w:val="23"/>
          <w:szCs w:val="23"/>
        </w:rPr>
        <w:t xml:space="preserve"> will </w:t>
      </w:r>
      <w:r w:rsidR="00573C28">
        <w:rPr>
          <w:color w:val="auto"/>
          <w:sz w:val="23"/>
          <w:szCs w:val="23"/>
        </w:rPr>
        <w:t xml:space="preserve">prevent </w:t>
      </w:r>
      <w:r w:rsidR="00285E07">
        <w:rPr>
          <w:color w:val="auto"/>
          <w:sz w:val="23"/>
          <w:szCs w:val="23"/>
        </w:rPr>
        <w:t>it</w:t>
      </w:r>
      <w:r w:rsidR="00573C28">
        <w:rPr>
          <w:color w:val="auto"/>
          <w:sz w:val="23"/>
          <w:szCs w:val="23"/>
        </w:rPr>
        <w:t xml:space="preserve"> from being developed into </w:t>
      </w:r>
      <w:r w:rsidR="00AA79BA">
        <w:rPr>
          <w:color w:val="auto"/>
          <w:sz w:val="23"/>
          <w:szCs w:val="23"/>
        </w:rPr>
        <w:t>its</w:t>
      </w:r>
      <w:r w:rsidR="00573C28">
        <w:rPr>
          <w:color w:val="auto"/>
          <w:sz w:val="23"/>
          <w:szCs w:val="23"/>
        </w:rPr>
        <w:t xml:space="preserve"> highest and best use. </w:t>
      </w:r>
    </w:p>
    <w:p w14:paraId="42DDD826" w14:textId="77777777" w:rsidR="00573C28" w:rsidRDefault="00573C28" w:rsidP="00573C28">
      <w:pPr>
        <w:pStyle w:val="Default"/>
        <w:rPr>
          <w:color w:val="auto"/>
          <w:sz w:val="23"/>
          <w:szCs w:val="23"/>
        </w:rPr>
      </w:pPr>
    </w:p>
    <w:p w14:paraId="53B9EEF6" w14:textId="1FF44E23" w:rsidR="00573C28" w:rsidRDefault="00573C28" w:rsidP="00573C28">
      <w:pPr>
        <w:pStyle w:val="Default"/>
        <w:ind w:firstLine="360"/>
        <w:rPr>
          <w:color w:val="auto"/>
          <w:sz w:val="23"/>
          <w:szCs w:val="23"/>
        </w:rPr>
      </w:pPr>
      <w:r>
        <w:rPr>
          <w:b/>
          <w:bCs/>
          <w:color w:val="auto"/>
          <w:sz w:val="23"/>
          <w:szCs w:val="23"/>
        </w:rPr>
        <w:t xml:space="preserve">SECTION 2. </w:t>
      </w:r>
      <w:r>
        <w:rPr>
          <w:color w:val="auto"/>
          <w:sz w:val="23"/>
          <w:szCs w:val="23"/>
        </w:rPr>
        <w:t xml:space="preserve">The City Council finds and determines, after independent review and consideration, that the action of declaration of surplus land does not result in a binding commitment by the City to authorize or advance the disposition of the </w:t>
      </w:r>
      <w:r w:rsidR="00AC0C66">
        <w:rPr>
          <w:color w:val="auto"/>
          <w:sz w:val="23"/>
          <w:szCs w:val="23"/>
        </w:rPr>
        <w:t>Parcel</w:t>
      </w:r>
      <w:r>
        <w:rPr>
          <w:color w:val="auto"/>
          <w:sz w:val="23"/>
          <w:szCs w:val="23"/>
        </w:rPr>
        <w:t xml:space="preserve">; will not result in a direct or indirect physical change in the environment; and does not constitute an approval of a project pursuant to CEQA Guidelines Sections 15004 and 15352. </w:t>
      </w:r>
    </w:p>
    <w:p w14:paraId="6F61DB50" w14:textId="77777777" w:rsidR="00573C28" w:rsidRDefault="00573C28" w:rsidP="00573C28">
      <w:pPr>
        <w:pStyle w:val="Default"/>
        <w:ind w:firstLine="360"/>
        <w:rPr>
          <w:color w:val="auto"/>
          <w:sz w:val="23"/>
          <w:szCs w:val="23"/>
        </w:rPr>
      </w:pPr>
    </w:p>
    <w:p w14:paraId="1F11464F" w14:textId="7A66487D" w:rsidR="00573C28" w:rsidRDefault="00573C28" w:rsidP="00573C28">
      <w:pPr>
        <w:pStyle w:val="Default"/>
        <w:ind w:firstLine="360"/>
        <w:rPr>
          <w:color w:val="auto"/>
          <w:sz w:val="23"/>
          <w:szCs w:val="23"/>
        </w:rPr>
      </w:pPr>
      <w:r>
        <w:rPr>
          <w:b/>
          <w:bCs/>
          <w:color w:val="auto"/>
          <w:sz w:val="23"/>
          <w:szCs w:val="23"/>
        </w:rPr>
        <w:t xml:space="preserve">SECTION 3. </w:t>
      </w:r>
      <w:r>
        <w:rPr>
          <w:color w:val="auto"/>
          <w:sz w:val="23"/>
          <w:szCs w:val="23"/>
        </w:rPr>
        <w:t xml:space="preserve">The City Council approves the form of Notice of Availability attached hereto as Exhibit A and authorizes the City Manager or his designee(s) to take all actions necessary to comply with the SLA, including but not limited to issuing the Notice of Availability for the </w:t>
      </w:r>
      <w:r w:rsidR="00AC0C66">
        <w:rPr>
          <w:color w:val="auto"/>
          <w:sz w:val="23"/>
          <w:szCs w:val="23"/>
        </w:rPr>
        <w:t>Parcel</w:t>
      </w:r>
      <w:r>
        <w:rPr>
          <w:color w:val="auto"/>
          <w:sz w:val="23"/>
          <w:szCs w:val="23"/>
        </w:rPr>
        <w:t xml:space="preserve"> to all entities statutorily entitled to receive such notice. </w:t>
      </w:r>
    </w:p>
    <w:p w14:paraId="3DCFFA62" w14:textId="77777777" w:rsidR="00573C28" w:rsidRDefault="00573C28" w:rsidP="00573C28">
      <w:pPr>
        <w:pStyle w:val="Default"/>
        <w:ind w:firstLine="360"/>
        <w:rPr>
          <w:color w:val="auto"/>
          <w:sz w:val="23"/>
          <w:szCs w:val="23"/>
        </w:rPr>
      </w:pPr>
    </w:p>
    <w:p w14:paraId="74C31099" w14:textId="6EC569C0" w:rsidR="00573C28" w:rsidRDefault="00573C28" w:rsidP="00573C28">
      <w:pPr>
        <w:pStyle w:val="Default"/>
        <w:ind w:firstLine="360"/>
        <w:rPr>
          <w:color w:val="auto"/>
          <w:sz w:val="23"/>
          <w:szCs w:val="23"/>
        </w:rPr>
      </w:pPr>
      <w:r>
        <w:rPr>
          <w:b/>
          <w:bCs/>
          <w:color w:val="auto"/>
          <w:sz w:val="23"/>
          <w:szCs w:val="23"/>
        </w:rPr>
        <w:t xml:space="preserve">SECTION 4. </w:t>
      </w:r>
      <w:r>
        <w:rPr>
          <w:color w:val="auto"/>
          <w:sz w:val="23"/>
          <w:szCs w:val="23"/>
        </w:rPr>
        <w:t xml:space="preserve">The City Clerk shall attest and certify to the passage and adoption of this Resolution, and it shall become effective immediately upon its approval. </w:t>
      </w:r>
    </w:p>
    <w:p w14:paraId="2676D706" w14:textId="77777777" w:rsidR="00573C28" w:rsidRDefault="00573C28" w:rsidP="00573C28">
      <w:pPr>
        <w:pStyle w:val="Default"/>
        <w:ind w:firstLine="360"/>
        <w:rPr>
          <w:color w:val="auto"/>
          <w:sz w:val="23"/>
          <w:szCs w:val="23"/>
        </w:rPr>
      </w:pPr>
    </w:p>
    <w:p w14:paraId="7A60BDDB" w14:textId="1714EB61" w:rsidR="00573C28" w:rsidRDefault="00573C28" w:rsidP="00573C28">
      <w:pPr>
        <w:pStyle w:val="Default"/>
        <w:jc w:val="right"/>
        <w:rPr>
          <w:color w:val="auto"/>
          <w:sz w:val="23"/>
          <w:szCs w:val="23"/>
        </w:rPr>
      </w:pPr>
      <w:r>
        <w:rPr>
          <w:b/>
          <w:bCs/>
          <w:color w:val="auto"/>
          <w:sz w:val="23"/>
          <w:szCs w:val="23"/>
        </w:rPr>
        <w:t xml:space="preserve">PASSED, APPROVED AND ADOPTED </w:t>
      </w:r>
      <w:r>
        <w:rPr>
          <w:color w:val="auto"/>
          <w:sz w:val="23"/>
          <w:szCs w:val="23"/>
        </w:rPr>
        <w:t xml:space="preserve">this </w:t>
      </w:r>
      <w:r w:rsidR="00DE27DE">
        <w:rPr>
          <w:color w:val="auto"/>
          <w:sz w:val="23"/>
          <w:szCs w:val="23"/>
        </w:rPr>
        <w:t>28</w:t>
      </w:r>
      <w:r w:rsidR="00DE27DE" w:rsidRPr="00DE27DE">
        <w:rPr>
          <w:color w:val="auto"/>
          <w:sz w:val="23"/>
          <w:szCs w:val="23"/>
          <w:vertAlign w:val="superscript"/>
        </w:rPr>
        <w:t>th</w:t>
      </w:r>
      <w:r w:rsidR="00DE27DE">
        <w:rPr>
          <w:color w:val="auto"/>
          <w:sz w:val="23"/>
          <w:szCs w:val="23"/>
        </w:rPr>
        <w:t xml:space="preserve"> day of March 2023</w:t>
      </w:r>
      <w:r>
        <w:rPr>
          <w:color w:val="auto"/>
          <w:sz w:val="23"/>
          <w:szCs w:val="23"/>
        </w:rPr>
        <w:t xml:space="preserve">. </w:t>
      </w:r>
    </w:p>
    <w:p w14:paraId="4F8E0368" w14:textId="77777777" w:rsidR="00573C28" w:rsidRDefault="00573C28" w:rsidP="00573C28">
      <w:pPr>
        <w:pStyle w:val="Default"/>
        <w:rPr>
          <w:b/>
          <w:bCs/>
          <w:color w:val="auto"/>
          <w:sz w:val="23"/>
          <w:szCs w:val="23"/>
        </w:rPr>
      </w:pPr>
    </w:p>
    <w:p w14:paraId="6C60798F" w14:textId="16258653" w:rsidR="00573C28" w:rsidRDefault="00573C28" w:rsidP="00573C28">
      <w:pPr>
        <w:pStyle w:val="Default"/>
        <w:ind w:left="5040" w:firstLine="720"/>
        <w:rPr>
          <w:b/>
          <w:bCs/>
          <w:color w:val="auto"/>
          <w:sz w:val="23"/>
          <w:szCs w:val="23"/>
        </w:rPr>
      </w:pPr>
      <w:r>
        <w:rPr>
          <w:b/>
          <w:bCs/>
          <w:color w:val="auto"/>
          <w:sz w:val="23"/>
          <w:szCs w:val="23"/>
        </w:rPr>
        <w:t xml:space="preserve">CITY OF FONTANA: </w:t>
      </w:r>
    </w:p>
    <w:p w14:paraId="389ED3F4" w14:textId="77777777" w:rsidR="00573C28" w:rsidRDefault="00573C28" w:rsidP="00573C28">
      <w:pPr>
        <w:pStyle w:val="Default"/>
        <w:ind w:left="5040" w:firstLine="720"/>
        <w:rPr>
          <w:color w:val="auto"/>
          <w:sz w:val="23"/>
          <w:szCs w:val="23"/>
        </w:rPr>
      </w:pPr>
    </w:p>
    <w:p w14:paraId="4C245EA8" w14:textId="77777777" w:rsidR="00573C28" w:rsidRDefault="00573C28" w:rsidP="00573C28">
      <w:pPr>
        <w:pStyle w:val="Default"/>
        <w:ind w:left="5040" w:firstLine="720"/>
        <w:rPr>
          <w:color w:val="auto"/>
          <w:sz w:val="23"/>
          <w:szCs w:val="23"/>
        </w:rPr>
      </w:pPr>
      <w:r>
        <w:rPr>
          <w:color w:val="auto"/>
          <w:sz w:val="23"/>
          <w:szCs w:val="23"/>
        </w:rPr>
        <w:t xml:space="preserve">______________________________ </w:t>
      </w:r>
    </w:p>
    <w:p w14:paraId="2A5028AD" w14:textId="77777777" w:rsidR="00573C28" w:rsidRDefault="00573C28" w:rsidP="00573C28">
      <w:pPr>
        <w:pStyle w:val="Default"/>
        <w:ind w:left="5040" w:firstLine="720"/>
        <w:rPr>
          <w:color w:val="auto"/>
          <w:sz w:val="23"/>
          <w:szCs w:val="23"/>
        </w:rPr>
      </w:pPr>
      <w:r>
        <w:rPr>
          <w:color w:val="auto"/>
          <w:sz w:val="23"/>
          <w:szCs w:val="23"/>
        </w:rPr>
        <w:t xml:space="preserve">Acquanetta Warren </w:t>
      </w:r>
    </w:p>
    <w:p w14:paraId="71F0D3E4" w14:textId="77777777" w:rsidR="00573C28" w:rsidRDefault="00573C28" w:rsidP="00573C28">
      <w:pPr>
        <w:pStyle w:val="Default"/>
        <w:ind w:left="5040" w:firstLine="720"/>
        <w:rPr>
          <w:color w:val="auto"/>
          <w:sz w:val="23"/>
          <w:szCs w:val="23"/>
        </w:rPr>
      </w:pPr>
      <w:r>
        <w:rPr>
          <w:color w:val="auto"/>
          <w:sz w:val="23"/>
          <w:szCs w:val="23"/>
        </w:rPr>
        <w:t xml:space="preserve">Mayor </w:t>
      </w:r>
    </w:p>
    <w:p w14:paraId="2A6F4EA8" w14:textId="77777777" w:rsidR="00573C28" w:rsidRDefault="00573C28" w:rsidP="00573C28">
      <w:pPr>
        <w:pStyle w:val="Default"/>
        <w:ind w:left="5040" w:firstLine="720"/>
        <w:rPr>
          <w:color w:val="auto"/>
          <w:sz w:val="23"/>
          <w:szCs w:val="23"/>
        </w:rPr>
      </w:pPr>
    </w:p>
    <w:p w14:paraId="748DF456" w14:textId="77777777" w:rsidR="00573C28" w:rsidRDefault="00573C28" w:rsidP="00573C28">
      <w:pPr>
        <w:pStyle w:val="Default"/>
        <w:rPr>
          <w:color w:val="auto"/>
          <w:sz w:val="23"/>
          <w:szCs w:val="23"/>
        </w:rPr>
      </w:pPr>
    </w:p>
    <w:p w14:paraId="27CA326C" w14:textId="77777777" w:rsidR="00573C28" w:rsidRDefault="00573C28" w:rsidP="00573C28">
      <w:pPr>
        <w:pStyle w:val="Default"/>
        <w:rPr>
          <w:color w:val="auto"/>
          <w:sz w:val="23"/>
          <w:szCs w:val="23"/>
        </w:rPr>
      </w:pPr>
    </w:p>
    <w:p w14:paraId="1313BA51" w14:textId="77777777" w:rsidR="00573C28" w:rsidRDefault="00573C28" w:rsidP="00573C28">
      <w:pPr>
        <w:pStyle w:val="Default"/>
        <w:rPr>
          <w:color w:val="auto"/>
          <w:sz w:val="23"/>
          <w:szCs w:val="23"/>
        </w:rPr>
      </w:pPr>
    </w:p>
    <w:p w14:paraId="72C86319" w14:textId="77777777" w:rsidR="00573C28" w:rsidRDefault="00573C28" w:rsidP="00573C28">
      <w:pPr>
        <w:pStyle w:val="Default"/>
        <w:rPr>
          <w:color w:val="auto"/>
          <w:sz w:val="23"/>
          <w:szCs w:val="23"/>
        </w:rPr>
      </w:pPr>
    </w:p>
    <w:p w14:paraId="0FF01E99" w14:textId="77777777" w:rsidR="00DF4D43" w:rsidRDefault="00DF4D43" w:rsidP="000D5045">
      <w:pPr>
        <w:pStyle w:val="Default"/>
        <w:rPr>
          <w:color w:val="auto"/>
          <w:sz w:val="23"/>
          <w:szCs w:val="23"/>
        </w:rPr>
      </w:pPr>
    </w:p>
    <w:p w14:paraId="6C42C374" w14:textId="09D27BF9" w:rsidR="000D5045" w:rsidRDefault="000D5045" w:rsidP="000D5045">
      <w:pPr>
        <w:pStyle w:val="Default"/>
        <w:rPr>
          <w:color w:val="auto"/>
          <w:sz w:val="23"/>
          <w:szCs w:val="23"/>
        </w:rPr>
      </w:pPr>
      <w:r>
        <w:rPr>
          <w:color w:val="auto"/>
          <w:sz w:val="23"/>
          <w:szCs w:val="23"/>
        </w:rPr>
        <w:t xml:space="preserve">Resolution No. 2023-___ </w:t>
      </w:r>
    </w:p>
    <w:p w14:paraId="58512E2D" w14:textId="77777777" w:rsidR="000D5045" w:rsidRDefault="000D5045" w:rsidP="000D5045">
      <w:pPr>
        <w:pStyle w:val="Default"/>
        <w:rPr>
          <w:color w:val="auto"/>
          <w:sz w:val="23"/>
          <w:szCs w:val="23"/>
        </w:rPr>
      </w:pPr>
      <w:r>
        <w:rPr>
          <w:color w:val="auto"/>
          <w:sz w:val="23"/>
          <w:szCs w:val="23"/>
        </w:rPr>
        <w:t>March 28, 2023</w:t>
      </w:r>
    </w:p>
    <w:p w14:paraId="75E24115" w14:textId="593A3FE3" w:rsidR="00573C28" w:rsidRDefault="000D5045" w:rsidP="000D5045">
      <w:pPr>
        <w:pStyle w:val="Default"/>
        <w:rPr>
          <w:color w:val="auto"/>
        </w:rPr>
      </w:pPr>
      <w:r>
        <w:rPr>
          <w:color w:val="auto"/>
          <w:sz w:val="23"/>
          <w:szCs w:val="23"/>
        </w:rPr>
        <w:t>Page 2 of 3</w:t>
      </w:r>
    </w:p>
    <w:p w14:paraId="184E2D7E" w14:textId="0A33F2E6" w:rsidR="00573C28" w:rsidRDefault="00573C28" w:rsidP="00573C28">
      <w:pPr>
        <w:pStyle w:val="Default"/>
        <w:pageBreakBefore/>
        <w:rPr>
          <w:color w:val="auto"/>
          <w:sz w:val="23"/>
          <w:szCs w:val="23"/>
        </w:rPr>
      </w:pPr>
      <w:r>
        <w:rPr>
          <w:b/>
          <w:bCs/>
          <w:color w:val="auto"/>
          <w:sz w:val="23"/>
          <w:szCs w:val="23"/>
        </w:rPr>
        <w:lastRenderedPageBreak/>
        <w:t xml:space="preserve">APPROVED AS TO FORM: </w:t>
      </w:r>
    </w:p>
    <w:p w14:paraId="5C89B9D3" w14:textId="77777777" w:rsidR="00573C28" w:rsidRDefault="00573C28" w:rsidP="00573C28">
      <w:pPr>
        <w:pStyle w:val="Default"/>
        <w:rPr>
          <w:color w:val="auto"/>
          <w:sz w:val="23"/>
          <w:szCs w:val="23"/>
        </w:rPr>
      </w:pPr>
    </w:p>
    <w:p w14:paraId="72BFD612" w14:textId="77777777" w:rsidR="00573C28" w:rsidRDefault="00573C28" w:rsidP="00573C28">
      <w:pPr>
        <w:pStyle w:val="Default"/>
        <w:rPr>
          <w:color w:val="auto"/>
          <w:sz w:val="23"/>
          <w:szCs w:val="23"/>
        </w:rPr>
      </w:pPr>
    </w:p>
    <w:p w14:paraId="6E078D17" w14:textId="2AAABA75" w:rsidR="00573C28" w:rsidRDefault="00573C28" w:rsidP="00573C28">
      <w:pPr>
        <w:pStyle w:val="Default"/>
        <w:rPr>
          <w:color w:val="auto"/>
          <w:sz w:val="23"/>
          <w:szCs w:val="23"/>
        </w:rPr>
      </w:pPr>
      <w:r>
        <w:rPr>
          <w:color w:val="auto"/>
          <w:sz w:val="23"/>
          <w:szCs w:val="23"/>
        </w:rPr>
        <w:t xml:space="preserve">________________________________ </w:t>
      </w:r>
    </w:p>
    <w:p w14:paraId="32BCA0B2" w14:textId="05FA16E8" w:rsidR="00573C28" w:rsidRDefault="00573C28" w:rsidP="00573C28">
      <w:pPr>
        <w:pStyle w:val="Default"/>
        <w:rPr>
          <w:color w:val="auto"/>
          <w:sz w:val="23"/>
          <w:szCs w:val="23"/>
        </w:rPr>
      </w:pPr>
      <w:r>
        <w:rPr>
          <w:color w:val="auto"/>
          <w:sz w:val="23"/>
          <w:szCs w:val="23"/>
        </w:rPr>
        <w:t xml:space="preserve">Ruben Duran </w:t>
      </w:r>
    </w:p>
    <w:p w14:paraId="2479424B" w14:textId="77777777" w:rsidR="00573C28" w:rsidRDefault="00573C28" w:rsidP="00573C28">
      <w:pPr>
        <w:pStyle w:val="Default"/>
        <w:rPr>
          <w:color w:val="auto"/>
          <w:sz w:val="23"/>
          <w:szCs w:val="23"/>
        </w:rPr>
      </w:pPr>
      <w:r>
        <w:rPr>
          <w:color w:val="auto"/>
          <w:sz w:val="23"/>
          <w:szCs w:val="23"/>
        </w:rPr>
        <w:t xml:space="preserve">City Attorney </w:t>
      </w:r>
    </w:p>
    <w:p w14:paraId="6813253F" w14:textId="77777777" w:rsidR="00573C28" w:rsidRDefault="00573C28" w:rsidP="00573C28">
      <w:pPr>
        <w:pStyle w:val="Default"/>
        <w:rPr>
          <w:color w:val="auto"/>
          <w:sz w:val="23"/>
          <w:szCs w:val="23"/>
        </w:rPr>
      </w:pPr>
    </w:p>
    <w:p w14:paraId="3953D52D" w14:textId="77777777" w:rsidR="00573C28" w:rsidRDefault="00573C28" w:rsidP="00573C28">
      <w:pPr>
        <w:pStyle w:val="Default"/>
        <w:rPr>
          <w:color w:val="auto"/>
          <w:sz w:val="23"/>
          <w:szCs w:val="23"/>
        </w:rPr>
      </w:pPr>
    </w:p>
    <w:p w14:paraId="2D1489C1" w14:textId="77777777" w:rsidR="00573C28" w:rsidRDefault="00573C28" w:rsidP="00573C28">
      <w:pPr>
        <w:pStyle w:val="Default"/>
        <w:rPr>
          <w:b/>
          <w:bCs/>
          <w:color w:val="auto"/>
          <w:sz w:val="23"/>
          <w:szCs w:val="23"/>
        </w:rPr>
      </w:pPr>
      <w:r>
        <w:rPr>
          <w:b/>
          <w:bCs/>
          <w:color w:val="auto"/>
          <w:sz w:val="23"/>
          <w:szCs w:val="23"/>
        </w:rPr>
        <w:t xml:space="preserve">ATTEST: </w:t>
      </w:r>
    </w:p>
    <w:p w14:paraId="723F600B" w14:textId="77777777" w:rsidR="00573C28" w:rsidRDefault="00573C28" w:rsidP="00573C28">
      <w:pPr>
        <w:pStyle w:val="Default"/>
        <w:rPr>
          <w:b/>
          <w:bCs/>
          <w:color w:val="auto"/>
          <w:sz w:val="23"/>
          <w:szCs w:val="23"/>
        </w:rPr>
      </w:pPr>
    </w:p>
    <w:p w14:paraId="3679E935" w14:textId="77777777" w:rsidR="00573C28" w:rsidRDefault="00573C28" w:rsidP="00573C28">
      <w:pPr>
        <w:pStyle w:val="Default"/>
        <w:rPr>
          <w:color w:val="auto"/>
          <w:sz w:val="23"/>
          <w:szCs w:val="23"/>
        </w:rPr>
      </w:pPr>
      <w:r>
        <w:rPr>
          <w:color w:val="auto"/>
          <w:sz w:val="23"/>
          <w:szCs w:val="23"/>
        </w:rPr>
        <w:t xml:space="preserve">______________________________ </w:t>
      </w:r>
    </w:p>
    <w:p w14:paraId="436589DA" w14:textId="77777777" w:rsidR="00C12A30" w:rsidRDefault="00C12A30" w:rsidP="00573C28">
      <w:pPr>
        <w:pStyle w:val="Default"/>
        <w:rPr>
          <w:color w:val="auto"/>
          <w:sz w:val="23"/>
          <w:szCs w:val="23"/>
        </w:rPr>
      </w:pPr>
      <w:r>
        <w:rPr>
          <w:color w:val="auto"/>
          <w:sz w:val="23"/>
          <w:szCs w:val="23"/>
        </w:rPr>
        <w:t>Germaine Key</w:t>
      </w:r>
    </w:p>
    <w:p w14:paraId="096D9187" w14:textId="69001654" w:rsidR="00573C28" w:rsidRDefault="00573C28" w:rsidP="00573C28">
      <w:pPr>
        <w:pStyle w:val="Default"/>
        <w:rPr>
          <w:color w:val="auto"/>
          <w:sz w:val="23"/>
          <w:szCs w:val="23"/>
        </w:rPr>
      </w:pPr>
      <w:r>
        <w:rPr>
          <w:color w:val="auto"/>
          <w:sz w:val="23"/>
          <w:szCs w:val="23"/>
        </w:rPr>
        <w:t xml:space="preserve">City Clerk </w:t>
      </w:r>
    </w:p>
    <w:p w14:paraId="254C3C97" w14:textId="78BD3FA6" w:rsidR="00573C28" w:rsidRDefault="00573C28" w:rsidP="00573C28">
      <w:pPr>
        <w:pStyle w:val="Default"/>
        <w:rPr>
          <w:color w:val="auto"/>
          <w:sz w:val="23"/>
          <w:szCs w:val="23"/>
        </w:rPr>
      </w:pPr>
    </w:p>
    <w:p w14:paraId="0F3FB87F" w14:textId="77777777" w:rsidR="00573C28" w:rsidRDefault="00573C28" w:rsidP="00573C28">
      <w:pPr>
        <w:pStyle w:val="Default"/>
        <w:rPr>
          <w:color w:val="auto"/>
          <w:sz w:val="23"/>
          <w:szCs w:val="23"/>
        </w:rPr>
      </w:pPr>
    </w:p>
    <w:p w14:paraId="4B7498BF" w14:textId="4A933586" w:rsidR="00573C28" w:rsidRDefault="00573C28" w:rsidP="00573C28">
      <w:pPr>
        <w:pStyle w:val="Default"/>
        <w:rPr>
          <w:color w:val="auto"/>
          <w:sz w:val="23"/>
          <w:szCs w:val="23"/>
        </w:rPr>
      </w:pPr>
      <w:r>
        <w:rPr>
          <w:color w:val="auto"/>
          <w:sz w:val="23"/>
          <w:szCs w:val="23"/>
        </w:rPr>
        <w:t xml:space="preserve">I, HEREBY CERTIFY that the foregoing resolution was duly adopted by the City Council of the City of Fontana at a regular meeting thereof held on </w:t>
      </w:r>
      <w:r w:rsidR="005129ED">
        <w:rPr>
          <w:color w:val="auto"/>
          <w:sz w:val="23"/>
          <w:szCs w:val="23"/>
        </w:rPr>
        <w:t>March 28</w:t>
      </w:r>
      <w:proofErr w:type="gramStart"/>
      <w:r w:rsidR="005129ED">
        <w:rPr>
          <w:color w:val="auto"/>
          <w:sz w:val="23"/>
          <w:szCs w:val="23"/>
        </w:rPr>
        <w:t xml:space="preserve"> 2023</w:t>
      </w:r>
      <w:proofErr w:type="gramEnd"/>
      <w:r w:rsidR="005129ED">
        <w:rPr>
          <w:color w:val="auto"/>
          <w:sz w:val="23"/>
          <w:szCs w:val="23"/>
        </w:rPr>
        <w:t>,</w:t>
      </w:r>
      <w:r>
        <w:rPr>
          <w:color w:val="auto"/>
          <w:sz w:val="23"/>
          <w:szCs w:val="23"/>
        </w:rPr>
        <w:t xml:space="preserve"> by the following vote of the Council: </w:t>
      </w:r>
    </w:p>
    <w:p w14:paraId="63CCD320" w14:textId="77777777" w:rsidR="007C4DEF" w:rsidRDefault="007C4DEF" w:rsidP="00573C28">
      <w:pPr>
        <w:pStyle w:val="Default"/>
        <w:rPr>
          <w:color w:val="auto"/>
          <w:sz w:val="23"/>
          <w:szCs w:val="23"/>
        </w:rPr>
      </w:pPr>
    </w:p>
    <w:p w14:paraId="11954C46" w14:textId="77777777" w:rsidR="007C4DEF" w:rsidRDefault="007C4DEF" w:rsidP="00573C28">
      <w:pPr>
        <w:pStyle w:val="Default"/>
        <w:rPr>
          <w:color w:val="auto"/>
          <w:sz w:val="23"/>
          <w:szCs w:val="23"/>
        </w:rPr>
      </w:pPr>
    </w:p>
    <w:p w14:paraId="5314B3C6" w14:textId="29665B45" w:rsidR="00573C28" w:rsidRDefault="00573C28" w:rsidP="00573C28">
      <w:pPr>
        <w:pStyle w:val="Default"/>
        <w:rPr>
          <w:color w:val="auto"/>
          <w:sz w:val="23"/>
          <w:szCs w:val="23"/>
        </w:rPr>
      </w:pPr>
      <w:r>
        <w:rPr>
          <w:color w:val="auto"/>
          <w:sz w:val="23"/>
          <w:szCs w:val="23"/>
        </w:rPr>
        <w:t xml:space="preserve">AYES: </w:t>
      </w:r>
    </w:p>
    <w:p w14:paraId="56C82F32" w14:textId="77777777" w:rsidR="00C12A30" w:rsidRDefault="00C12A30" w:rsidP="00573C28">
      <w:pPr>
        <w:pStyle w:val="Default"/>
        <w:rPr>
          <w:color w:val="auto"/>
          <w:sz w:val="23"/>
          <w:szCs w:val="23"/>
        </w:rPr>
      </w:pPr>
    </w:p>
    <w:p w14:paraId="5C418B58" w14:textId="58C775CB" w:rsidR="00573C28" w:rsidRDefault="00573C28" w:rsidP="00573C28">
      <w:pPr>
        <w:pStyle w:val="Default"/>
        <w:rPr>
          <w:color w:val="auto"/>
          <w:sz w:val="23"/>
          <w:szCs w:val="23"/>
        </w:rPr>
      </w:pPr>
      <w:r>
        <w:rPr>
          <w:color w:val="auto"/>
          <w:sz w:val="23"/>
          <w:szCs w:val="23"/>
        </w:rPr>
        <w:t xml:space="preserve">NOES: </w:t>
      </w:r>
    </w:p>
    <w:p w14:paraId="76FEC469" w14:textId="77777777" w:rsidR="00C12A30" w:rsidRDefault="00C12A30" w:rsidP="00573C28">
      <w:pPr>
        <w:pStyle w:val="Default"/>
        <w:rPr>
          <w:color w:val="auto"/>
          <w:sz w:val="23"/>
          <w:szCs w:val="23"/>
        </w:rPr>
      </w:pPr>
    </w:p>
    <w:p w14:paraId="766B37E4" w14:textId="77777777" w:rsidR="00C12A30" w:rsidRDefault="00573C28" w:rsidP="00573C28">
      <w:pPr>
        <w:pStyle w:val="Default"/>
        <w:rPr>
          <w:color w:val="auto"/>
          <w:sz w:val="23"/>
          <w:szCs w:val="23"/>
        </w:rPr>
      </w:pPr>
      <w:r>
        <w:rPr>
          <w:color w:val="auto"/>
          <w:sz w:val="23"/>
          <w:szCs w:val="23"/>
        </w:rPr>
        <w:t>ABSTAIN:</w:t>
      </w:r>
    </w:p>
    <w:p w14:paraId="598B95B2" w14:textId="26C1DDEB" w:rsidR="00573C28" w:rsidRDefault="00573C28" w:rsidP="00573C28">
      <w:pPr>
        <w:pStyle w:val="Default"/>
        <w:rPr>
          <w:color w:val="auto"/>
          <w:sz w:val="23"/>
          <w:szCs w:val="23"/>
        </w:rPr>
      </w:pPr>
      <w:r>
        <w:rPr>
          <w:color w:val="auto"/>
          <w:sz w:val="23"/>
          <w:szCs w:val="23"/>
        </w:rPr>
        <w:t xml:space="preserve"> </w:t>
      </w:r>
    </w:p>
    <w:p w14:paraId="2408CD5A" w14:textId="77777777" w:rsidR="00C12A30" w:rsidRDefault="00573C28" w:rsidP="00573C28">
      <w:pPr>
        <w:pStyle w:val="Default"/>
        <w:rPr>
          <w:color w:val="auto"/>
          <w:sz w:val="23"/>
          <w:szCs w:val="23"/>
        </w:rPr>
      </w:pPr>
      <w:r>
        <w:rPr>
          <w:color w:val="auto"/>
          <w:sz w:val="23"/>
          <w:szCs w:val="23"/>
        </w:rPr>
        <w:t>ABSENT:</w:t>
      </w:r>
    </w:p>
    <w:p w14:paraId="5AFAA8A0" w14:textId="0A4C1686" w:rsidR="00573C28" w:rsidRDefault="00573C28" w:rsidP="00573C28">
      <w:pPr>
        <w:pStyle w:val="Default"/>
        <w:rPr>
          <w:color w:val="auto"/>
          <w:sz w:val="23"/>
          <w:szCs w:val="23"/>
        </w:rPr>
      </w:pPr>
      <w:r>
        <w:rPr>
          <w:color w:val="auto"/>
          <w:sz w:val="23"/>
          <w:szCs w:val="23"/>
        </w:rPr>
        <w:t xml:space="preserve"> </w:t>
      </w:r>
    </w:p>
    <w:p w14:paraId="1C94780D" w14:textId="3E8B98BB" w:rsidR="00113EED" w:rsidRDefault="00573C28" w:rsidP="00573C28">
      <w:pPr>
        <w:rPr>
          <w:sz w:val="23"/>
          <w:szCs w:val="23"/>
        </w:rPr>
      </w:pPr>
      <w:r>
        <w:rPr>
          <w:sz w:val="23"/>
          <w:szCs w:val="23"/>
        </w:rPr>
        <w:t>City Clerk</w:t>
      </w:r>
    </w:p>
    <w:p w14:paraId="0C6F2124" w14:textId="1E572870" w:rsidR="00573C28" w:rsidRDefault="00573C28" w:rsidP="00573C28">
      <w:pPr>
        <w:rPr>
          <w:sz w:val="23"/>
          <w:szCs w:val="23"/>
        </w:rPr>
      </w:pPr>
    </w:p>
    <w:p w14:paraId="10B719AC" w14:textId="5B608BD0" w:rsidR="00573C28" w:rsidRDefault="00573C28" w:rsidP="00573C28">
      <w:pPr>
        <w:rPr>
          <w:sz w:val="23"/>
          <w:szCs w:val="23"/>
        </w:rPr>
      </w:pPr>
    </w:p>
    <w:p w14:paraId="25A0349E" w14:textId="0E0F4F5F" w:rsidR="00573C28" w:rsidRDefault="00573C28" w:rsidP="00573C28">
      <w:pPr>
        <w:rPr>
          <w:sz w:val="23"/>
          <w:szCs w:val="23"/>
        </w:rPr>
      </w:pPr>
    </w:p>
    <w:p w14:paraId="7C649BF1" w14:textId="3ABF61BD" w:rsidR="00573C28" w:rsidRDefault="00573C28" w:rsidP="00573C28">
      <w:pPr>
        <w:rPr>
          <w:sz w:val="23"/>
          <w:szCs w:val="23"/>
        </w:rPr>
      </w:pPr>
    </w:p>
    <w:p w14:paraId="6DB35C8A" w14:textId="14F20D86" w:rsidR="00573C28" w:rsidRDefault="00573C28" w:rsidP="00573C28">
      <w:pPr>
        <w:rPr>
          <w:sz w:val="23"/>
          <w:szCs w:val="23"/>
        </w:rPr>
      </w:pPr>
    </w:p>
    <w:p w14:paraId="24FD9D08" w14:textId="307DFD18" w:rsidR="00573C28" w:rsidRDefault="00573C28" w:rsidP="00573C28">
      <w:pPr>
        <w:rPr>
          <w:sz w:val="23"/>
          <w:szCs w:val="23"/>
        </w:rPr>
      </w:pPr>
    </w:p>
    <w:p w14:paraId="6C635C9B" w14:textId="3AE48CD0" w:rsidR="00573C28" w:rsidRDefault="00573C28" w:rsidP="00573C28">
      <w:pPr>
        <w:rPr>
          <w:sz w:val="23"/>
          <w:szCs w:val="23"/>
        </w:rPr>
      </w:pPr>
    </w:p>
    <w:p w14:paraId="6CFACD9E" w14:textId="6CAF203B" w:rsidR="00573C28" w:rsidRDefault="00573C28" w:rsidP="00573C28">
      <w:pPr>
        <w:rPr>
          <w:sz w:val="23"/>
          <w:szCs w:val="23"/>
        </w:rPr>
      </w:pPr>
    </w:p>
    <w:p w14:paraId="15745EC3" w14:textId="2C6424E6" w:rsidR="00573C28" w:rsidRDefault="00573C28" w:rsidP="00573C28">
      <w:pPr>
        <w:rPr>
          <w:sz w:val="23"/>
          <w:szCs w:val="23"/>
        </w:rPr>
      </w:pPr>
    </w:p>
    <w:p w14:paraId="18E85F07" w14:textId="2592505C" w:rsidR="00573C28" w:rsidRDefault="00573C28" w:rsidP="00573C28">
      <w:pPr>
        <w:rPr>
          <w:sz w:val="23"/>
          <w:szCs w:val="23"/>
        </w:rPr>
      </w:pPr>
    </w:p>
    <w:p w14:paraId="53FCDF8E" w14:textId="77777777" w:rsidR="000D5045" w:rsidRDefault="000D5045" w:rsidP="000D5045">
      <w:pPr>
        <w:pStyle w:val="Default"/>
        <w:rPr>
          <w:color w:val="auto"/>
          <w:sz w:val="23"/>
          <w:szCs w:val="23"/>
        </w:rPr>
      </w:pPr>
      <w:r>
        <w:rPr>
          <w:color w:val="auto"/>
          <w:sz w:val="23"/>
          <w:szCs w:val="23"/>
        </w:rPr>
        <w:t xml:space="preserve">Resolution No. 2023-___ </w:t>
      </w:r>
    </w:p>
    <w:p w14:paraId="27191DFC" w14:textId="77777777" w:rsidR="000D5045" w:rsidRDefault="000D5045" w:rsidP="000D5045">
      <w:pPr>
        <w:pStyle w:val="Default"/>
        <w:rPr>
          <w:color w:val="auto"/>
          <w:sz w:val="23"/>
          <w:szCs w:val="23"/>
        </w:rPr>
      </w:pPr>
      <w:r>
        <w:rPr>
          <w:color w:val="auto"/>
          <w:sz w:val="23"/>
          <w:szCs w:val="23"/>
        </w:rPr>
        <w:t>March 28, 2023</w:t>
      </w:r>
    </w:p>
    <w:p w14:paraId="79219177" w14:textId="4454284B" w:rsidR="00573C28" w:rsidRDefault="000D5045" w:rsidP="000D5045">
      <w:r>
        <w:rPr>
          <w:sz w:val="23"/>
          <w:szCs w:val="23"/>
        </w:rPr>
        <w:t>Page 3 of 3</w:t>
      </w:r>
    </w:p>
    <w:sectPr w:rsidR="00573C28" w:rsidSect="00573C2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289C70"/>
    <w:multiLevelType w:val="hybridMultilevel"/>
    <w:tmpl w:val="F57815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54E7859"/>
    <w:multiLevelType w:val="hybridMultilevel"/>
    <w:tmpl w:val="7B14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C28"/>
    <w:rsid w:val="0005649A"/>
    <w:rsid w:val="00080524"/>
    <w:rsid w:val="000D5045"/>
    <w:rsid w:val="000F4968"/>
    <w:rsid w:val="00125D7D"/>
    <w:rsid w:val="00201C86"/>
    <w:rsid w:val="00285E07"/>
    <w:rsid w:val="002C5788"/>
    <w:rsid w:val="00440250"/>
    <w:rsid w:val="004510C1"/>
    <w:rsid w:val="004B526F"/>
    <w:rsid w:val="005129ED"/>
    <w:rsid w:val="00541953"/>
    <w:rsid w:val="00573C28"/>
    <w:rsid w:val="00671157"/>
    <w:rsid w:val="006D2BD6"/>
    <w:rsid w:val="006E2791"/>
    <w:rsid w:val="007C4DEF"/>
    <w:rsid w:val="007F119D"/>
    <w:rsid w:val="008160BA"/>
    <w:rsid w:val="00820B59"/>
    <w:rsid w:val="00854D6D"/>
    <w:rsid w:val="008E7E7C"/>
    <w:rsid w:val="00A76FAF"/>
    <w:rsid w:val="00AA79BA"/>
    <w:rsid w:val="00AC0C66"/>
    <w:rsid w:val="00BD2A5F"/>
    <w:rsid w:val="00BE0BAF"/>
    <w:rsid w:val="00C12A30"/>
    <w:rsid w:val="00C24DCF"/>
    <w:rsid w:val="00CD6374"/>
    <w:rsid w:val="00DC35AB"/>
    <w:rsid w:val="00DE27DE"/>
    <w:rsid w:val="00DF4D43"/>
    <w:rsid w:val="00E25C49"/>
    <w:rsid w:val="00F17907"/>
    <w:rsid w:val="00FA6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120A"/>
  <w15:chartTrackingRefBased/>
  <w15:docId w15:val="{DFCC78F9-D47C-49AB-BA85-D1690D90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3C2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Burum</dc:creator>
  <cp:keywords/>
  <dc:description/>
  <cp:lastModifiedBy>Matthew C. Ballantyne</cp:lastModifiedBy>
  <cp:revision>11</cp:revision>
  <dcterms:created xsi:type="dcterms:W3CDTF">2023-03-22T01:56:00Z</dcterms:created>
  <dcterms:modified xsi:type="dcterms:W3CDTF">2023-03-23T21:51:00Z</dcterms:modified>
</cp:coreProperties>
</file>