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C0341" w14:textId="35CD9D56" w:rsidR="00F41C99" w:rsidRPr="00153632" w:rsidRDefault="00F41C99">
      <w:pPr>
        <w:jc w:val="center"/>
        <w:rPr>
          <w:rFonts w:cs="Arial"/>
          <w:b/>
          <w:szCs w:val="24"/>
        </w:rPr>
      </w:pPr>
      <w:r w:rsidRPr="00153632">
        <w:rPr>
          <w:rFonts w:cs="Arial"/>
          <w:b/>
          <w:szCs w:val="24"/>
        </w:rPr>
        <w:t>ORDINANCE NO.</w:t>
      </w:r>
      <w:r w:rsidR="0070444D" w:rsidRPr="00153632">
        <w:rPr>
          <w:rFonts w:cs="Arial"/>
          <w:b/>
          <w:szCs w:val="24"/>
        </w:rPr>
        <w:t xml:space="preserve"> </w:t>
      </w:r>
      <w:r w:rsidR="00822DDD">
        <w:rPr>
          <w:rFonts w:cs="Arial"/>
          <w:b/>
          <w:szCs w:val="24"/>
        </w:rPr>
        <w:t>1995</w:t>
      </w:r>
    </w:p>
    <w:p w14:paraId="70A5A60F" w14:textId="77777777" w:rsidR="00F41C99" w:rsidRPr="00153632" w:rsidRDefault="00F41C99">
      <w:pPr>
        <w:rPr>
          <w:rFonts w:cs="Arial"/>
          <w:b/>
          <w:szCs w:val="24"/>
        </w:rPr>
      </w:pPr>
    </w:p>
    <w:p w14:paraId="1DE0784D" w14:textId="74790E32" w:rsidR="00F41C99" w:rsidRPr="00153632" w:rsidRDefault="00F41C99" w:rsidP="002E361A">
      <w:pPr>
        <w:ind w:left="720" w:right="720"/>
        <w:rPr>
          <w:rFonts w:cs="Arial"/>
          <w:b/>
          <w:szCs w:val="24"/>
        </w:rPr>
      </w:pPr>
      <w:r w:rsidRPr="00153632">
        <w:rPr>
          <w:rFonts w:cs="Arial"/>
          <w:b/>
          <w:szCs w:val="24"/>
        </w:rPr>
        <w:t xml:space="preserve">AN ORDINANCE OF THE CITY </w:t>
      </w:r>
      <w:r w:rsidR="00BA710E" w:rsidRPr="00153632">
        <w:rPr>
          <w:rFonts w:cs="Arial"/>
          <w:b/>
          <w:szCs w:val="24"/>
        </w:rPr>
        <w:t xml:space="preserve">COUNCIL </w:t>
      </w:r>
      <w:r w:rsidRPr="00153632">
        <w:rPr>
          <w:rFonts w:cs="Arial"/>
          <w:b/>
          <w:szCs w:val="24"/>
        </w:rPr>
        <w:t xml:space="preserve">OF </w:t>
      </w:r>
      <w:r w:rsidR="00BA710E" w:rsidRPr="00153632">
        <w:rPr>
          <w:rFonts w:cs="Arial"/>
          <w:b/>
          <w:szCs w:val="24"/>
        </w:rPr>
        <w:t xml:space="preserve">THE CITY OF </w:t>
      </w:r>
      <w:r w:rsidRPr="00153632">
        <w:rPr>
          <w:rFonts w:cs="Arial"/>
          <w:b/>
          <w:szCs w:val="24"/>
        </w:rPr>
        <w:t>FONTANA</w:t>
      </w:r>
      <w:r w:rsidR="00F0580F">
        <w:rPr>
          <w:rFonts w:cs="Arial"/>
          <w:b/>
          <w:szCs w:val="24"/>
        </w:rPr>
        <w:t>, CALIFORNIA,</w:t>
      </w:r>
      <w:r w:rsidR="00BA710E" w:rsidRPr="00153632">
        <w:rPr>
          <w:rFonts w:cs="Arial"/>
          <w:b/>
          <w:szCs w:val="24"/>
        </w:rPr>
        <w:t xml:space="preserve"> </w:t>
      </w:r>
      <w:r w:rsidRPr="00153632">
        <w:rPr>
          <w:rFonts w:cs="Arial"/>
          <w:b/>
          <w:szCs w:val="24"/>
        </w:rPr>
        <w:t>APPROVING</w:t>
      </w:r>
      <w:r w:rsidR="00865363">
        <w:rPr>
          <w:rFonts w:cs="Arial"/>
          <w:b/>
          <w:szCs w:val="24"/>
        </w:rPr>
        <w:t xml:space="preserve"> </w:t>
      </w:r>
      <w:r w:rsidR="000974F2">
        <w:rPr>
          <w:rFonts w:cs="Arial"/>
          <w:b/>
          <w:szCs w:val="24"/>
        </w:rPr>
        <w:t>A</w:t>
      </w:r>
      <w:r w:rsidR="00865363">
        <w:rPr>
          <w:rFonts w:cs="Arial"/>
          <w:b/>
          <w:szCs w:val="24"/>
        </w:rPr>
        <w:t xml:space="preserve"> THIRD AMENDMENT TO THE ARBORETUM SPECIFIC PLAN </w:t>
      </w:r>
      <w:r w:rsidR="002F7DD4">
        <w:rPr>
          <w:rFonts w:cs="Arial"/>
          <w:b/>
          <w:szCs w:val="24"/>
        </w:rPr>
        <w:t>DEVELOPMENT AGREEMENT</w:t>
      </w:r>
      <w:r w:rsidR="005728A8">
        <w:rPr>
          <w:rFonts w:cs="Arial"/>
          <w:b/>
          <w:szCs w:val="24"/>
        </w:rPr>
        <w:t>, PURSUANT</w:t>
      </w:r>
      <w:r w:rsidR="00B56CA8">
        <w:rPr>
          <w:rFonts w:cs="Arial"/>
          <w:b/>
          <w:szCs w:val="24"/>
        </w:rPr>
        <w:t xml:space="preserve"> TO AN ADDENDUM TO THE ARBORETUM SPECIFIC PLAN ENVIRONMENTAL </w:t>
      </w:r>
      <w:r w:rsidR="00263870">
        <w:rPr>
          <w:rFonts w:cs="Arial"/>
          <w:b/>
          <w:szCs w:val="24"/>
        </w:rPr>
        <w:t>IMPACT REPORT</w:t>
      </w:r>
      <w:r w:rsidR="001B5072">
        <w:rPr>
          <w:rFonts w:cs="Arial"/>
          <w:b/>
          <w:szCs w:val="24"/>
        </w:rPr>
        <w:t xml:space="preserve"> </w:t>
      </w:r>
      <w:r w:rsidR="00150332">
        <w:rPr>
          <w:rFonts w:cs="Arial"/>
          <w:b/>
          <w:szCs w:val="24"/>
        </w:rPr>
        <w:t>(STATE CLEARINGHOUSE [SCH] NO. 2006071109)</w:t>
      </w:r>
      <w:r w:rsidR="00263870">
        <w:rPr>
          <w:rFonts w:cs="Arial"/>
          <w:b/>
          <w:szCs w:val="24"/>
        </w:rPr>
        <w:t>,</w:t>
      </w:r>
      <w:r w:rsidRPr="00153632">
        <w:rPr>
          <w:rFonts w:cs="Arial"/>
          <w:b/>
          <w:szCs w:val="24"/>
        </w:rPr>
        <w:t xml:space="preserve"> </w:t>
      </w:r>
      <w:r w:rsidR="001B5072">
        <w:rPr>
          <w:rFonts w:cs="Arial"/>
          <w:b/>
          <w:szCs w:val="24"/>
        </w:rPr>
        <w:t xml:space="preserve">AND DIRECT STAFF TO FILE A NOTICE OF DETERMINATION. </w:t>
      </w:r>
    </w:p>
    <w:p w14:paraId="100BCF35" w14:textId="5E5EBFB3" w:rsidR="00D73C4B" w:rsidRPr="00153632" w:rsidRDefault="00D73C4B">
      <w:pPr>
        <w:ind w:left="1440" w:right="1440"/>
        <w:rPr>
          <w:rFonts w:cs="Arial"/>
          <w:b/>
          <w:szCs w:val="24"/>
        </w:rPr>
      </w:pPr>
    </w:p>
    <w:p w14:paraId="34FA4C2A" w14:textId="77777777" w:rsidR="00954614" w:rsidRPr="00153632" w:rsidRDefault="00954614" w:rsidP="00954614">
      <w:pPr>
        <w:ind w:right="1440"/>
        <w:rPr>
          <w:rFonts w:cs="Arial"/>
          <w:b/>
          <w:szCs w:val="24"/>
        </w:rPr>
      </w:pPr>
    </w:p>
    <w:p w14:paraId="576D9734" w14:textId="63228049" w:rsidR="008A356B" w:rsidRDefault="008A356B" w:rsidP="008A356B">
      <w:pPr>
        <w:ind w:firstLine="720"/>
        <w:rPr>
          <w:rFonts w:cs="Arial"/>
        </w:rPr>
      </w:pPr>
      <w:r w:rsidRPr="00E472C9">
        <w:rPr>
          <w:rFonts w:cs="Arial"/>
          <w:b/>
          <w:bCs/>
        </w:rPr>
        <w:t xml:space="preserve">WHEREAS, </w:t>
      </w:r>
      <w:r w:rsidRPr="00E472C9">
        <w:rPr>
          <w:rFonts w:cs="Arial"/>
        </w:rPr>
        <w:t xml:space="preserve">California Government Code Sections 65864 et seq. (“Development Agreement Statutes”) and Section 30-322 of the City </w:t>
      </w:r>
      <w:r>
        <w:rPr>
          <w:rFonts w:cs="Arial"/>
        </w:rPr>
        <w:t xml:space="preserve">of Fontana’s Zoning and </w:t>
      </w:r>
      <w:r w:rsidRPr="00E472C9">
        <w:rPr>
          <w:rFonts w:cs="Arial"/>
        </w:rPr>
        <w:t>Development Code</w:t>
      </w:r>
      <w:r>
        <w:rPr>
          <w:rFonts w:cs="Arial"/>
        </w:rPr>
        <w:t xml:space="preserve"> (“ZDC”)</w:t>
      </w:r>
      <w:r w:rsidRPr="00E472C9">
        <w:rPr>
          <w:rFonts w:cs="Arial"/>
        </w:rPr>
        <w:t xml:space="preserve"> authorizes the City Council of the City of Fontana (“City Council”) to enter into development agreement</w:t>
      </w:r>
      <w:r>
        <w:rPr>
          <w:rFonts w:cs="Arial"/>
        </w:rPr>
        <w:t>s</w:t>
      </w:r>
      <w:r w:rsidRPr="00E472C9">
        <w:rPr>
          <w:rFonts w:cs="Arial"/>
        </w:rPr>
        <w:t xml:space="preserve"> with those having a legal or equitable interest in real property in order to establish certain</w:t>
      </w:r>
      <w:r>
        <w:rPr>
          <w:rFonts w:cs="Arial"/>
        </w:rPr>
        <w:t xml:space="preserve"> </w:t>
      </w:r>
      <w:r w:rsidRPr="00E472C9">
        <w:rPr>
          <w:rFonts w:cs="Arial"/>
        </w:rPr>
        <w:t>development rights in such property</w:t>
      </w:r>
      <w:r>
        <w:rPr>
          <w:rFonts w:cs="Arial"/>
        </w:rPr>
        <w:t xml:space="preserve"> </w:t>
      </w:r>
      <w:r w:rsidRPr="00E472C9">
        <w:rPr>
          <w:rFonts w:cs="Arial"/>
        </w:rPr>
        <w:t>to strengthen the public planning process, encourage private participation in comprehensive planning, and reduce the economic risk of development in connection with the development of real property within its jurisdiction; and</w:t>
      </w:r>
    </w:p>
    <w:p w14:paraId="1F7701DB" w14:textId="224E7C0F" w:rsidR="00F41C99" w:rsidRPr="00153632" w:rsidRDefault="00F41C99">
      <w:pPr>
        <w:rPr>
          <w:rFonts w:cs="Arial"/>
          <w:szCs w:val="24"/>
        </w:rPr>
      </w:pPr>
    </w:p>
    <w:p w14:paraId="338F0148" w14:textId="36343377" w:rsidR="00F41C99" w:rsidRPr="00153632" w:rsidRDefault="00F41C99">
      <w:pPr>
        <w:ind w:firstLine="720"/>
        <w:rPr>
          <w:rFonts w:cs="Arial"/>
          <w:szCs w:val="24"/>
        </w:rPr>
      </w:pPr>
      <w:r w:rsidRPr="00153632">
        <w:rPr>
          <w:rFonts w:cs="Arial"/>
          <w:b/>
          <w:szCs w:val="24"/>
        </w:rPr>
        <w:t>WHEREAS,</w:t>
      </w:r>
      <w:r w:rsidRPr="00153632">
        <w:rPr>
          <w:rFonts w:cs="Arial"/>
          <w:szCs w:val="24"/>
        </w:rPr>
        <w:t xml:space="preserve"> City</w:t>
      </w:r>
      <w:r w:rsidR="00043647">
        <w:rPr>
          <w:rFonts w:cs="Arial"/>
          <w:szCs w:val="24"/>
        </w:rPr>
        <w:t xml:space="preserve"> of Fontana </w:t>
      </w:r>
      <w:r w:rsidR="000974F2">
        <w:rPr>
          <w:rFonts w:cs="Arial"/>
          <w:szCs w:val="24"/>
        </w:rPr>
        <w:t>(“City”)</w:t>
      </w:r>
      <w:r w:rsidRPr="00153632">
        <w:rPr>
          <w:rFonts w:cs="Arial"/>
          <w:szCs w:val="24"/>
        </w:rPr>
        <w:t xml:space="preserve"> has found that development agreements strengthen the public planning process, encourage private participation in comprehensive planning reduce</w:t>
      </w:r>
      <w:r w:rsidR="00B4038A">
        <w:rPr>
          <w:rFonts w:cs="Arial"/>
          <w:szCs w:val="24"/>
        </w:rPr>
        <w:t>s</w:t>
      </w:r>
      <w:r w:rsidRPr="00153632">
        <w:rPr>
          <w:rFonts w:cs="Arial"/>
          <w:szCs w:val="24"/>
        </w:rPr>
        <w:t xml:space="preserve"> the economic costs of development, allow</w:t>
      </w:r>
      <w:r w:rsidR="00B4038A">
        <w:rPr>
          <w:rFonts w:cs="Arial"/>
          <w:szCs w:val="24"/>
        </w:rPr>
        <w:t>s</w:t>
      </w:r>
      <w:r w:rsidRPr="00153632">
        <w:rPr>
          <w:rFonts w:cs="Arial"/>
          <w:szCs w:val="24"/>
        </w:rPr>
        <w:t xml:space="preserve"> for the orderly planning of public improvements and services, allocate</w:t>
      </w:r>
      <w:r w:rsidR="00B4038A">
        <w:rPr>
          <w:rFonts w:cs="Arial"/>
          <w:szCs w:val="24"/>
        </w:rPr>
        <w:t>s</w:t>
      </w:r>
      <w:r w:rsidRPr="00153632">
        <w:rPr>
          <w:rFonts w:cs="Arial"/>
          <w:szCs w:val="24"/>
        </w:rPr>
        <w:t xml:space="preserve"> costs to achieve maximum utilization of public and private resources in the development process, and ensure</w:t>
      </w:r>
      <w:r w:rsidR="00B4038A">
        <w:rPr>
          <w:rFonts w:cs="Arial"/>
          <w:szCs w:val="24"/>
        </w:rPr>
        <w:t>s</w:t>
      </w:r>
      <w:r w:rsidRPr="00153632">
        <w:rPr>
          <w:rFonts w:cs="Arial"/>
          <w:szCs w:val="24"/>
        </w:rPr>
        <w:t xml:space="preserve"> that appropriate measures to enhance and protect the environment are achieved; and</w:t>
      </w:r>
    </w:p>
    <w:p w14:paraId="1030EF04" w14:textId="77777777" w:rsidR="00F41C99" w:rsidRPr="00153632" w:rsidRDefault="00F41C99">
      <w:pPr>
        <w:rPr>
          <w:rFonts w:cs="Arial"/>
          <w:szCs w:val="24"/>
        </w:rPr>
      </w:pPr>
    </w:p>
    <w:p w14:paraId="085A4621" w14:textId="6A5A0787" w:rsidR="00CB13C8" w:rsidRDefault="00CB13C8" w:rsidP="00CB13C8">
      <w:pPr>
        <w:ind w:firstLine="720"/>
        <w:rPr>
          <w:rFonts w:cs="Arial"/>
        </w:rPr>
      </w:pPr>
      <w:r w:rsidRPr="00426E53">
        <w:rPr>
          <w:rFonts w:eastAsia="Arial" w:cs="Arial"/>
          <w:b/>
          <w:bCs/>
          <w:spacing w:val="-2"/>
        </w:rPr>
        <w:t>WHEREAS</w:t>
      </w:r>
      <w:r w:rsidRPr="00426E53">
        <w:rPr>
          <w:rFonts w:eastAsia="Arial" w:cs="Arial"/>
          <w:spacing w:val="-2"/>
        </w:rPr>
        <w:t xml:space="preserve">, on </w:t>
      </w:r>
      <w:r w:rsidR="000E30E2" w:rsidRPr="00426E53">
        <w:rPr>
          <w:rFonts w:eastAsia="Arial" w:cs="Arial"/>
          <w:spacing w:val="-2"/>
        </w:rPr>
        <w:t>September 23</w:t>
      </w:r>
      <w:r w:rsidR="00547DC1" w:rsidRPr="00426E53">
        <w:rPr>
          <w:rFonts w:eastAsia="Arial" w:cs="Arial"/>
          <w:spacing w:val="-2"/>
        </w:rPr>
        <w:t>, 2009,</w:t>
      </w:r>
      <w:r w:rsidRPr="00426E53">
        <w:rPr>
          <w:rFonts w:eastAsia="Arial" w:cs="Arial"/>
          <w:spacing w:val="-2"/>
        </w:rPr>
        <w:t xml:space="preserve"> </w:t>
      </w:r>
      <w:r w:rsidRPr="00426E53">
        <w:rPr>
          <w:rFonts w:cs="Arial"/>
        </w:rPr>
        <w:t xml:space="preserve">the </w:t>
      </w:r>
      <w:r w:rsidR="000974F2">
        <w:rPr>
          <w:rFonts w:cs="Arial"/>
        </w:rPr>
        <w:t>City</w:t>
      </w:r>
      <w:r w:rsidRPr="00426E53">
        <w:rPr>
          <w:rFonts w:cs="Arial"/>
        </w:rPr>
        <w:t xml:space="preserve"> </w:t>
      </w:r>
      <w:r w:rsidR="000974F2">
        <w:rPr>
          <w:rFonts w:cs="Arial"/>
        </w:rPr>
        <w:t>adopted</w:t>
      </w:r>
      <w:r w:rsidR="00547DC1" w:rsidRPr="00426E53">
        <w:rPr>
          <w:rFonts w:cs="Arial"/>
        </w:rPr>
        <w:t xml:space="preserve"> the Arboretum Specific Plan</w:t>
      </w:r>
      <w:r w:rsidRPr="00426E53">
        <w:rPr>
          <w:rFonts w:cs="Arial"/>
        </w:rPr>
        <w:t xml:space="preserve"> through a General Plan Amendment (GPA </w:t>
      </w:r>
      <w:r w:rsidR="00F017C0" w:rsidRPr="00426E53">
        <w:rPr>
          <w:rFonts w:cs="Arial"/>
        </w:rPr>
        <w:t>06-000006</w:t>
      </w:r>
      <w:r w:rsidRPr="00426E53">
        <w:rPr>
          <w:rFonts w:cs="Arial"/>
        </w:rPr>
        <w:t>), Zone Change (ZC</w:t>
      </w:r>
      <w:r w:rsidR="00140E41" w:rsidRPr="00426E53">
        <w:rPr>
          <w:rFonts w:cs="Arial"/>
        </w:rPr>
        <w:t xml:space="preserve"> </w:t>
      </w:r>
      <w:r w:rsidR="00B40225" w:rsidRPr="00426E53">
        <w:rPr>
          <w:rFonts w:cs="Arial"/>
        </w:rPr>
        <w:t>No. 07-000005</w:t>
      </w:r>
      <w:r w:rsidRPr="00426E53">
        <w:rPr>
          <w:rFonts w:cs="Arial"/>
        </w:rPr>
        <w:t xml:space="preserve">), Specific Plan Amendment </w:t>
      </w:r>
      <w:r w:rsidR="00E867D3" w:rsidRPr="00426E53">
        <w:rPr>
          <w:rFonts w:cs="Arial"/>
        </w:rPr>
        <w:t>(SPL No. 04-000006)</w:t>
      </w:r>
      <w:r w:rsidRPr="00426E53">
        <w:rPr>
          <w:rFonts w:cs="Arial"/>
        </w:rPr>
        <w:t xml:space="preserve">, Tentative Parcel Map (TPM 19-000002), Design Review (DRP 19-000005), and the certification of the </w:t>
      </w:r>
      <w:r w:rsidR="00A13572" w:rsidRPr="00426E53">
        <w:rPr>
          <w:rFonts w:cs="Arial"/>
        </w:rPr>
        <w:t>Arboretum Specific Plan</w:t>
      </w:r>
      <w:r w:rsidRPr="00426E53">
        <w:rPr>
          <w:rFonts w:cs="Arial"/>
        </w:rPr>
        <w:t xml:space="preserve"> Environmental Impact Report (EIR) (State Clearinghouse (SCH) No. </w:t>
      </w:r>
      <w:r w:rsidR="00A13572" w:rsidRPr="00426E53">
        <w:rPr>
          <w:rFonts w:cs="Arial"/>
        </w:rPr>
        <w:t>2006</w:t>
      </w:r>
      <w:r w:rsidR="00FD66AA" w:rsidRPr="00426E53">
        <w:rPr>
          <w:rFonts w:cs="Arial"/>
        </w:rPr>
        <w:t>07119</w:t>
      </w:r>
      <w:r w:rsidRPr="00426E53">
        <w:rPr>
          <w:rFonts w:cs="Arial"/>
        </w:rPr>
        <w:t>)</w:t>
      </w:r>
      <w:r w:rsidR="000974F2">
        <w:rPr>
          <w:rFonts w:cs="Arial"/>
        </w:rPr>
        <w:t xml:space="preserve">; </w:t>
      </w:r>
      <w:r w:rsidRPr="00426E53">
        <w:rPr>
          <w:rFonts w:cs="Arial"/>
        </w:rPr>
        <w:t>and</w:t>
      </w:r>
    </w:p>
    <w:p w14:paraId="56D6C542" w14:textId="77777777" w:rsidR="00CB13C8" w:rsidRDefault="00CB13C8">
      <w:pPr>
        <w:ind w:firstLine="720"/>
        <w:rPr>
          <w:rFonts w:cs="Arial"/>
          <w:b/>
          <w:szCs w:val="24"/>
        </w:rPr>
      </w:pPr>
    </w:p>
    <w:p w14:paraId="7E464892" w14:textId="26E9F5DD" w:rsidR="002F3B02" w:rsidRPr="00F97FF4" w:rsidRDefault="002F3B02" w:rsidP="002F3B02">
      <w:pPr>
        <w:ind w:firstLine="720"/>
        <w:rPr>
          <w:rFonts w:cs="Arial"/>
          <w:color w:val="000000" w:themeColor="text1"/>
        </w:rPr>
      </w:pPr>
      <w:r w:rsidRPr="00FD66AA">
        <w:rPr>
          <w:rFonts w:cs="Arial"/>
          <w:b/>
          <w:bCs/>
          <w:color w:val="000000" w:themeColor="text1"/>
        </w:rPr>
        <w:t>WHEREAS</w:t>
      </w:r>
      <w:r w:rsidRPr="00FD66AA">
        <w:rPr>
          <w:rFonts w:cs="Arial"/>
          <w:color w:val="000000" w:themeColor="text1"/>
        </w:rPr>
        <w:t>, concurrent</w:t>
      </w:r>
      <w:r w:rsidR="000974F2">
        <w:rPr>
          <w:rFonts w:cs="Arial"/>
          <w:color w:val="000000" w:themeColor="text1"/>
        </w:rPr>
        <w:t>ly</w:t>
      </w:r>
      <w:r w:rsidRPr="00FD66AA">
        <w:rPr>
          <w:rFonts w:cs="Arial"/>
          <w:color w:val="000000" w:themeColor="text1"/>
        </w:rPr>
        <w:t xml:space="preserve"> with the</w:t>
      </w:r>
      <w:r w:rsidR="000974F2">
        <w:rPr>
          <w:rFonts w:cs="Arial"/>
          <w:color w:val="000000" w:themeColor="text1"/>
        </w:rPr>
        <w:t xml:space="preserve"> adoption of the</w:t>
      </w:r>
      <w:r w:rsidRPr="00FD66AA">
        <w:rPr>
          <w:rFonts w:cs="Arial"/>
          <w:color w:val="000000" w:themeColor="text1"/>
        </w:rPr>
        <w:t xml:space="preserve"> </w:t>
      </w:r>
      <w:r w:rsidR="000974F2">
        <w:rPr>
          <w:rFonts w:cs="Arial"/>
          <w:color w:val="000000" w:themeColor="text1"/>
        </w:rPr>
        <w:t>foregoing entitlements</w:t>
      </w:r>
      <w:r w:rsidRPr="00FD66AA">
        <w:rPr>
          <w:rFonts w:cs="Arial"/>
        </w:rPr>
        <w:t xml:space="preserve">, the City Council </w:t>
      </w:r>
      <w:r w:rsidR="000974F2">
        <w:rPr>
          <w:rFonts w:cs="Arial"/>
        </w:rPr>
        <w:t xml:space="preserve">also adopted </w:t>
      </w:r>
      <w:r w:rsidRPr="007211E4">
        <w:rPr>
          <w:rFonts w:cs="Arial"/>
        </w:rPr>
        <w:t xml:space="preserve">Ordinance No. </w:t>
      </w:r>
      <w:r w:rsidR="007211E4">
        <w:rPr>
          <w:rFonts w:cs="Arial"/>
        </w:rPr>
        <w:t xml:space="preserve">1608 </w:t>
      </w:r>
      <w:r w:rsidR="000974F2">
        <w:rPr>
          <w:rFonts w:cs="Arial"/>
        </w:rPr>
        <w:t>for a</w:t>
      </w:r>
      <w:r w:rsidRPr="00C12958">
        <w:rPr>
          <w:rFonts w:cs="Arial"/>
        </w:rPr>
        <w:t xml:space="preserve"> Development Agreement </w:t>
      </w:r>
      <w:r w:rsidR="00C12958">
        <w:rPr>
          <w:rFonts w:cs="Arial"/>
        </w:rPr>
        <w:t>(</w:t>
      </w:r>
      <w:r w:rsidR="00714E0F">
        <w:rPr>
          <w:rFonts w:cs="Arial"/>
        </w:rPr>
        <w:t>DA No. 09-000001</w:t>
      </w:r>
      <w:r w:rsidR="00C12958">
        <w:rPr>
          <w:rFonts w:cs="Arial"/>
        </w:rPr>
        <w:t>)</w:t>
      </w:r>
      <w:r w:rsidRPr="00C12958">
        <w:rPr>
          <w:rFonts w:cs="Arial"/>
        </w:rPr>
        <w:t xml:space="preserve"> </w:t>
      </w:r>
      <w:r w:rsidRPr="00F97FF4">
        <w:rPr>
          <w:rFonts w:cs="Arial"/>
          <w:color w:val="000000" w:themeColor="text1"/>
        </w:rPr>
        <w:t>for the project (“</w:t>
      </w:r>
      <w:r w:rsidR="000974F2">
        <w:rPr>
          <w:rFonts w:cs="Arial"/>
          <w:color w:val="000000" w:themeColor="text1"/>
        </w:rPr>
        <w:t xml:space="preserve">Arboretum </w:t>
      </w:r>
      <w:r w:rsidRPr="00F97FF4">
        <w:rPr>
          <w:rFonts w:cs="Arial"/>
          <w:color w:val="000000" w:themeColor="text1"/>
        </w:rPr>
        <w:t>DA”); and</w:t>
      </w:r>
    </w:p>
    <w:p w14:paraId="695B15C1" w14:textId="77777777" w:rsidR="002F3B02" w:rsidRPr="002F3B02" w:rsidRDefault="002F3B02" w:rsidP="002F3B02">
      <w:pPr>
        <w:ind w:firstLine="720"/>
        <w:rPr>
          <w:rFonts w:cs="Arial"/>
          <w:color w:val="000000" w:themeColor="text1"/>
          <w:highlight w:val="green"/>
        </w:rPr>
      </w:pPr>
    </w:p>
    <w:p w14:paraId="214C2CC0" w14:textId="42B114F7" w:rsidR="00F97FF4" w:rsidRDefault="00F97FF4" w:rsidP="003112D2">
      <w:pPr>
        <w:ind w:firstLine="720"/>
        <w:rPr>
          <w:rFonts w:cs="Arial"/>
          <w:color w:val="000000" w:themeColor="text1"/>
        </w:rPr>
      </w:pPr>
      <w:r w:rsidRPr="00790847">
        <w:rPr>
          <w:rFonts w:cs="Arial"/>
          <w:b/>
          <w:bCs/>
          <w:color w:val="000000" w:themeColor="text1"/>
        </w:rPr>
        <w:t xml:space="preserve">WHEREAS, </w:t>
      </w:r>
      <w:r w:rsidRPr="00790847">
        <w:rPr>
          <w:rFonts w:cs="Arial"/>
          <w:color w:val="000000" w:themeColor="text1"/>
        </w:rPr>
        <w:t xml:space="preserve">on </w:t>
      </w:r>
      <w:r w:rsidR="009F14DF" w:rsidRPr="00790847">
        <w:rPr>
          <w:rFonts w:cs="Arial"/>
          <w:color w:val="000000" w:themeColor="text1"/>
        </w:rPr>
        <w:t>November 8,</w:t>
      </w:r>
      <w:r w:rsidR="003112D2">
        <w:rPr>
          <w:rFonts w:cs="Arial"/>
          <w:color w:val="000000" w:themeColor="text1"/>
        </w:rPr>
        <w:t xml:space="preserve"> 201</w:t>
      </w:r>
      <w:r w:rsidR="00523E64">
        <w:rPr>
          <w:rFonts w:cs="Arial"/>
          <w:color w:val="000000" w:themeColor="text1"/>
        </w:rPr>
        <w:t>6</w:t>
      </w:r>
      <w:r w:rsidR="009F14DF" w:rsidRPr="00790847">
        <w:rPr>
          <w:rFonts w:cs="Arial"/>
          <w:color w:val="000000" w:themeColor="text1"/>
        </w:rPr>
        <w:t>, the City</w:t>
      </w:r>
      <w:r w:rsidR="000974F2">
        <w:rPr>
          <w:rFonts w:cs="Arial"/>
          <w:color w:val="000000" w:themeColor="text1"/>
        </w:rPr>
        <w:t xml:space="preserve"> Council</w:t>
      </w:r>
      <w:r w:rsidR="009F14DF" w:rsidRPr="00790847">
        <w:rPr>
          <w:rFonts w:cs="Arial"/>
          <w:color w:val="000000" w:themeColor="text1"/>
        </w:rPr>
        <w:t xml:space="preserve"> </w:t>
      </w:r>
      <w:r w:rsidR="00E565BB">
        <w:rPr>
          <w:rFonts w:cs="Arial"/>
          <w:color w:val="000000" w:themeColor="text1"/>
        </w:rPr>
        <w:t xml:space="preserve">approved </w:t>
      </w:r>
      <w:r w:rsidR="00392168">
        <w:rPr>
          <w:rFonts w:cs="Arial"/>
          <w:color w:val="000000" w:themeColor="text1"/>
        </w:rPr>
        <w:t xml:space="preserve">entitlements for the Arboretum Meadows Village </w:t>
      </w:r>
      <w:proofErr w:type="gramStart"/>
      <w:r w:rsidR="00392168">
        <w:rPr>
          <w:rFonts w:cs="Arial"/>
          <w:color w:val="000000" w:themeColor="text1"/>
        </w:rPr>
        <w:t>Project</w:t>
      </w:r>
      <w:r w:rsidR="00C8217F">
        <w:rPr>
          <w:rFonts w:cs="Arial"/>
          <w:color w:val="000000" w:themeColor="text1"/>
        </w:rPr>
        <w:t xml:space="preserve"> </w:t>
      </w:r>
      <w:r w:rsidR="000974F2">
        <w:rPr>
          <w:rFonts w:cs="Arial"/>
          <w:color w:val="000000" w:themeColor="text1"/>
        </w:rPr>
        <w:t>,</w:t>
      </w:r>
      <w:proofErr w:type="gramEnd"/>
      <w:r w:rsidR="000974F2">
        <w:rPr>
          <w:rFonts w:cs="Arial"/>
          <w:color w:val="000000" w:themeColor="text1"/>
        </w:rPr>
        <w:t xml:space="preserve"> a residential development, which forms a portion of the larger Arboretum Project. The Arboretum Madows Village Project included </w:t>
      </w:r>
      <w:r w:rsidR="00D550BE">
        <w:rPr>
          <w:rFonts w:cs="Arial"/>
          <w:color w:val="000000" w:themeColor="text1"/>
        </w:rPr>
        <w:t xml:space="preserve">a General Plan Amendment (GPA No. 15-000003), Specific Plan Amendment (SPA No. 15-000001), </w:t>
      </w:r>
      <w:r w:rsidR="00F427AB">
        <w:rPr>
          <w:rFonts w:cs="Arial"/>
          <w:color w:val="000000" w:themeColor="text1"/>
        </w:rPr>
        <w:t xml:space="preserve">three </w:t>
      </w:r>
      <w:r w:rsidR="00FB0E1E">
        <w:rPr>
          <w:rFonts w:cs="Arial"/>
          <w:color w:val="000000" w:themeColor="text1"/>
        </w:rPr>
        <w:t>Tentative Tract Map</w:t>
      </w:r>
      <w:r w:rsidR="00F427AB">
        <w:rPr>
          <w:rFonts w:cs="Arial"/>
          <w:color w:val="000000" w:themeColor="text1"/>
        </w:rPr>
        <w:t>s</w:t>
      </w:r>
      <w:r w:rsidR="00FB0E1E">
        <w:rPr>
          <w:rFonts w:cs="Arial"/>
          <w:color w:val="000000" w:themeColor="text1"/>
        </w:rPr>
        <w:t xml:space="preserve"> (TTM No. </w:t>
      </w:r>
      <w:r w:rsidR="00410F4E">
        <w:rPr>
          <w:rFonts w:cs="Arial"/>
          <w:color w:val="000000" w:themeColor="text1"/>
        </w:rPr>
        <w:t>15-000009</w:t>
      </w:r>
      <w:r w:rsidR="00F427AB">
        <w:rPr>
          <w:rFonts w:cs="Arial"/>
          <w:color w:val="000000" w:themeColor="text1"/>
        </w:rPr>
        <w:t xml:space="preserve">, </w:t>
      </w:r>
      <w:r w:rsidR="00FB0E1E">
        <w:rPr>
          <w:rFonts w:cs="Arial"/>
          <w:color w:val="000000" w:themeColor="text1"/>
        </w:rPr>
        <w:t xml:space="preserve">TTM No. </w:t>
      </w:r>
      <w:r w:rsidR="0013595B">
        <w:rPr>
          <w:rFonts w:cs="Arial"/>
          <w:color w:val="000000" w:themeColor="text1"/>
        </w:rPr>
        <w:t>15-000010</w:t>
      </w:r>
      <w:r w:rsidR="00F427AB">
        <w:rPr>
          <w:rFonts w:cs="Arial"/>
          <w:color w:val="000000" w:themeColor="text1"/>
        </w:rPr>
        <w:t xml:space="preserve">, and </w:t>
      </w:r>
      <w:r w:rsidR="00FB0E1E">
        <w:rPr>
          <w:rFonts w:cs="Arial"/>
          <w:color w:val="000000" w:themeColor="text1"/>
        </w:rPr>
        <w:t xml:space="preserve">TTM No. </w:t>
      </w:r>
      <w:r w:rsidR="0013595B">
        <w:rPr>
          <w:rFonts w:cs="Arial"/>
          <w:color w:val="000000" w:themeColor="text1"/>
        </w:rPr>
        <w:t>15-000011</w:t>
      </w:r>
      <w:r w:rsidR="00FB0E1E">
        <w:rPr>
          <w:rFonts w:cs="Arial"/>
          <w:color w:val="000000" w:themeColor="text1"/>
        </w:rPr>
        <w:t>)</w:t>
      </w:r>
      <w:r w:rsidR="000379D5">
        <w:rPr>
          <w:rFonts w:cs="Arial"/>
          <w:color w:val="000000" w:themeColor="text1"/>
        </w:rPr>
        <w:t xml:space="preserve">, </w:t>
      </w:r>
      <w:r w:rsidR="00F427AB">
        <w:rPr>
          <w:rFonts w:cs="Arial"/>
          <w:color w:val="000000" w:themeColor="text1"/>
        </w:rPr>
        <w:t xml:space="preserve">and two </w:t>
      </w:r>
      <w:r w:rsidR="000379D5">
        <w:rPr>
          <w:rFonts w:cs="Arial"/>
          <w:color w:val="000000" w:themeColor="text1"/>
        </w:rPr>
        <w:t>Administrative Site Plan</w:t>
      </w:r>
      <w:r w:rsidR="00F427AB">
        <w:rPr>
          <w:rFonts w:cs="Arial"/>
          <w:color w:val="000000" w:themeColor="text1"/>
        </w:rPr>
        <w:t>s</w:t>
      </w:r>
      <w:r w:rsidR="000379D5">
        <w:rPr>
          <w:rFonts w:cs="Arial"/>
          <w:color w:val="000000" w:themeColor="text1"/>
        </w:rPr>
        <w:t xml:space="preserve"> (ASP No. 15-000035</w:t>
      </w:r>
      <w:r w:rsidR="00F427AB">
        <w:rPr>
          <w:rFonts w:cs="Arial"/>
          <w:color w:val="000000" w:themeColor="text1"/>
        </w:rPr>
        <w:t xml:space="preserve"> and </w:t>
      </w:r>
      <w:r w:rsidR="000379D5">
        <w:rPr>
          <w:rFonts w:cs="Arial"/>
          <w:color w:val="000000" w:themeColor="text1"/>
        </w:rPr>
        <w:t xml:space="preserve">ASP No. 15-000037), </w:t>
      </w:r>
      <w:r w:rsidR="000974F2">
        <w:rPr>
          <w:rFonts w:cs="Arial"/>
          <w:color w:val="000000" w:themeColor="text1"/>
        </w:rPr>
        <w:t xml:space="preserve">together </w:t>
      </w:r>
      <w:r w:rsidR="000379D5">
        <w:rPr>
          <w:rFonts w:cs="Arial"/>
          <w:color w:val="000000" w:themeColor="text1"/>
        </w:rPr>
        <w:t>with an Addendum to the Arboretum Specific Plan EIR (SCH No. 2006071109)</w:t>
      </w:r>
      <w:r w:rsidR="00DD2AB9">
        <w:rPr>
          <w:rFonts w:cs="Arial"/>
          <w:color w:val="000000" w:themeColor="text1"/>
        </w:rPr>
        <w:t xml:space="preserve"> (collective, </w:t>
      </w:r>
      <w:r w:rsidR="000974F2">
        <w:rPr>
          <w:rFonts w:cs="Arial"/>
          <w:color w:val="000000" w:themeColor="text1"/>
        </w:rPr>
        <w:t>Arboretum Meadows Village Project)</w:t>
      </w:r>
      <w:r w:rsidR="00DD2AB9">
        <w:rPr>
          <w:rFonts w:cs="Arial"/>
          <w:color w:val="000000" w:themeColor="text1"/>
        </w:rPr>
        <w:t>;</w:t>
      </w:r>
      <w:r w:rsidR="000974F2">
        <w:rPr>
          <w:rFonts w:cs="Arial"/>
          <w:color w:val="000000" w:themeColor="text1"/>
        </w:rPr>
        <w:t xml:space="preserve"> and</w:t>
      </w:r>
      <w:r w:rsidR="00DD2AB9">
        <w:rPr>
          <w:rFonts w:cs="Arial"/>
          <w:color w:val="000000" w:themeColor="text1"/>
        </w:rPr>
        <w:t xml:space="preserve"> </w:t>
      </w:r>
    </w:p>
    <w:p w14:paraId="7583ACA6" w14:textId="77777777" w:rsidR="00D42C85" w:rsidRDefault="00D42C85" w:rsidP="002F3B02">
      <w:pPr>
        <w:ind w:firstLine="720"/>
        <w:rPr>
          <w:rFonts w:cs="Arial"/>
          <w:color w:val="000000" w:themeColor="text1"/>
        </w:rPr>
      </w:pPr>
    </w:p>
    <w:p w14:paraId="09F7CA61" w14:textId="22D63E42" w:rsidR="00D42C85" w:rsidRDefault="00D42C85" w:rsidP="002F3B02">
      <w:pPr>
        <w:ind w:firstLine="720"/>
        <w:rPr>
          <w:rFonts w:cs="Arial"/>
          <w:color w:val="000000" w:themeColor="text1"/>
        </w:rPr>
      </w:pPr>
      <w:r w:rsidRPr="00EB14C0">
        <w:rPr>
          <w:rFonts w:cs="Arial"/>
          <w:b/>
          <w:bCs/>
          <w:color w:val="000000" w:themeColor="text1"/>
        </w:rPr>
        <w:t>WHEREAS</w:t>
      </w:r>
      <w:r>
        <w:rPr>
          <w:rFonts w:cs="Arial"/>
          <w:color w:val="000000" w:themeColor="text1"/>
        </w:rPr>
        <w:t>, concurrent</w:t>
      </w:r>
      <w:r w:rsidR="000974F2">
        <w:rPr>
          <w:rFonts w:cs="Arial"/>
          <w:color w:val="000000" w:themeColor="text1"/>
        </w:rPr>
        <w:t xml:space="preserve">ly with approval of the foregoing </w:t>
      </w:r>
      <w:proofErr w:type="gramStart"/>
      <w:r w:rsidR="000974F2">
        <w:rPr>
          <w:rFonts w:cs="Arial"/>
          <w:color w:val="000000" w:themeColor="text1"/>
        </w:rPr>
        <w:t xml:space="preserve">entitlements, </w:t>
      </w:r>
      <w:r>
        <w:rPr>
          <w:rFonts w:cs="Arial"/>
          <w:color w:val="000000" w:themeColor="text1"/>
        </w:rPr>
        <w:t xml:space="preserve"> </w:t>
      </w:r>
      <w:r w:rsidR="00790847">
        <w:rPr>
          <w:rFonts w:cs="Arial"/>
          <w:color w:val="000000" w:themeColor="text1"/>
        </w:rPr>
        <w:t>the</w:t>
      </w:r>
      <w:proofErr w:type="gramEnd"/>
      <w:r w:rsidR="00790847">
        <w:rPr>
          <w:rFonts w:cs="Arial"/>
          <w:color w:val="000000" w:themeColor="text1"/>
        </w:rPr>
        <w:t xml:space="preserve"> City Council </w:t>
      </w:r>
      <w:r w:rsidR="000974F2">
        <w:rPr>
          <w:rFonts w:cs="Arial"/>
          <w:color w:val="000000" w:themeColor="text1"/>
        </w:rPr>
        <w:t xml:space="preserve">also adopted </w:t>
      </w:r>
      <w:r w:rsidR="00790847" w:rsidRPr="005B445D">
        <w:rPr>
          <w:rFonts w:cs="Arial"/>
          <w:color w:val="000000" w:themeColor="text1"/>
        </w:rPr>
        <w:t xml:space="preserve">Ordinance No. </w:t>
      </w:r>
      <w:r w:rsidR="005B445D">
        <w:rPr>
          <w:rFonts w:cs="Arial"/>
          <w:color w:val="000000" w:themeColor="text1"/>
        </w:rPr>
        <w:t>1753</w:t>
      </w:r>
      <w:r w:rsidR="00790847">
        <w:rPr>
          <w:rFonts w:cs="Arial"/>
          <w:color w:val="000000" w:themeColor="text1"/>
        </w:rPr>
        <w:t xml:space="preserve"> authorizing </w:t>
      </w:r>
      <w:r w:rsidR="000974F2">
        <w:rPr>
          <w:rFonts w:cs="Arial"/>
          <w:color w:val="000000" w:themeColor="text1"/>
        </w:rPr>
        <w:t xml:space="preserve">an amendment to the Arboretum DA (Development </w:t>
      </w:r>
      <w:r w:rsidR="008B0C17" w:rsidRPr="00FE001C">
        <w:rPr>
          <w:rFonts w:cs="Arial"/>
          <w:color w:val="000000" w:themeColor="text1"/>
        </w:rPr>
        <w:t xml:space="preserve">Agreement No. </w:t>
      </w:r>
      <w:r w:rsidR="00FE001C">
        <w:rPr>
          <w:rFonts w:cs="Arial"/>
          <w:color w:val="000000" w:themeColor="text1"/>
        </w:rPr>
        <w:t>15-000037</w:t>
      </w:r>
      <w:r w:rsidR="000974F2">
        <w:rPr>
          <w:rFonts w:cs="Arial"/>
          <w:color w:val="000000" w:themeColor="text1"/>
        </w:rPr>
        <w:t>)</w:t>
      </w:r>
      <w:r w:rsidR="008B0C17">
        <w:rPr>
          <w:rFonts w:cs="Arial"/>
          <w:color w:val="000000" w:themeColor="text1"/>
        </w:rPr>
        <w:t xml:space="preserve">; </w:t>
      </w:r>
      <w:r w:rsidR="000974F2">
        <w:rPr>
          <w:rFonts w:cs="Arial"/>
          <w:color w:val="000000" w:themeColor="text1"/>
        </w:rPr>
        <w:t>and</w:t>
      </w:r>
    </w:p>
    <w:p w14:paraId="09CF9E57" w14:textId="77777777" w:rsidR="008B0C17" w:rsidRDefault="008B0C17" w:rsidP="002F3B02">
      <w:pPr>
        <w:ind w:firstLine="720"/>
        <w:rPr>
          <w:rFonts w:cs="Arial"/>
          <w:color w:val="000000" w:themeColor="text1"/>
        </w:rPr>
      </w:pPr>
    </w:p>
    <w:p w14:paraId="62B4F940" w14:textId="7FEF361E" w:rsidR="00D42C85" w:rsidRDefault="00D42C85" w:rsidP="002F3B02">
      <w:pPr>
        <w:ind w:firstLine="720"/>
        <w:rPr>
          <w:rFonts w:cs="Arial"/>
          <w:color w:val="000000" w:themeColor="text1"/>
        </w:rPr>
      </w:pPr>
      <w:r w:rsidRPr="0039529E">
        <w:rPr>
          <w:rFonts w:cs="Arial"/>
          <w:b/>
          <w:bCs/>
          <w:color w:val="000000" w:themeColor="text1"/>
        </w:rPr>
        <w:t>WHEREAS,</w:t>
      </w:r>
      <w:r>
        <w:rPr>
          <w:rFonts w:cs="Arial"/>
          <w:color w:val="000000" w:themeColor="text1"/>
        </w:rPr>
        <w:t xml:space="preserve"> on June 22, 2021, the Ci</w:t>
      </w:r>
      <w:r w:rsidR="008B0C17">
        <w:rPr>
          <w:rFonts w:cs="Arial"/>
          <w:color w:val="000000" w:themeColor="text1"/>
        </w:rPr>
        <w:t>ty</w:t>
      </w:r>
      <w:r w:rsidR="000974F2">
        <w:rPr>
          <w:rFonts w:cs="Arial"/>
          <w:color w:val="000000" w:themeColor="text1"/>
        </w:rPr>
        <w:t xml:space="preserve"> Council </w:t>
      </w:r>
      <w:r w:rsidR="000B315F">
        <w:rPr>
          <w:rFonts w:cs="Arial"/>
          <w:color w:val="000000" w:themeColor="text1"/>
        </w:rPr>
        <w:t xml:space="preserve">approved </w:t>
      </w:r>
      <w:r w:rsidR="00191231">
        <w:rPr>
          <w:rFonts w:cs="Arial"/>
          <w:color w:val="000000" w:themeColor="text1"/>
        </w:rPr>
        <w:t xml:space="preserve">entitlements for the </w:t>
      </w:r>
      <w:r w:rsidR="00FB30EE">
        <w:rPr>
          <w:rFonts w:cs="Arial"/>
          <w:color w:val="000000" w:themeColor="text1"/>
        </w:rPr>
        <w:t>Arboretum Gardens Village Project</w:t>
      </w:r>
      <w:r w:rsidR="001638E4">
        <w:rPr>
          <w:rFonts w:cs="Arial"/>
          <w:color w:val="000000" w:themeColor="text1"/>
        </w:rPr>
        <w:t xml:space="preserve">, </w:t>
      </w:r>
      <w:r w:rsidR="00FB30EE">
        <w:rPr>
          <w:rFonts w:cs="Arial"/>
          <w:color w:val="000000" w:themeColor="text1"/>
        </w:rPr>
        <w:t>a</w:t>
      </w:r>
      <w:r w:rsidR="005C6CC8">
        <w:rPr>
          <w:rFonts w:cs="Arial"/>
          <w:color w:val="000000" w:themeColor="text1"/>
        </w:rPr>
        <w:t xml:space="preserve"> residential development consisting of 278 dwelling units</w:t>
      </w:r>
      <w:r w:rsidR="006F23DB">
        <w:rPr>
          <w:rFonts w:cs="Arial"/>
          <w:color w:val="000000" w:themeColor="text1"/>
        </w:rPr>
        <w:t xml:space="preserve"> and an approximate 6,610 square foot fitness center/clubhouse </w:t>
      </w:r>
      <w:r w:rsidR="0039529E">
        <w:rPr>
          <w:rFonts w:cs="Arial"/>
          <w:color w:val="000000" w:themeColor="text1"/>
        </w:rPr>
        <w:t>a</w:t>
      </w:r>
      <w:r w:rsidR="006F23DB">
        <w:rPr>
          <w:rFonts w:cs="Arial"/>
          <w:color w:val="000000" w:themeColor="text1"/>
        </w:rPr>
        <w:t xml:space="preserve">nd community park, </w:t>
      </w:r>
      <w:r w:rsidR="000974F2">
        <w:rPr>
          <w:rFonts w:cs="Arial"/>
          <w:color w:val="000000" w:themeColor="text1"/>
        </w:rPr>
        <w:t>a portion of the larger Arboretum Project. The Arboretum Gardens Village Project included a</w:t>
      </w:r>
      <w:r w:rsidR="001638E4">
        <w:rPr>
          <w:rFonts w:cs="Arial"/>
          <w:color w:val="000000" w:themeColor="text1"/>
        </w:rPr>
        <w:t xml:space="preserve"> Specific Plan Amendment </w:t>
      </w:r>
      <w:r w:rsidR="00922C40">
        <w:rPr>
          <w:rFonts w:cs="Arial"/>
          <w:color w:val="000000" w:themeColor="text1"/>
        </w:rPr>
        <w:t xml:space="preserve">(SPA </w:t>
      </w:r>
      <w:r w:rsidR="001638E4">
        <w:rPr>
          <w:rFonts w:cs="Arial"/>
          <w:color w:val="000000" w:themeColor="text1"/>
        </w:rPr>
        <w:t xml:space="preserve">No. </w:t>
      </w:r>
      <w:r w:rsidR="00A8724C">
        <w:rPr>
          <w:rFonts w:cs="Arial"/>
          <w:color w:val="000000" w:themeColor="text1"/>
        </w:rPr>
        <w:t>20-000005</w:t>
      </w:r>
      <w:r w:rsidR="00922C40">
        <w:rPr>
          <w:rFonts w:cs="Arial"/>
          <w:color w:val="000000" w:themeColor="text1"/>
        </w:rPr>
        <w:t>)</w:t>
      </w:r>
      <w:r w:rsidR="001638E4">
        <w:rPr>
          <w:rFonts w:cs="Arial"/>
          <w:color w:val="000000" w:themeColor="text1"/>
        </w:rPr>
        <w:t>,</w:t>
      </w:r>
      <w:r w:rsidR="00F427AB">
        <w:rPr>
          <w:rFonts w:cs="Arial"/>
          <w:color w:val="000000" w:themeColor="text1"/>
        </w:rPr>
        <w:t xml:space="preserve"> two</w:t>
      </w:r>
      <w:r w:rsidR="001638E4">
        <w:rPr>
          <w:rFonts w:cs="Arial"/>
          <w:color w:val="000000" w:themeColor="text1"/>
        </w:rPr>
        <w:t xml:space="preserve"> Tentative Tract Map</w:t>
      </w:r>
      <w:r w:rsidR="00F427AB">
        <w:rPr>
          <w:rFonts w:cs="Arial"/>
          <w:color w:val="000000" w:themeColor="text1"/>
        </w:rPr>
        <w:t>s</w:t>
      </w:r>
      <w:r w:rsidR="001638E4">
        <w:rPr>
          <w:rFonts w:cs="Arial"/>
          <w:color w:val="000000" w:themeColor="text1"/>
        </w:rPr>
        <w:t xml:space="preserve"> (TTM No. </w:t>
      </w:r>
      <w:r w:rsidR="00A8724C">
        <w:rPr>
          <w:rFonts w:cs="Arial"/>
          <w:color w:val="000000" w:themeColor="text1"/>
        </w:rPr>
        <w:t>20-000026</w:t>
      </w:r>
      <w:r w:rsidR="00F427AB">
        <w:rPr>
          <w:rFonts w:cs="Arial"/>
          <w:color w:val="000000" w:themeColor="text1"/>
        </w:rPr>
        <w:t xml:space="preserve"> and </w:t>
      </w:r>
      <w:r w:rsidR="00A8724C">
        <w:rPr>
          <w:rFonts w:cs="Arial"/>
          <w:color w:val="000000" w:themeColor="text1"/>
        </w:rPr>
        <w:t xml:space="preserve">TTM No. 20-000010), </w:t>
      </w:r>
      <w:r w:rsidR="001638E4">
        <w:rPr>
          <w:rFonts w:cs="Arial"/>
          <w:color w:val="000000" w:themeColor="text1"/>
        </w:rPr>
        <w:t xml:space="preserve">Tentative Parcel Map (TPM No. </w:t>
      </w:r>
      <w:r w:rsidR="00A8724C">
        <w:rPr>
          <w:rFonts w:cs="Arial"/>
          <w:color w:val="000000" w:themeColor="text1"/>
        </w:rPr>
        <w:t>20-000024</w:t>
      </w:r>
      <w:r w:rsidR="001638E4">
        <w:rPr>
          <w:rFonts w:cs="Arial"/>
          <w:color w:val="000000" w:themeColor="text1"/>
        </w:rPr>
        <w:t xml:space="preserve">), </w:t>
      </w:r>
      <w:r w:rsidR="000974F2">
        <w:rPr>
          <w:rFonts w:cs="Arial"/>
          <w:color w:val="000000" w:themeColor="text1"/>
        </w:rPr>
        <w:t xml:space="preserve">four </w:t>
      </w:r>
      <w:r w:rsidR="001638E4">
        <w:rPr>
          <w:rFonts w:cs="Arial"/>
          <w:color w:val="000000" w:themeColor="text1"/>
        </w:rPr>
        <w:t>Design Review</w:t>
      </w:r>
      <w:r w:rsidR="000974F2">
        <w:rPr>
          <w:rFonts w:cs="Arial"/>
          <w:color w:val="000000" w:themeColor="text1"/>
        </w:rPr>
        <w:t>s</w:t>
      </w:r>
      <w:r w:rsidR="001638E4">
        <w:rPr>
          <w:rFonts w:cs="Arial"/>
          <w:color w:val="000000" w:themeColor="text1"/>
        </w:rPr>
        <w:t xml:space="preserve"> </w:t>
      </w:r>
      <w:r w:rsidR="00064B3D">
        <w:rPr>
          <w:rFonts w:cs="Arial"/>
          <w:color w:val="000000" w:themeColor="text1"/>
        </w:rPr>
        <w:t xml:space="preserve">(DRP </w:t>
      </w:r>
      <w:r w:rsidR="001638E4">
        <w:rPr>
          <w:rFonts w:cs="Arial"/>
          <w:color w:val="000000" w:themeColor="text1"/>
        </w:rPr>
        <w:t xml:space="preserve">No. </w:t>
      </w:r>
      <w:r w:rsidR="00A8724C">
        <w:rPr>
          <w:rFonts w:cs="Arial"/>
          <w:color w:val="000000" w:themeColor="text1"/>
        </w:rPr>
        <w:t>20-000035</w:t>
      </w:r>
      <w:r w:rsidR="000974F2">
        <w:rPr>
          <w:rFonts w:cs="Arial"/>
          <w:color w:val="000000" w:themeColor="text1"/>
        </w:rPr>
        <w:t xml:space="preserve">, </w:t>
      </w:r>
      <w:r w:rsidR="00064B3D">
        <w:rPr>
          <w:rFonts w:cs="Arial"/>
          <w:color w:val="000000" w:themeColor="text1"/>
        </w:rPr>
        <w:t>DRP</w:t>
      </w:r>
      <w:r w:rsidR="006A1DFE">
        <w:rPr>
          <w:rFonts w:cs="Arial"/>
          <w:color w:val="000000" w:themeColor="text1"/>
        </w:rPr>
        <w:t xml:space="preserve"> No. </w:t>
      </w:r>
      <w:r w:rsidR="00A8724C">
        <w:rPr>
          <w:rFonts w:cs="Arial"/>
          <w:color w:val="000000" w:themeColor="text1"/>
        </w:rPr>
        <w:t>20-000036</w:t>
      </w:r>
      <w:r w:rsidR="000974F2">
        <w:rPr>
          <w:rFonts w:cs="Arial"/>
          <w:color w:val="000000" w:themeColor="text1"/>
        </w:rPr>
        <w:t xml:space="preserve">, </w:t>
      </w:r>
      <w:r w:rsidR="00064B3D">
        <w:rPr>
          <w:rFonts w:cs="Arial"/>
          <w:color w:val="000000" w:themeColor="text1"/>
        </w:rPr>
        <w:t xml:space="preserve">DRP </w:t>
      </w:r>
      <w:r w:rsidR="006A1DFE">
        <w:rPr>
          <w:rFonts w:cs="Arial"/>
          <w:color w:val="000000" w:themeColor="text1"/>
        </w:rPr>
        <w:t xml:space="preserve">No. </w:t>
      </w:r>
      <w:r w:rsidR="00A8724C">
        <w:rPr>
          <w:rFonts w:cs="Arial"/>
          <w:color w:val="000000" w:themeColor="text1"/>
        </w:rPr>
        <w:t>20-000037</w:t>
      </w:r>
      <w:r w:rsidR="009B6737">
        <w:rPr>
          <w:rFonts w:cs="Arial"/>
          <w:color w:val="000000" w:themeColor="text1"/>
        </w:rPr>
        <w:t>,</w:t>
      </w:r>
      <w:r w:rsidR="000974F2">
        <w:rPr>
          <w:rFonts w:cs="Arial"/>
          <w:color w:val="000000" w:themeColor="text1"/>
        </w:rPr>
        <w:t xml:space="preserve"> and </w:t>
      </w:r>
      <w:r w:rsidR="00064B3D">
        <w:rPr>
          <w:rFonts w:cs="Arial"/>
          <w:color w:val="000000" w:themeColor="text1"/>
        </w:rPr>
        <w:t xml:space="preserve">DRP </w:t>
      </w:r>
      <w:r w:rsidR="009B6737">
        <w:rPr>
          <w:rFonts w:cs="Arial"/>
          <w:color w:val="000000" w:themeColor="text1"/>
        </w:rPr>
        <w:t>No. 20-000038</w:t>
      </w:r>
      <w:r w:rsidR="00064B3D">
        <w:rPr>
          <w:rFonts w:cs="Arial"/>
          <w:color w:val="000000" w:themeColor="text1"/>
        </w:rPr>
        <w:t>)</w:t>
      </w:r>
      <w:r w:rsidR="00347224">
        <w:rPr>
          <w:rFonts w:cs="Arial"/>
          <w:color w:val="000000" w:themeColor="text1"/>
        </w:rPr>
        <w:t>,</w:t>
      </w:r>
      <w:r w:rsidR="006A1DFE">
        <w:rPr>
          <w:rFonts w:cs="Arial"/>
          <w:color w:val="000000" w:themeColor="text1"/>
        </w:rPr>
        <w:t xml:space="preserve"> </w:t>
      </w:r>
      <w:r w:rsidR="00F427AB">
        <w:rPr>
          <w:rFonts w:cs="Arial"/>
          <w:color w:val="000000" w:themeColor="text1"/>
        </w:rPr>
        <w:t xml:space="preserve">together </w:t>
      </w:r>
      <w:r w:rsidR="00131E41">
        <w:rPr>
          <w:rFonts w:cs="Arial"/>
          <w:color w:val="000000" w:themeColor="text1"/>
        </w:rPr>
        <w:t xml:space="preserve">with an Addendum to the </w:t>
      </w:r>
      <w:r w:rsidR="001F0D8D">
        <w:rPr>
          <w:rFonts w:cs="Arial"/>
          <w:color w:val="000000" w:themeColor="text1"/>
        </w:rPr>
        <w:t>Arboretum Specific Plan</w:t>
      </w:r>
      <w:r w:rsidR="00131E41">
        <w:rPr>
          <w:rFonts w:cs="Arial"/>
          <w:color w:val="000000" w:themeColor="text1"/>
        </w:rPr>
        <w:t xml:space="preserve"> EIR </w:t>
      </w:r>
      <w:r w:rsidR="001F0D8D">
        <w:rPr>
          <w:rFonts w:cs="Arial"/>
          <w:color w:val="000000" w:themeColor="text1"/>
        </w:rPr>
        <w:t>(SCH No. 2006071109)</w:t>
      </w:r>
      <w:r w:rsidR="00A358B6">
        <w:rPr>
          <w:rFonts w:cs="Arial"/>
          <w:color w:val="000000" w:themeColor="text1"/>
        </w:rPr>
        <w:t xml:space="preserve">; </w:t>
      </w:r>
      <w:r w:rsidR="0039529E">
        <w:rPr>
          <w:rFonts w:cs="Arial"/>
          <w:color w:val="000000" w:themeColor="text1"/>
        </w:rPr>
        <w:t>and</w:t>
      </w:r>
    </w:p>
    <w:p w14:paraId="7A8DFC21" w14:textId="77777777" w:rsidR="00A358B6" w:rsidRDefault="00A358B6" w:rsidP="002F3B02">
      <w:pPr>
        <w:ind w:firstLine="720"/>
        <w:rPr>
          <w:rFonts w:cs="Arial"/>
          <w:color w:val="000000" w:themeColor="text1"/>
        </w:rPr>
      </w:pPr>
    </w:p>
    <w:p w14:paraId="289F0B7C" w14:textId="215C596F" w:rsidR="00A358B6" w:rsidRDefault="00A358B6" w:rsidP="002F3B02">
      <w:pPr>
        <w:ind w:firstLine="720"/>
        <w:rPr>
          <w:rFonts w:cs="Arial"/>
          <w:color w:val="000000" w:themeColor="text1"/>
        </w:rPr>
      </w:pPr>
      <w:r w:rsidRPr="00D20D5B">
        <w:rPr>
          <w:rFonts w:cs="Arial"/>
          <w:b/>
          <w:bCs/>
          <w:color w:val="000000" w:themeColor="text1"/>
        </w:rPr>
        <w:t>WHEREAS,</w:t>
      </w:r>
      <w:r>
        <w:rPr>
          <w:rFonts w:cs="Arial"/>
          <w:color w:val="000000" w:themeColor="text1"/>
        </w:rPr>
        <w:t xml:space="preserve"> concurrent</w:t>
      </w:r>
      <w:r w:rsidR="00F427AB">
        <w:rPr>
          <w:rFonts w:cs="Arial"/>
          <w:color w:val="000000" w:themeColor="text1"/>
        </w:rPr>
        <w:t>ly</w:t>
      </w:r>
      <w:r>
        <w:rPr>
          <w:rFonts w:cs="Arial"/>
          <w:color w:val="000000" w:themeColor="text1"/>
        </w:rPr>
        <w:t xml:space="preserve"> with </w:t>
      </w:r>
      <w:r w:rsidR="00F427AB">
        <w:rPr>
          <w:rFonts w:cs="Arial"/>
          <w:color w:val="000000" w:themeColor="text1"/>
        </w:rPr>
        <w:t>approval of the foregoing entitlements</w:t>
      </w:r>
      <w:r>
        <w:rPr>
          <w:rFonts w:cs="Arial"/>
          <w:color w:val="000000" w:themeColor="text1"/>
        </w:rPr>
        <w:t>, the Cit</w:t>
      </w:r>
      <w:r w:rsidR="0039529E">
        <w:rPr>
          <w:rFonts w:cs="Arial"/>
          <w:color w:val="000000" w:themeColor="text1"/>
        </w:rPr>
        <w:t>y</w:t>
      </w:r>
      <w:r>
        <w:rPr>
          <w:rFonts w:cs="Arial"/>
          <w:color w:val="000000" w:themeColor="text1"/>
        </w:rPr>
        <w:t xml:space="preserve"> Council approved </w:t>
      </w:r>
      <w:r w:rsidRPr="003823F4">
        <w:rPr>
          <w:rFonts w:cs="Arial"/>
          <w:color w:val="000000" w:themeColor="text1"/>
        </w:rPr>
        <w:t xml:space="preserve">Ordinance No. </w:t>
      </w:r>
      <w:r w:rsidR="003823F4">
        <w:rPr>
          <w:rFonts w:cs="Arial"/>
          <w:color w:val="000000" w:themeColor="text1"/>
        </w:rPr>
        <w:t>1871</w:t>
      </w:r>
      <w:r>
        <w:rPr>
          <w:rFonts w:cs="Arial"/>
          <w:color w:val="000000" w:themeColor="text1"/>
        </w:rPr>
        <w:t xml:space="preserve"> authorizing </w:t>
      </w:r>
      <w:r w:rsidR="0099130C">
        <w:rPr>
          <w:rFonts w:cs="Arial"/>
          <w:color w:val="000000" w:themeColor="text1"/>
        </w:rPr>
        <w:t xml:space="preserve">a second amendment to the Arboretum Specific Plan DA; </w:t>
      </w:r>
      <w:r w:rsidR="00F427AB">
        <w:rPr>
          <w:rFonts w:cs="Arial"/>
          <w:color w:val="000000" w:themeColor="text1"/>
        </w:rPr>
        <w:t xml:space="preserve">and </w:t>
      </w:r>
    </w:p>
    <w:p w14:paraId="0A0EE458" w14:textId="77777777" w:rsidR="0099130C" w:rsidRPr="00F97FF4" w:rsidRDefault="0099130C" w:rsidP="002F3B02">
      <w:pPr>
        <w:ind w:firstLine="720"/>
        <w:rPr>
          <w:rFonts w:cs="Arial"/>
          <w:color w:val="000000" w:themeColor="text1"/>
          <w:highlight w:val="green"/>
        </w:rPr>
      </w:pPr>
    </w:p>
    <w:p w14:paraId="5467E153" w14:textId="74B9DCA8" w:rsidR="00F427AB" w:rsidRPr="00F427AB" w:rsidRDefault="00F427AB" w:rsidP="00F427AB">
      <w:pPr>
        <w:ind w:firstLine="720"/>
        <w:rPr>
          <w:rFonts w:cs="Arial"/>
          <w:szCs w:val="24"/>
        </w:rPr>
      </w:pPr>
      <w:r w:rsidRPr="00F427AB">
        <w:rPr>
          <w:rFonts w:cs="Arial"/>
          <w:b/>
          <w:bCs/>
          <w:szCs w:val="24"/>
        </w:rPr>
        <w:t>WHEREAS</w:t>
      </w:r>
      <w:r w:rsidRPr="00F427AB">
        <w:rPr>
          <w:rFonts w:cs="Arial"/>
          <w:szCs w:val="24"/>
        </w:rPr>
        <w:t xml:space="preserve">, on May 18, 2023, the City received an application for the </w:t>
      </w:r>
      <w:r>
        <w:rPr>
          <w:rFonts w:cs="Arial"/>
          <w:szCs w:val="24"/>
        </w:rPr>
        <w:t xml:space="preserve">Arboretum Specific Plan Amendment and Retail </w:t>
      </w:r>
      <w:r w:rsidRPr="00F427AB">
        <w:rPr>
          <w:rFonts w:cs="Arial"/>
          <w:szCs w:val="24"/>
        </w:rPr>
        <w:t>Project</w:t>
      </w:r>
      <w:r>
        <w:rPr>
          <w:rFonts w:cs="Arial"/>
          <w:szCs w:val="24"/>
        </w:rPr>
        <w:t>s</w:t>
      </w:r>
      <w:r w:rsidRPr="00F427AB">
        <w:rPr>
          <w:rFonts w:cs="Arial"/>
          <w:szCs w:val="24"/>
        </w:rPr>
        <w:t>, a 69,617 square foot commercial center</w:t>
      </w:r>
      <w:proofErr w:type="gramStart"/>
      <w:r>
        <w:rPr>
          <w:rFonts w:cs="Arial"/>
          <w:szCs w:val="24"/>
        </w:rPr>
        <w:t xml:space="preserve">, </w:t>
      </w:r>
      <w:r w:rsidRPr="00F427AB">
        <w:rPr>
          <w:rFonts w:cs="Arial"/>
          <w:szCs w:val="24"/>
        </w:rPr>
        <w:t>a</w:t>
      </w:r>
      <w:proofErr w:type="gramEnd"/>
      <w:r w:rsidRPr="00F427AB">
        <w:rPr>
          <w:rFonts w:cs="Arial"/>
          <w:szCs w:val="24"/>
        </w:rPr>
        <w:t xml:space="preserve"> portion of the larger Arboretum Project. The </w:t>
      </w:r>
      <w:r>
        <w:rPr>
          <w:rFonts w:cs="Arial"/>
          <w:szCs w:val="24"/>
        </w:rPr>
        <w:t xml:space="preserve">Arboretum Specific Plan Amendment and Retail </w:t>
      </w:r>
      <w:r w:rsidRPr="00F427AB">
        <w:rPr>
          <w:rFonts w:cs="Arial"/>
          <w:szCs w:val="24"/>
        </w:rPr>
        <w:t>Project</w:t>
      </w:r>
      <w:r>
        <w:rPr>
          <w:rFonts w:cs="Arial"/>
          <w:szCs w:val="24"/>
        </w:rPr>
        <w:t>s</w:t>
      </w:r>
      <w:r w:rsidRPr="00F427AB">
        <w:rPr>
          <w:rFonts w:cs="Arial"/>
          <w:szCs w:val="24"/>
        </w:rPr>
        <w:t xml:space="preserve"> </w:t>
      </w:r>
      <w:proofErr w:type="gramStart"/>
      <w:r w:rsidRPr="00F427AB">
        <w:rPr>
          <w:rFonts w:cs="Arial"/>
          <w:szCs w:val="24"/>
        </w:rPr>
        <w:t>includes</w:t>
      </w:r>
      <w:proofErr w:type="gramEnd"/>
      <w:r w:rsidRPr="00F427AB">
        <w:rPr>
          <w:rFonts w:cs="Arial"/>
          <w:szCs w:val="24"/>
        </w:rPr>
        <w:t xml:space="preserve"> a General Plan Amendment (“GPA No. 23-000002”), Specific Plan Amendment (“SPA No. 23-000002”), Tentative Tract Map (“TTM No. 26-0006”), Tentative Parcel Map (“TPM No. 23-000008”), Design Review (“DRP No. 23-000011”), Conditional Use Permit (“CUP No. 23-000005”); and </w:t>
      </w:r>
    </w:p>
    <w:p w14:paraId="303C0D96" w14:textId="77777777" w:rsidR="00F427AB" w:rsidRPr="00F427AB" w:rsidRDefault="00F427AB" w:rsidP="00F427AB">
      <w:pPr>
        <w:ind w:firstLine="720"/>
        <w:rPr>
          <w:rFonts w:cs="Arial"/>
          <w:iCs/>
          <w:szCs w:val="24"/>
        </w:rPr>
      </w:pPr>
    </w:p>
    <w:p w14:paraId="0AE20491" w14:textId="77777777" w:rsidR="00F427AB" w:rsidRPr="00F427AB" w:rsidRDefault="00F427AB" w:rsidP="00F427AB">
      <w:pPr>
        <w:ind w:firstLine="720"/>
        <w:rPr>
          <w:rFonts w:cs="Arial"/>
          <w:szCs w:val="24"/>
        </w:rPr>
      </w:pPr>
      <w:proofErr w:type="gramStart"/>
      <w:r w:rsidRPr="00F427AB">
        <w:rPr>
          <w:rFonts w:cs="Arial"/>
          <w:b/>
          <w:bCs/>
          <w:iCs/>
          <w:szCs w:val="24"/>
        </w:rPr>
        <w:t>WHEREAS,</w:t>
      </w:r>
      <w:proofErr w:type="gramEnd"/>
      <w:r w:rsidRPr="00F427AB">
        <w:rPr>
          <w:rFonts w:cs="Arial"/>
          <w:szCs w:val="24"/>
        </w:rPr>
        <w:t xml:space="preserve"> SPA No. 23-000002 was initiated to amend the Arboretum Specific Plan to modify the permitted land uses within the specific plan areas and to reconfigure the planning areas and designated park site; and</w:t>
      </w:r>
    </w:p>
    <w:p w14:paraId="1BD5F6AF" w14:textId="77777777" w:rsidR="00F427AB" w:rsidRPr="00F427AB" w:rsidRDefault="00F427AB" w:rsidP="00F427AB">
      <w:pPr>
        <w:ind w:firstLine="720"/>
        <w:rPr>
          <w:rFonts w:cs="Arial"/>
          <w:b/>
          <w:szCs w:val="24"/>
        </w:rPr>
      </w:pPr>
    </w:p>
    <w:p w14:paraId="404E2759" w14:textId="016F1232" w:rsidR="00F41C99" w:rsidRDefault="00F41C99">
      <w:pPr>
        <w:ind w:firstLine="720"/>
        <w:rPr>
          <w:rFonts w:cs="Arial"/>
          <w:szCs w:val="24"/>
        </w:rPr>
      </w:pPr>
      <w:r w:rsidRPr="00153632">
        <w:rPr>
          <w:rFonts w:cs="Arial"/>
          <w:b/>
          <w:szCs w:val="24"/>
        </w:rPr>
        <w:t>WHEREAS,</w:t>
      </w:r>
      <w:r w:rsidRPr="00153632">
        <w:rPr>
          <w:rFonts w:cs="Arial"/>
          <w:szCs w:val="24"/>
        </w:rPr>
        <w:t xml:space="preserve"> </w:t>
      </w:r>
      <w:r w:rsidR="00F427AB">
        <w:rPr>
          <w:rFonts w:cs="Arial"/>
          <w:szCs w:val="24"/>
        </w:rPr>
        <w:t xml:space="preserve">concurrently with the submittal of the foregoing entitlements, </w:t>
      </w:r>
      <w:r w:rsidR="00FE112F">
        <w:rPr>
          <w:rFonts w:cs="Arial"/>
          <w:szCs w:val="24"/>
        </w:rPr>
        <w:t>the City received an application</w:t>
      </w:r>
      <w:r w:rsidR="009B78CD">
        <w:rPr>
          <w:rFonts w:cs="Arial"/>
          <w:szCs w:val="24"/>
        </w:rPr>
        <w:t xml:space="preserve"> </w:t>
      </w:r>
      <w:r w:rsidR="00FE112F">
        <w:rPr>
          <w:rFonts w:cs="Arial"/>
          <w:szCs w:val="24"/>
        </w:rPr>
        <w:t>from</w:t>
      </w:r>
      <w:r w:rsidR="00C81633">
        <w:rPr>
          <w:rFonts w:cs="Arial"/>
          <w:szCs w:val="24"/>
        </w:rPr>
        <w:t xml:space="preserve"> for </w:t>
      </w:r>
      <w:r w:rsidR="00F427AB">
        <w:rPr>
          <w:rFonts w:cs="Arial"/>
          <w:szCs w:val="24"/>
        </w:rPr>
        <w:t>a third a</w:t>
      </w:r>
      <w:r w:rsidR="00C81633">
        <w:rPr>
          <w:rFonts w:cs="Arial"/>
          <w:szCs w:val="24"/>
        </w:rPr>
        <w:t>mendment to the</w:t>
      </w:r>
      <w:r w:rsidR="00F427AB">
        <w:rPr>
          <w:rFonts w:cs="Arial"/>
          <w:szCs w:val="24"/>
        </w:rPr>
        <w:t xml:space="preserve"> Arboretum</w:t>
      </w:r>
      <w:r w:rsidR="00C81633">
        <w:rPr>
          <w:rFonts w:cs="Arial"/>
          <w:szCs w:val="24"/>
        </w:rPr>
        <w:t xml:space="preserve"> DA (“AGR No. </w:t>
      </w:r>
      <w:r w:rsidR="007B28E4">
        <w:rPr>
          <w:rFonts w:cs="Arial"/>
          <w:szCs w:val="24"/>
        </w:rPr>
        <w:t>23-000012</w:t>
      </w:r>
      <w:r w:rsidR="00C81633">
        <w:rPr>
          <w:rFonts w:cs="Arial"/>
          <w:szCs w:val="24"/>
        </w:rPr>
        <w:t>”</w:t>
      </w:r>
      <w:r w:rsidR="00BE1A47">
        <w:rPr>
          <w:rFonts w:cs="Arial"/>
          <w:szCs w:val="24"/>
        </w:rPr>
        <w:t>) to reflect the</w:t>
      </w:r>
      <w:r w:rsidR="00F427AB">
        <w:rPr>
          <w:rFonts w:cs="Arial"/>
          <w:szCs w:val="24"/>
        </w:rPr>
        <w:t xml:space="preserve"> changes made in the SPA No. 23-000012</w:t>
      </w:r>
      <w:r w:rsidR="00BE1A47">
        <w:rPr>
          <w:rFonts w:cs="Arial"/>
          <w:szCs w:val="24"/>
        </w:rPr>
        <w:t xml:space="preserve"> and </w:t>
      </w:r>
      <w:r w:rsidR="00F427AB">
        <w:rPr>
          <w:rFonts w:cs="Arial"/>
          <w:szCs w:val="24"/>
        </w:rPr>
        <w:t xml:space="preserve">to provide for </w:t>
      </w:r>
      <w:r w:rsidR="00BE1A47">
        <w:rPr>
          <w:rFonts w:cs="Arial"/>
          <w:szCs w:val="24"/>
        </w:rPr>
        <w:t>associate</w:t>
      </w:r>
      <w:r w:rsidR="00F427AB">
        <w:rPr>
          <w:rFonts w:cs="Arial"/>
          <w:szCs w:val="24"/>
        </w:rPr>
        <w:t>d</w:t>
      </w:r>
      <w:r w:rsidR="00BE1A47">
        <w:rPr>
          <w:rFonts w:cs="Arial"/>
          <w:szCs w:val="24"/>
        </w:rPr>
        <w:t xml:space="preserve"> construction fee credits; and</w:t>
      </w:r>
    </w:p>
    <w:p w14:paraId="310EB9FD" w14:textId="77777777" w:rsidR="002F4E31" w:rsidRDefault="002F4E31">
      <w:pPr>
        <w:ind w:firstLine="720"/>
        <w:rPr>
          <w:rFonts w:cs="Arial"/>
          <w:szCs w:val="24"/>
        </w:rPr>
      </w:pPr>
    </w:p>
    <w:p w14:paraId="6E96FC18" w14:textId="29ED829E" w:rsidR="002F4E31" w:rsidRPr="00153632" w:rsidRDefault="002F4E31">
      <w:pPr>
        <w:ind w:firstLine="720"/>
        <w:rPr>
          <w:rFonts w:cs="Arial"/>
          <w:szCs w:val="24"/>
        </w:rPr>
      </w:pPr>
      <w:proofErr w:type="gramStart"/>
      <w:r w:rsidRPr="00D56D99">
        <w:rPr>
          <w:rFonts w:cs="Arial"/>
          <w:b/>
          <w:bCs/>
          <w:szCs w:val="24"/>
        </w:rPr>
        <w:t>WHEREAS,</w:t>
      </w:r>
      <w:proofErr w:type="gramEnd"/>
      <w:r>
        <w:rPr>
          <w:rFonts w:cs="Arial"/>
          <w:szCs w:val="24"/>
        </w:rPr>
        <w:t xml:space="preserve"> the terms and conditions of AGR No. </w:t>
      </w:r>
      <w:r w:rsidR="00D2065D">
        <w:rPr>
          <w:rFonts w:cs="Arial"/>
          <w:szCs w:val="24"/>
        </w:rPr>
        <w:t>23-000012</w:t>
      </w:r>
      <w:r>
        <w:rPr>
          <w:rFonts w:cs="Arial"/>
          <w:szCs w:val="24"/>
        </w:rPr>
        <w:t xml:space="preserve"> were reviewed by the Planning Commission at a duly noticed public hearing held on June 2, 2026, at which time the Planning Commission recommended that the City Council approve the amendment; and</w:t>
      </w:r>
    </w:p>
    <w:p w14:paraId="11485255" w14:textId="77777777" w:rsidR="00F41C99" w:rsidRDefault="00F41C99">
      <w:pPr>
        <w:ind w:firstLine="720"/>
        <w:rPr>
          <w:rFonts w:cs="Arial"/>
          <w:szCs w:val="24"/>
        </w:rPr>
      </w:pPr>
    </w:p>
    <w:p w14:paraId="6685DC06" w14:textId="774BF5A8" w:rsidR="001C7E7A" w:rsidRDefault="001C7E7A" w:rsidP="001C7E7A">
      <w:pPr>
        <w:ind w:firstLine="720"/>
        <w:textAlignment w:val="baseline"/>
        <w:rPr>
          <w:rFonts w:eastAsia="Arial" w:cs="Arial"/>
          <w:color w:val="000000" w:themeColor="text1"/>
          <w:shd w:val="clear" w:color="auto" w:fill="FFFFFF"/>
        </w:rPr>
      </w:pPr>
      <w:r w:rsidRPr="00CA7BC2">
        <w:rPr>
          <w:rFonts w:eastAsia="Arial" w:cs="Arial"/>
          <w:b/>
          <w:bCs/>
          <w:color w:val="000000" w:themeColor="text1"/>
          <w:shd w:val="clear" w:color="auto" w:fill="FFFFFF"/>
        </w:rPr>
        <w:t>WHEREAS,</w:t>
      </w:r>
      <w:r w:rsidRPr="000860A2">
        <w:rPr>
          <w:rFonts w:eastAsia="Arial" w:cs="Arial"/>
          <w:color w:val="000000" w:themeColor="text1"/>
          <w:shd w:val="clear" w:color="auto" w:fill="FFFFFF"/>
        </w:rPr>
        <w:t xml:space="preserve"> the terms and conditions of </w:t>
      </w:r>
      <w:r>
        <w:rPr>
          <w:rFonts w:cs="Arial"/>
        </w:rPr>
        <w:t>AGR</w:t>
      </w:r>
      <w:r w:rsidRPr="00942D8F">
        <w:rPr>
          <w:rFonts w:cs="Arial"/>
        </w:rPr>
        <w:t xml:space="preserve"> No. </w:t>
      </w:r>
      <w:r w:rsidR="00D2065D">
        <w:rPr>
          <w:rFonts w:cs="Arial"/>
        </w:rPr>
        <w:t>23-000012</w:t>
      </w:r>
      <w:r>
        <w:rPr>
          <w:rFonts w:cs="Arial"/>
        </w:rPr>
        <w:t xml:space="preserve"> </w:t>
      </w:r>
      <w:r>
        <w:rPr>
          <w:rFonts w:eastAsia="Arial" w:cs="Arial"/>
          <w:color w:val="000000" w:themeColor="text1"/>
          <w:shd w:val="clear" w:color="auto" w:fill="FFFFFF"/>
        </w:rPr>
        <w:t xml:space="preserve">were </w:t>
      </w:r>
      <w:r w:rsidRPr="000860A2">
        <w:rPr>
          <w:rFonts w:eastAsia="Arial" w:cs="Arial"/>
          <w:color w:val="000000" w:themeColor="text1"/>
          <w:shd w:val="clear" w:color="auto" w:fill="FFFFFF"/>
        </w:rPr>
        <w:t>found to be fair, just and reasonable, and</w:t>
      </w:r>
      <w:r>
        <w:rPr>
          <w:rFonts w:eastAsia="Arial" w:cs="Arial"/>
          <w:color w:val="000000" w:themeColor="text1"/>
          <w:shd w:val="clear" w:color="auto" w:fill="FFFFFF"/>
        </w:rPr>
        <w:t xml:space="preserve"> it was further determined</w:t>
      </w:r>
      <w:r w:rsidRPr="000860A2">
        <w:rPr>
          <w:rFonts w:eastAsia="Arial" w:cs="Arial"/>
          <w:color w:val="000000" w:themeColor="text1"/>
          <w:shd w:val="clear" w:color="auto" w:fill="FFFFFF"/>
        </w:rPr>
        <w:t xml:space="preserve"> that (</w:t>
      </w:r>
      <w:proofErr w:type="spellStart"/>
      <w:r w:rsidRPr="000860A2">
        <w:rPr>
          <w:rFonts w:eastAsia="Arial" w:cs="Arial"/>
          <w:color w:val="000000" w:themeColor="text1"/>
          <w:shd w:val="clear" w:color="auto" w:fill="FFFFFF"/>
        </w:rPr>
        <w:t>i</w:t>
      </w:r>
      <w:proofErr w:type="spellEnd"/>
      <w:r w:rsidRPr="000860A2">
        <w:rPr>
          <w:rFonts w:eastAsia="Arial" w:cs="Arial"/>
          <w:color w:val="000000" w:themeColor="text1"/>
          <w:shd w:val="clear" w:color="auto" w:fill="FFFFFF"/>
        </w:rPr>
        <w:t xml:space="preserve">) the economic interests of the City's </w:t>
      </w:r>
      <w:r>
        <w:rPr>
          <w:rFonts w:eastAsia="Arial" w:cs="Arial"/>
          <w:color w:val="000000" w:themeColor="text1"/>
          <w:shd w:val="clear" w:color="auto" w:fill="FFFFFF"/>
        </w:rPr>
        <w:t>residents,</w:t>
      </w:r>
      <w:r w:rsidRPr="000860A2">
        <w:rPr>
          <w:rFonts w:eastAsia="Arial" w:cs="Arial"/>
          <w:color w:val="000000" w:themeColor="text1"/>
          <w:shd w:val="clear" w:color="auto" w:fill="FFFFFF"/>
        </w:rPr>
        <w:t xml:space="preserve"> a</w:t>
      </w:r>
      <w:r>
        <w:rPr>
          <w:rFonts w:eastAsia="Arial" w:cs="Arial"/>
          <w:color w:val="000000" w:themeColor="text1"/>
          <w:shd w:val="clear" w:color="auto" w:fill="FFFFFF"/>
        </w:rPr>
        <w:t>s well as</w:t>
      </w:r>
      <w:r w:rsidRPr="000860A2">
        <w:rPr>
          <w:rFonts w:eastAsia="Arial" w:cs="Arial"/>
          <w:color w:val="000000" w:themeColor="text1"/>
          <w:shd w:val="clear" w:color="auto" w:fill="FFFFFF"/>
        </w:rPr>
        <w:t xml:space="preserve"> the public health, safety and welfare</w:t>
      </w:r>
      <w:r>
        <w:rPr>
          <w:rFonts w:eastAsia="Arial" w:cs="Arial"/>
          <w:color w:val="000000" w:themeColor="text1"/>
          <w:shd w:val="clear" w:color="auto" w:fill="FFFFFF"/>
        </w:rPr>
        <w:t>,</w:t>
      </w:r>
      <w:r w:rsidRPr="000860A2">
        <w:rPr>
          <w:rFonts w:eastAsia="Arial" w:cs="Arial"/>
          <w:color w:val="000000" w:themeColor="text1"/>
          <w:shd w:val="clear" w:color="auto" w:fill="FFFFFF"/>
        </w:rPr>
        <w:t xml:space="preserve"> will be best served by </w:t>
      </w:r>
      <w:r>
        <w:rPr>
          <w:rFonts w:eastAsia="Arial" w:cs="Arial"/>
          <w:color w:val="000000" w:themeColor="text1"/>
          <w:shd w:val="clear" w:color="auto" w:fill="FFFFFF"/>
        </w:rPr>
        <w:t>the</w:t>
      </w:r>
      <w:r w:rsidRPr="000860A2">
        <w:rPr>
          <w:rFonts w:eastAsia="Arial" w:cs="Arial"/>
          <w:color w:val="000000" w:themeColor="text1"/>
          <w:shd w:val="clear" w:color="auto" w:fill="FFFFFF"/>
        </w:rPr>
        <w:t xml:space="preserve"> </w:t>
      </w:r>
      <w:r>
        <w:rPr>
          <w:rFonts w:eastAsia="Arial" w:cs="Arial"/>
          <w:color w:val="000000" w:themeColor="text1"/>
          <w:shd w:val="clear" w:color="auto" w:fill="FFFFFF"/>
        </w:rPr>
        <w:t>amendment</w:t>
      </w:r>
      <w:r w:rsidRPr="000860A2">
        <w:rPr>
          <w:rFonts w:eastAsia="Arial" w:cs="Arial"/>
          <w:color w:val="000000" w:themeColor="text1"/>
          <w:shd w:val="clear" w:color="auto" w:fill="FFFFFF"/>
        </w:rPr>
        <w:t xml:space="preserve">; (ii) the </w:t>
      </w:r>
      <w:r>
        <w:rPr>
          <w:rFonts w:eastAsia="Arial" w:cs="Arial"/>
          <w:color w:val="000000" w:themeColor="text1"/>
          <w:shd w:val="clear" w:color="auto" w:fill="FFFFFF"/>
        </w:rPr>
        <w:t xml:space="preserve">amendment </w:t>
      </w:r>
      <w:r w:rsidRPr="000860A2">
        <w:rPr>
          <w:rFonts w:eastAsia="Arial" w:cs="Arial"/>
          <w:color w:val="000000" w:themeColor="text1"/>
          <w:shd w:val="clear" w:color="auto" w:fill="FFFFFF"/>
        </w:rPr>
        <w:t xml:space="preserve">is consistent with the General Plan; (iii) the </w:t>
      </w:r>
      <w:r>
        <w:rPr>
          <w:rFonts w:eastAsia="Arial" w:cs="Arial"/>
          <w:color w:val="000000" w:themeColor="text1"/>
          <w:shd w:val="clear" w:color="auto" w:fill="FFFFFF"/>
        </w:rPr>
        <w:lastRenderedPageBreak/>
        <w:t>amendment</w:t>
      </w:r>
      <w:r w:rsidRPr="000860A2">
        <w:rPr>
          <w:rFonts w:eastAsia="Arial" w:cs="Arial"/>
          <w:color w:val="000000" w:themeColor="text1"/>
          <w:shd w:val="clear" w:color="auto" w:fill="FFFFFF"/>
        </w:rPr>
        <w:t xml:space="preserve"> </w:t>
      </w:r>
      <w:r>
        <w:rPr>
          <w:rFonts w:eastAsia="Arial" w:cs="Arial"/>
          <w:color w:val="000000" w:themeColor="text1"/>
          <w:shd w:val="clear" w:color="auto" w:fill="FFFFFF"/>
        </w:rPr>
        <w:t>conforms</w:t>
      </w:r>
      <w:r w:rsidRPr="000860A2">
        <w:rPr>
          <w:rFonts w:eastAsia="Arial" w:cs="Arial"/>
          <w:color w:val="000000" w:themeColor="text1"/>
          <w:shd w:val="clear" w:color="auto" w:fill="FFFFFF"/>
        </w:rPr>
        <w:t xml:space="preserve"> </w:t>
      </w:r>
      <w:r>
        <w:rPr>
          <w:rFonts w:eastAsia="Arial" w:cs="Arial"/>
          <w:color w:val="000000" w:themeColor="text1"/>
          <w:shd w:val="clear" w:color="auto" w:fill="FFFFFF"/>
        </w:rPr>
        <w:t>to</w:t>
      </w:r>
      <w:r w:rsidRPr="000860A2">
        <w:rPr>
          <w:rFonts w:eastAsia="Arial" w:cs="Arial"/>
          <w:color w:val="000000" w:themeColor="text1"/>
          <w:shd w:val="clear" w:color="auto" w:fill="FFFFFF"/>
        </w:rPr>
        <w:t xml:space="preserve"> public convenience, general welfare and </w:t>
      </w:r>
      <w:r>
        <w:rPr>
          <w:rFonts w:eastAsia="Arial" w:cs="Arial"/>
          <w:color w:val="000000" w:themeColor="text1"/>
          <w:shd w:val="clear" w:color="auto" w:fill="FFFFFF"/>
        </w:rPr>
        <w:t>sound</w:t>
      </w:r>
      <w:r w:rsidRPr="000860A2">
        <w:rPr>
          <w:rFonts w:eastAsia="Arial" w:cs="Arial"/>
          <w:color w:val="000000" w:themeColor="text1"/>
          <w:shd w:val="clear" w:color="auto" w:fill="FFFFFF"/>
        </w:rPr>
        <w:t xml:space="preserve"> land use practice</w:t>
      </w:r>
      <w:r>
        <w:rPr>
          <w:rFonts w:eastAsia="Arial" w:cs="Arial"/>
          <w:color w:val="000000" w:themeColor="text1"/>
          <w:shd w:val="clear" w:color="auto" w:fill="FFFFFF"/>
        </w:rPr>
        <w:t>s</w:t>
      </w:r>
      <w:r w:rsidRPr="000860A2">
        <w:rPr>
          <w:rFonts w:eastAsia="Arial" w:cs="Arial"/>
          <w:color w:val="000000" w:themeColor="text1"/>
          <w:shd w:val="clear" w:color="auto" w:fill="FFFFFF"/>
        </w:rPr>
        <w:t xml:space="preserve">; (iv) the </w:t>
      </w:r>
      <w:r>
        <w:rPr>
          <w:rFonts w:eastAsia="Arial" w:cs="Arial"/>
          <w:color w:val="000000" w:themeColor="text1"/>
          <w:shd w:val="clear" w:color="auto" w:fill="FFFFFF"/>
        </w:rPr>
        <w:t xml:space="preserve">amendment </w:t>
      </w:r>
      <w:r w:rsidRPr="000860A2">
        <w:rPr>
          <w:rFonts w:eastAsia="Arial" w:cs="Arial"/>
          <w:color w:val="000000" w:themeColor="text1"/>
          <w:shd w:val="clear" w:color="auto" w:fill="FFFFFF"/>
        </w:rPr>
        <w:t xml:space="preserve">will not be detrimental to the public health, safety and general welfare; and (v) the </w:t>
      </w:r>
      <w:r>
        <w:rPr>
          <w:rFonts w:eastAsia="Arial" w:cs="Arial"/>
          <w:color w:val="000000" w:themeColor="text1"/>
          <w:shd w:val="clear" w:color="auto" w:fill="FFFFFF"/>
        </w:rPr>
        <w:t xml:space="preserve">amendment </w:t>
      </w:r>
      <w:r w:rsidRPr="000860A2">
        <w:rPr>
          <w:rFonts w:eastAsia="Arial" w:cs="Arial"/>
          <w:color w:val="000000" w:themeColor="text1"/>
          <w:shd w:val="clear" w:color="auto" w:fill="FFFFFF"/>
        </w:rPr>
        <w:t xml:space="preserve">will not adversely affect the orderly development or the preservation of property values for the </w:t>
      </w:r>
      <w:r>
        <w:rPr>
          <w:rFonts w:eastAsia="Arial" w:cs="Arial"/>
          <w:color w:val="000000" w:themeColor="text1"/>
          <w:shd w:val="clear" w:color="auto" w:fill="FFFFFF"/>
        </w:rPr>
        <w:t xml:space="preserve">subject </w:t>
      </w:r>
      <w:r w:rsidRPr="000860A2">
        <w:rPr>
          <w:rFonts w:eastAsia="Arial" w:cs="Arial"/>
          <w:color w:val="000000" w:themeColor="text1"/>
          <w:shd w:val="clear" w:color="auto" w:fill="FFFFFF"/>
        </w:rPr>
        <w:t xml:space="preserve">property or any other property; and  </w:t>
      </w:r>
    </w:p>
    <w:p w14:paraId="59A33DC7" w14:textId="77777777" w:rsidR="001C7E7A" w:rsidRPr="00153632" w:rsidRDefault="001C7E7A">
      <w:pPr>
        <w:ind w:firstLine="720"/>
        <w:rPr>
          <w:rFonts w:cs="Arial"/>
          <w:szCs w:val="24"/>
        </w:rPr>
      </w:pPr>
    </w:p>
    <w:p w14:paraId="4EFD0CD1" w14:textId="096DC893" w:rsidR="00D56D99" w:rsidRDefault="00D56D99" w:rsidP="00D56D99">
      <w:pPr>
        <w:pStyle w:val="BodyText"/>
        <w:rPr>
          <w:rFonts w:ascii="Arial" w:hAnsi="Arial" w:cs="Arial"/>
        </w:rPr>
      </w:pPr>
      <w:r w:rsidRPr="00C001F2">
        <w:rPr>
          <w:rFonts w:ascii="Arial" w:hAnsi="Arial" w:cs="Arial"/>
          <w:b/>
        </w:rPr>
        <w:t>WHEREAS</w:t>
      </w:r>
      <w:r w:rsidRPr="00C001F2">
        <w:rPr>
          <w:rFonts w:ascii="Arial" w:hAnsi="Arial" w:cs="Arial"/>
        </w:rPr>
        <w:t xml:space="preserve">, on </w:t>
      </w:r>
      <w:r>
        <w:rPr>
          <w:rFonts w:ascii="Arial" w:hAnsi="Arial" w:cs="Arial"/>
        </w:rPr>
        <w:t>July 14</w:t>
      </w:r>
      <w:r w:rsidRPr="00C001F2">
        <w:rPr>
          <w:rFonts w:ascii="Arial" w:hAnsi="Arial" w:cs="Arial"/>
        </w:rPr>
        <w:t xml:space="preserve">, 2026, the City Council held a public hearing on </w:t>
      </w:r>
      <w:r>
        <w:rPr>
          <w:rFonts w:ascii="Arial" w:hAnsi="Arial" w:cs="Arial"/>
        </w:rPr>
        <w:t>AGR</w:t>
      </w:r>
      <w:r w:rsidRPr="00942D8F">
        <w:rPr>
          <w:rFonts w:ascii="Arial" w:hAnsi="Arial" w:cs="Arial"/>
        </w:rPr>
        <w:t xml:space="preserve"> No. </w:t>
      </w:r>
      <w:r w:rsidR="00D2065D">
        <w:rPr>
          <w:rFonts w:ascii="Arial" w:hAnsi="Arial" w:cs="Arial"/>
        </w:rPr>
        <w:t>23-000012</w:t>
      </w:r>
      <w:r w:rsidRPr="00C001F2">
        <w:rPr>
          <w:rFonts w:ascii="Arial" w:hAnsi="Arial" w:cs="Arial"/>
        </w:rPr>
        <w:t xml:space="preserve"> where </w:t>
      </w:r>
      <w:r>
        <w:rPr>
          <w:rFonts w:ascii="Arial" w:hAnsi="Arial" w:cs="Arial"/>
        </w:rPr>
        <w:t xml:space="preserve">it </w:t>
      </w:r>
      <w:r w:rsidRPr="00C001F2">
        <w:rPr>
          <w:rFonts w:ascii="Arial" w:hAnsi="Arial" w:cs="Arial"/>
        </w:rPr>
        <w:t xml:space="preserve">received evidence and public testimony and documentation from the Planning Commission’s public hearing on </w:t>
      </w:r>
      <w:r>
        <w:rPr>
          <w:rFonts w:ascii="Arial" w:hAnsi="Arial" w:cs="Arial"/>
        </w:rPr>
        <w:t>June 2, 2026</w:t>
      </w:r>
      <w:r w:rsidRPr="00C001F2">
        <w:rPr>
          <w:rFonts w:ascii="Arial" w:hAnsi="Arial" w:cs="Arial"/>
        </w:rPr>
        <w:t>; and</w:t>
      </w:r>
    </w:p>
    <w:p w14:paraId="66722C14" w14:textId="77777777" w:rsidR="00F41C99" w:rsidRPr="00153632" w:rsidRDefault="00F41C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rPr>
          <w:rFonts w:cs="Arial"/>
          <w:szCs w:val="24"/>
        </w:rPr>
      </w:pPr>
    </w:p>
    <w:p w14:paraId="67FBC862" w14:textId="0500702F" w:rsidR="00FC0DC1" w:rsidRDefault="00FC0DC1" w:rsidP="00FC0DC1">
      <w:pPr>
        <w:pStyle w:val="BodyText"/>
        <w:rPr>
          <w:rFonts w:ascii="Arial" w:hAnsi="Arial" w:cs="Arial"/>
        </w:rPr>
      </w:pPr>
      <w:proofErr w:type="gramStart"/>
      <w:r w:rsidRPr="00C001F2">
        <w:rPr>
          <w:rFonts w:ascii="Arial" w:hAnsi="Arial" w:cs="Arial"/>
          <w:b/>
        </w:rPr>
        <w:t>WHEREAS,</w:t>
      </w:r>
      <w:proofErr w:type="gramEnd"/>
      <w:r w:rsidRPr="00C001F2">
        <w:rPr>
          <w:rFonts w:ascii="Arial" w:hAnsi="Arial" w:cs="Arial"/>
          <w:b/>
          <w:spacing w:val="-17"/>
        </w:rPr>
        <w:t xml:space="preserve"> </w:t>
      </w:r>
      <w:r w:rsidRPr="00C001F2">
        <w:rPr>
          <w:rFonts w:ascii="Arial" w:hAnsi="Arial" w:cs="Arial"/>
        </w:rPr>
        <w:t>the</w:t>
      </w:r>
      <w:r w:rsidRPr="00C001F2">
        <w:rPr>
          <w:rFonts w:ascii="Arial" w:hAnsi="Arial" w:cs="Arial"/>
          <w:spacing w:val="-17"/>
        </w:rPr>
        <w:t xml:space="preserve"> </w:t>
      </w:r>
      <w:r w:rsidRPr="00C001F2">
        <w:rPr>
          <w:rFonts w:ascii="Arial" w:hAnsi="Arial" w:cs="Arial"/>
        </w:rPr>
        <w:t>City</w:t>
      </w:r>
      <w:r w:rsidRPr="00C001F2">
        <w:rPr>
          <w:rFonts w:ascii="Arial" w:hAnsi="Arial" w:cs="Arial"/>
          <w:spacing w:val="-16"/>
        </w:rPr>
        <w:t xml:space="preserve"> </w:t>
      </w:r>
      <w:r w:rsidRPr="00C001F2">
        <w:rPr>
          <w:rFonts w:ascii="Arial" w:hAnsi="Arial" w:cs="Arial"/>
        </w:rPr>
        <w:t>Council</w:t>
      </w:r>
      <w:r w:rsidRPr="00C001F2">
        <w:rPr>
          <w:rFonts w:ascii="Arial" w:hAnsi="Arial" w:cs="Arial"/>
          <w:spacing w:val="-17"/>
        </w:rPr>
        <w:t xml:space="preserve"> </w:t>
      </w:r>
      <w:r w:rsidRPr="00C001F2">
        <w:rPr>
          <w:rFonts w:ascii="Arial" w:hAnsi="Arial" w:cs="Arial"/>
        </w:rPr>
        <w:t>carefully</w:t>
      </w:r>
      <w:r w:rsidRPr="00C001F2">
        <w:rPr>
          <w:rFonts w:ascii="Arial" w:hAnsi="Arial" w:cs="Arial"/>
          <w:spacing w:val="-17"/>
        </w:rPr>
        <w:t xml:space="preserve"> </w:t>
      </w:r>
      <w:r w:rsidRPr="00C001F2">
        <w:rPr>
          <w:rFonts w:ascii="Arial" w:hAnsi="Arial" w:cs="Arial"/>
        </w:rPr>
        <w:t>considered</w:t>
      </w:r>
      <w:r w:rsidRPr="00C001F2">
        <w:rPr>
          <w:rFonts w:ascii="Arial" w:hAnsi="Arial" w:cs="Arial"/>
          <w:spacing w:val="-17"/>
        </w:rPr>
        <w:t xml:space="preserve"> </w:t>
      </w:r>
      <w:r w:rsidRPr="00C001F2">
        <w:rPr>
          <w:rFonts w:ascii="Arial" w:hAnsi="Arial" w:cs="Arial"/>
        </w:rPr>
        <w:t>all</w:t>
      </w:r>
      <w:r w:rsidRPr="00C001F2">
        <w:rPr>
          <w:rFonts w:ascii="Arial" w:hAnsi="Arial" w:cs="Arial"/>
          <w:spacing w:val="-16"/>
        </w:rPr>
        <w:t xml:space="preserve"> </w:t>
      </w:r>
      <w:r w:rsidRPr="00C001F2">
        <w:rPr>
          <w:rFonts w:ascii="Arial" w:hAnsi="Arial" w:cs="Arial"/>
        </w:rPr>
        <w:t>information</w:t>
      </w:r>
      <w:r w:rsidRPr="00C001F2">
        <w:rPr>
          <w:rFonts w:ascii="Arial" w:hAnsi="Arial" w:cs="Arial"/>
          <w:spacing w:val="-17"/>
        </w:rPr>
        <w:t xml:space="preserve"> </w:t>
      </w:r>
      <w:r w:rsidRPr="00C001F2">
        <w:rPr>
          <w:rFonts w:ascii="Arial" w:hAnsi="Arial" w:cs="Arial"/>
        </w:rPr>
        <w:t>pertaining</w:t>
      </w:r>
      <w:r w:rsidRPr="00C001F2">
        <w:rPr>
          <w:rFonts w:ascii="Arial" w:hAnsi="Arial" w:cs="Arial"/>
          <w:spacing w:val="-17"/>
        </w:rPr>
        <w:t xml:space="preserve"> </w:t>
      </w:r>
      <w:proofErr w:type="gramStart"/>
      <w:r w:rsidRPr="00C001F2">
        <w:rPr>
          <w:rFonts w:ascii="Arial" w:hAnsi="Arial" w:cs="Arial"/>
        </w:rPr>
        <w:t>to</w:t>
      </w:r>
      <w:r w:rsidRPr="00C001F2">
        <w:rPr>
          <w:rFonts w:ascii="Arial" w:hAnsi="Arial" w:cs="Arial"/>
          <w:spacing w:val="-16"/>
        </w:rPr>
        <w:t xml:space="preserve"> </w:t>
      </w:r>
      <w:r>
        <w:rPr>
          <w:rFonts w:ascii="Arial" w:hAnsi="Arial" w:cs="Arial"/>
        </w:rPr>
        <w:t xml:space="preserve"> AGR</w:t>
      </w:r>
      <w:proofErr w:type="gramEnd"/>
      <w:r w:rsidRPr="00942D8F">
        <w:rPr>
          <w:rFonts w:ascii="Arial" w:hAnsi="Arial" w:cs="Arial"/>
        </w:rPr>
        <w:t xml:space="preserve"> No. </w:t>
      </w:r>
      <w:r w:rsidR="00D2065D">
        <w:rPr>
          <w:rFonts w:ascii="Arial" w:hAnsi="Arial" w:cs="Arial"/>
        </w:rPr>
        <w:t>23-000012</w:t>
      </w:r>
      <w:r w:rsidRPr="00C001F2">
        <w:rPr>
          <w:rFonts w:ascii="Arial" w:hAnsi="Arial" w:cs="Arial"/>
        </w:rPr>
        <w:t xml:space="preserve"> presented at its public hearing on </w:t>
      </w:r>
      <w:r>
        <w:rPr>
          <w:rFonts w:ascii="Arial" w:hAnsi="Arial" w:cs="Arial"/>
        </w:rPr>
        <w:t>July 14</w:t>
      </w:r>
      <w:r w:rsidRPr="00C001F2">
        <w:rPr>
          <w:rFonts w:ascii="Arial" w:hAnsi="Arial" w:cs="Arial"/>
        </w:rPr>
        <w:t>, 2026; and</w:t>
      </w:r>
    </w:p>
    <w:p w14:paraId="41435110" w14:textId="77777777" w:rsidR="00FC0DC1" w:rsidRPr="00C001F2" w:rsidRDefault="00FC0DC1" w:rsidP="00FC0DC1">
      <w:pPr>
        <w:pStyle w:val="BodyText"/>
        <w:rPr>
          <w:rFonts w:ascii="Arial" w:hAnsi="Arial" w:cs="Arial"/>
        </w:rPr>
      </w:pPr>
    </w:p>
    <w:p w14:paraId="4E899726" w14:textId="77777777" w:rsidR="00FC0DC1" w:rsidRPr="00C001F2" w:rsidRDefault="00FC0DC1" w:rsidP="00FC0DC1">
      <w:pPr>
        <w:pStyle w:val="BodyText"/>
        <w:rPr>
          <w:rFonts w:ascii="Arial" w:hAnsi="Arial" w:cs="Arial"/>
        </w:rPr>
      </w:pPr>
      <w:proofErr w:type="gramStart"/>
      <w:r w:rsidRPr="00C001F2">
        <w:rPr>
          <w:rFonts w:ascii="Arial" w:hAnsi="Arial" w:cs="Arial"/>
          <w:b/>
        </w:rPr>
        <w:t>WHEREAS,</w:t>
      </w:r>
      <w:proofErr w:type="gramEnd"/>
      <w:r w:rsidRPr="00C001F2">
        <w:rPr>
          <w:rFonts w:ascii="Arial" w:hAnsi="Arial" w:cs="Arial"/>
          <w:b/>
        </w:rPr>
        <w:t xml:space="preserve"> </w:t>
      </w:r>
      <w:r w:rsidRPr="00C001F2">
        <w:rPr>
          <w:rFonts w:ascii="Arial" w:hAnsi="Arial" w:cs="Arial"/>
        </w:rPr>
        <w:t xml:space="preserve">all other legal prerequisites to the adoption of this Ordinance have </w:t>
      </w:r>
      <w:r w:rsidRPr="00C001F2">
        <w:rPr>
          <w:rFonts w:ascii="Arial" w:hAnsi="Arial" w:cs="Arial"/>
          <w:spacing w:val="-2"/>
        </w:rPr>
        <w:t>occurred.</w:t>
      </w:r>
    </w:p>
    <w:p w14:paraId="093711EF" w14:textId="77777777" w:rsidR="00F41C99" w:rsidRPr="00153632" w:rsidRDefault="00F41C99">
      <w:pPr>
        <w:ind w:firstLine="720"/>
        <w:rPr>
          <w:rFonts w:cs="Arial"/>
          <w:b/>
          <w:szCs w:val="24"/>
        </w:rPr>
      </w:pPr>
    </w:p>
    <w:p w14:paraId="198A932B" w14:textId="18134E45" w:rsidR="00F41C99" w:rsidRPr="00153632" w:rsidRDefault="000041CB" w:rsidP="00EA3B68">
      <w:pPr>
        <w:jc w:val="left"/>
        <w:rPr>
          <w:rFonts w:cs="Arial"/>
          <w:b/>
          <w:szCs w:val="24"/>
        </w:rPr>
      </w:pPr>
      <w:r w:rsidRPr="00153632">
        <w:rPr>
          <w:rFonts w:cs="Arial"/>
          <w:b/>
          <w:szCs w:val="24"/>
        </w:rPr>
        <w:t xml:space="preserve">           </w:t>
      </w:r>
      <w:r w:rsidR="00F41C99" w:rsidRPr="00153632">
        <w:rPr>
          <w:rFonts w:cs="Arial"/>
          <w:b/>
          <w:szCs w:val="24"/>
        </w:rPr>
        <w:t>THE CITY COUNCIL OF THE CITY OF FONTANA</w:t>
      </w:r>
      <w:r w:rsidR="002E361A">
        <w:rPr>
          <w:rFonts w:cs="Arial"/>
          <w:b/>
          <w:szCs w:val="24"/>
        </w:rPr>
        <w:t>, CALIFORNIA</w:t>
      </w:r>
      <w:r w:rsidR="00F41C99" w:rsidRPr="00153632">
        <w:rPr>
          <w:rFonts w:cs="Arial"/>
          <w:b/>
          <w:szCs w:val="24"/>
        </w:rPr>
        <w:t xml:space="preserve"> DOES ORDAIN AS FOLLOWS:</w:t>
      </w:r>
    </w:p>
    <w:p w14:paraId="72EA8C20" w14:textId="77777777" w:rsidR="00B22FFA" w:rsidRDefault="00B22FFA" w:rsidP="00056033">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Arial" w:hAnsi="Arial" w:cs="Arial"/>
          <w:b/>
          <w:szCs w:val="24"/>
          <w:u w:val="single"/>
        </w:rPr>
      </w:pPr>
    </w:p>
    <w:p w14:paraId="77813FEB" w14:textId="027EE6D9" w:rsidR="00620DDE" w:rsidRDefault="00B22FFA" w:rsidP="00620DDE">
      <w:pPr>
        <w:ind w:firstLine="720"/>
        <w:rPr>
          <w:rFonts w:cs="Arial"/>
          <w:bCs/>
          <w:iCs/>
        </w:rPr>
      </w:pPr>
      <w:r>
        <w:rPr>
          <w:rFonts w:cs="Arial"/>
          <w:b/>
          <w:szCs w:val="24"/>
          <w:u w:val="single"/>
        </w:rPr>
        <w:t>Section 1.</w:t>
      </w:r>
      <w:r w:rsidRPr="00B22FFA">
        <w:rPr>
          <w:rFonts w:cs="Arial"/>
          <w:bCs/>
          <w:szCs w:val="24"/>
        </w:rPr>
        <w:tab/>
      </w:r>
      <w:r w:rsidRPr="00B22FFA">
        <w:rPr>
          <w:rFonts w:cs="Arial"/>
          <w:bCs/>
          <w:szCs w:val="24"/>
          <w:u w:val="single"/>
        </w:rPr>
        <w:t>Recitals.</w:t>
      </w:r>
      <w:r w:rsidRPr="00B22FFA">
        <w:rPr>
          <w:rFonts w:cs="Arial"/>
          <w:bCs/>
          <w:szCs w:val="24"/>
        </w:rPr>
        <w:t xml:space="preserve">  </w:t>
      </w:r>
      <w:r w:rsidR="00620DDE" w:rsidRPr="00AA2172">
        <w:rPr>
          <w:rFonts w:cs="Arial"/>
          <w:bCs/>
          <w:iCs/>
        </w:rPr>
        <w:t>The above recitals are true, correct and incorporated herein by reference.</w:t>
      </w:r>
    </w:p>
    <w:p w14:paraId="6A7E2664" w14:textId="77777777" w:rsidR="00EA3B68" w:rsidRDefault="00EA3B68" w:rsidP="00056033">
      <w:pPr>
        <w:ind w:right="-108" w:firstLine="720"/>
        <w:rPr>
          <w:rFonts w:cs="Arial"/>
          <w:b/>
          <w:u w:val="single"/>
        </w:rPr>
      </w:pPr>
    </w:p>
    <w:p w14:paraId="3DE18746" w14:textId="77777777" w:rsidR="00F427AB" w:rsidRDefault="00F427AB" w:rsidP="00F427AB">
      <w:pPr>
        <w:spacing w:before="120"/>
        <w:ind w:right="-108" w:firstLine="720"/>
        <w:rPr>
          <w:rFonts w:cs="Arial"/>
        </w:rPr>
      </w:pPr>
      <w:r>
        <w:rPr>
          <w:rFonts w:cs="Arial"/>
          <w:b/>
          <w:szCs w:val="24"/>
          <w:u w:val="single"/>
        </w:rPr>
        <w:t>Section 2.</w:t>
      </w:r>
      <w:r>
        <w:rPr>
          <w:rFonts w:cs="Arial"/>
          <w:b/>
          <w:szCs w:val="24"/>
        </w:rPr>
        <w:tab/>
      </w:r>
      <w:r>
        <w:rPr>
          <w:rFonts w:cs="Arial"/>
          <w:bCs/>
          <w:u w:val="single"/>
        </w:rPr>
        <w:t>CEQA.</w:t>
      </w:r>
      <w:r>
        <w:rPr>
          <w:rFonts w:cs="Arial"/>
        </w:rPr>
        <w:t xml:space="preserve">  </w:t>
      </w:r>
      <w:r>
        <w:rPr>
          <w:rFonts w:cs="Arial"/>
          <w:u w:val="single"/>
        </w:rPr>
        <w:t>Compliance with California Environmental Quality Act</w:t>
      </w:r>
      <w:r>
        <w:rPr>
          <w:rFonts w:cs="Arial"/>
        </w:rPr>
        <w:t xml:space="preserve">. As the decision-making body for the Project, the City Council has reviewed and considered the Arboretum Specific Plan FEIR and Addendum, any oral or written comments received, and the administrative record prior to making any decision on the Proposed Project. The City Council finds that the Addendum and Arboretum Specific Plan FEIR contain a complete and accurate </w:t>
      </w:r>
      <w:proofErr w:type="gramStart"/>
      <w:r>
        <w:rPr>
          <w:rFonts w:cs="Arial"/>
        </w:rPr>
        <w:t>reporting</w:t>
      </w:r>
      <w:proofErr w:type="gramEnd"/>
      <w:r>
        <w:rPr>
          <w:rFonts w:cs="Arial"/>
        </w:rPr>
        <w:t xml:space="preserve"> </w:t>
      </w:r>
      <w:proofErr w:type="gramStart"/>
      <w:r>
        <w:rPr>
          <w:rFonts w:cs="Arial"/>
        </w:rPr>
        <w:t>of</w:t>
      </w:r>
      <w:proofErr w:type="gramEnd"/>
      <w:r>
        <w:rPr>
          <w:rFonts w:cs="Arial"/>
        </w:rPr>
        <w:t xml:space="preserve"> </w:t>
      </w:r>
      <w:proofErr w:type="gramStart"/>
      <w:r>
        <w:rPr>
          <w:rFonts w:cs="Arial"/>
        </w:rPr>
        <w:t>all of</w:t>
      </w:r>
      <w:proofErr w:type="gramEnd"/>
      <w:r>
        <w:rPr>
          <w:rFonts w:cs="Arial"/>
        </w:rPr>
        <w:t xml:space="preserve"> the environmental impacts associated with the proposed project. The City Council further finds that the Addendum has been completed in compliance with the State CEQA Guidelines and Section 8.06 of the City of Fontana’s 2019 Local Guidelines for Implementing CEQA.</w:t>
      </w:r>
    </w:p>
    <w:p w14:paraId="100F5622" w14:textId="77777777" w:rsidR="00F427AB" w:rsidRDefault="00F427AB" w:rsidP="00F427AB">
      <w:pPr>
        <w:spacing w:before="120"/>
        <w:ind w:right="-108" w:firstLine="720"/>
        <w:rPr>
          <w:rFonts w:cs="Arial"/>
        </w:rPr>
      </w:pPr>
      <w:r>
        <w:rPr>
          <w:rFonts w:cs="Arial"/>
          <w:b/>
          <w:u w:val="single"/>
        </w:rPr>
        <w:t>Section 3.</w:t>
      </w:r>
      <w:r>
        <w:rPr>
          <w:rFonts w:cs="Arial"/>
          <w:b/>
        </w:rPr>
        <w:tab/>
      </w:r>
      <w:r>
        <w:rPr>
          <w:rFonts w:cs="Arial"/>
          <w:u w:val="single"/>
        </w:rPr>
        <w:t>Findings on the Necessity for a Subsequent or Supplemental Environmental Impact Report.</w:t>
      </w:r>
      <w:r>
        <w:rPr>
          <w:rFonts w:cs="Arial"/>
        </w:rPr>
        <w:t xml:space="preserve"> Based on the substantial evidence set forth in the record, including but not limited to, the Arboretum Specific Plan FEIR, the Addendum, and all related information presented to the City Council, the City Council finds that the proposed project necessitates only minor modifications to the Arboretum Specific Plan FEIR. Therefore, pursuant to State CEQA section 15164 and Section 8.06 of the City of Fontana’s 2019 Local Guidelines for Implementing CEQA, an Addendum to the Arboretum Specific Plan FEIR is the appropriate document for the project.</w:t>
      </w:r>
    </w:p>
    <w:p w14:paraId="376817B1" w14:textId="77777777" w:rsidR="00F427AB" w:rsidRDefault="00F427AB" w:rsidP="00F427AB">
      <w:pPr>
        <w:spacing w:before="120"/>
        <w:ind w:right="-108" w:firstLine="720"/>
        <w:rPr>
          <w:rFonts w:cs="Arial"/>
        </w:rPr>
      </w:pPr>
    </w:p>
    <w:p w14:paraId="2F61A3C3" w14:textId="77777777" w:rsidR="00F427AB" w:rsidRDefault="00F427AB" w:rsidP="00F427AB">
      <w:pPr>
        <w:ind w:right="-115" w:firstLine="720"/>
        <w:rPr>
          <w:rFonts w:cs="Arial"/>
        </w:rPr>
      </w:pPr>
      <w:r>
        <w:rPr>
          <w:rFonts w:cs="Arial"/>
        </w:rPr>
        <w:t xml:space="preserve">The City Council further finds that the preparation of a subsequent or supplemental EIR is not required for the proposed projects </w:t>
      </w:r>
      <w:proofErr w:type="gramStart"/>
      <w:r>
        <w:rPr>
          <w:rFonts w:cs="Arial"/>
        </w:rPr>
        <w:t>because</w:t>
      </w:r>
      <w:proofErr w:type="gramEnd"/>
      <w:r>
        <w:rPr>
          <w:rFonts w:cs="Arial"/>
        </w:rPr>
        <w:t xml:space="preserve"> the project:</w:t>
      </w:r>
    </w:p>
    <w:p w14:paraId="4FD44E19" w14:textId="77777777" w:rsidR="00F427AB" w:rsidRDefault="00F427AB" w:rsidP="00F427AB">
      <w:pPr>
        <w:ind w:right="-115" w:firstLine="720"/>
        <w:rPr>
          <w:rFonts w:cs="Arial"/>
        </w:rPr>
      </w:pPr>
    </w:p>
    <w:p w14:paraId="1EC50241" w14:textId="77777777" w:rsidR="00F427AB" w:rsidRDefault="00F427AB" w:rsidP="00F427AB">
      <w:pPr>
        <w:numPr>
          <w:ilvl w:val="0"/>
          <w:numId w:val="43"/>
        </w:numPr>
        <w:ind w:left="1350" w:right="-115" w:hanging="630"/>
        <w:rPr>
          <w:rFonts w:cs="Arial"/>
        </w:rPr>
      </w:pPr>
      <w:r>
        <w:rPr>
          <w:rFonts w:cs="Arial"/>
        </w:rPr>
        <w:t xml:space="preserve">Will not result in substantial changes that would require major revisions of the Arboretum Specific Plan FEIR due to the involvement of new significant </w:t>
      </w:r>
      <w:r>
        <w:rPr>
          <w:rFonts w:cs="Arial"/>
        </w:rPr>
        <w:lastRenderedPageBreak/>
        <w:t>environmental effects or a substantial increase in the severity of previously identified significant effects; and</w:t>
      </w:r>
    </w:p>
    <w:p w14:paraId="06F4440B" w14:textId="77777777" w:rsidR="00F427AB" w:rsidRDefault="00F427AB" w:rsidP="00F427AB">
      <w:pPr>
        <w:numPr>
          <w:ilvl w:val="0"/>
          <w:numId w:val="43"/>
        </w:numPr>
        <w:ind w:left="1350" w:right="-115" w:hanging="630"/>
        <w:rPr>
          <w:rFonts w:cs="Arial"/>
        </w:rPr>
      </w:pPr>
      <w:r>
        <w:rPr>
          <w:rFonts w:cs="Arial"/>
        </w:rPr>
        <w:t xml:space="preserve">Will not result in substantial changes with respect to the circumstances under which the proposed project </w:t>
      </w:r>
      <w:proofErr w:type="gramStart"/>
      <w:r>
        <w:rPr>
          <w:rFonts w:cs="Arial"/>
        </w:rPr>
        <w:t>are</w:t>
      </w:r>
      <w:proofErr w:type="gramEnd"/>
      <w:r>
        <w:rPr>
          <w:rFonts w:cs="Arial"/>
        </w:rPr>
        <w:t xml:space="preserve"> developed that would require major revisions of the Arboretum Specific Plan FEIR due to the involvement of new significant environmental effects or a substantial increase in the severity of the previously identified significant effects; and</w:t>
      </w:r>
    </w:p>
    <w:p w14:paraId="63E317F6" w14:textId="77777777" w:rsidR="00F427AB" w:rsidRDefault="00F427AB" w:rsidP="00F427AB">
      <w:pPr>
        <w:numPr>
          <w:ilvl w:val="0"/>
          <w:numId w:val="43"/>
        </w:numPr>
        <w:ind w:left="1350" w:right="-115" w:hanging="630"/>
        <w:rPr>
          <w:rFonts w:cs="Arial"/>
        </w:rPr>
      </w:pPr>
      <w:r>
        <w:rPr>
          <w:rFonts w:cs="Arial"/>
        </w:rPr>
        <w:t>Does not present new information of substantial importance that was not known and could not have been known with the exercise of reasonable diligence at the time the Arboretum Specific Plan FEIR documents were certified showing any of the following:</w:t>
      </w:r>
    </w:p>
    <w:p w14:paraId="1A1B1A87" w14:textId="77777777" w:rsidR="00F427AB" w:rsidRDefault="00F427AB" w:rsidP="00F427AB">
      <w:pPr>
        <w:numPr>
          <w:ilvl w:val="1"/>
          <w:numId w:val="43"/>
        </w:numPr>
        <w:ind w:right="-115"/>
        <w:rPr>
          <w:rFonts w:cs="Arial"/>
        </w:rPr>
      </w:pPr>
      <w:r>
        <w:rPr>
          <w:rFonts w:cs="Arial"/>
        </w:rPr>
        <w:t xml:space="preserve">The proposed project would have one or more significant effects not discussed in the </w:t>
      </w:r>
      <w:proofErr w:type="gramStart"/>
      <w:r>
        <w:rPr>
          <w:rFonts w:cs="Arial"/>
        </w:rPr>
        <w:t>EIR;</w:t>
      </w:r>
      <w:proofErr w:type="gramEnd"/>
    </w:p>
    <w:p w14:paraId="1CD55E93" w14:textId="77777777" w:rsidR="00F427AB" w:rsidRDefault="00F427AB" w:rsidP="00F427AB">
      <w:pPr>
        <w:numPr>
          <w:ilvl w:val="1"/>
          <w:numId w:val="43"/>
        </w:numPr>
        <w:ind w:right="-115"/>
        <w:rPr>
          <w:rFonts w:cs="Arial"/>
        </w:rPr>
      </w:pPr>
      <w:proofErr w:type="gramStart"/>
      <w:r>
        <w:rPr>
          <w:rFonts w:cs="Arial"/>
        </w:rPr>
        <w:t>That</w:t>
      </w:r>
      <w:proofErr w:type="gramEnd"/>
      <w:r>
        <w:rPr>
          <w:rFonts w:cs="Arial"/>
        </w:rPr>
        <w:t xml:space="preserve"> significant effects previously examined would be substantially more severe than shown in the </w:t>
      </w:r>
      <w:proofErr w:type="gramStart"/>
      <w:r>
        <w:rPr>
          <w:rFonts w:cs="Arial"/>
        </w:rPr>
        <w:t>EIR;</w:t>
      </w:r>
      <w:proofErr w:type="gramEnd"/>
    </w:p>
    <w:p w14:paraId="4099E35A" w14:textId="77777777" w:rsidR="00F427AB" w:rsidRDefault="00F427AB" w:rsidP="00F427AB">
      <w:pPr>
        <w:numPr>
          <w:ilvl w:val="1"/>
          <w:numId w:val="43"/>
        </w:numPr>
        <w:ind w:right="-115"/>
        <w:rPr>
          <w:rFonts w:cs="Arial"/>
        </w:rPr>
      </w:pPr>
      <w:r>
        <w:rPr>
          <w:rFonts w:cs="Arial"/>
        </w:rPr>
        <w:t>That mitigation measures or alternatives previously found not to be feasible would in fact be feasible and would substantially reduce one or more significant effects, but the lead agency declined to adopt such measures; and</w:t>
      </w:r>
    </w:p>
    <w:p w14:paraId="6AB3C524" w14:textId="77777777" w:rsidR="00F427AB" w:rsidRDefault="00F427AB" w:rsidP="00F427AB">
      <w:pPr>
        <w:numPr>
          <w:ilvl w:val="1"/>
          <w:numId w:val="43"/>
        </w:numPr>
        <w:ind w:right="-115"/>
        <w:rPr>
          <w:rFonts w:cs="Arial"/>
        </w:rPr>
      </w:pPr>
      <w:r>
        <w:rPr>
          <w:rFonts w:cs="Arial"/>
        </w:rPr>
        <w:t>That mitigation measures or alternatives considerably different from those analyzed would substantially reduce one or more significant effects on the environment, but which the lead agency declined to adopt.</w:t>
      </w:r>
    </w:p>
    <w:p w14:paraId="0D9EE0EE" w14:textId="77777777" w:rsidR="00F427AB" w:rsidRDefault="00F427AB" w:rsidP="00F427AB">
      <w:pPr>
        <w:ind w:left="2990" w:right="-115"/>
        <w:rPr>
          <w:rFonts w:cs="Arial"/>
        </w:rPr>
      </w:pPr>
    </w:p>
    <w:p w14:paraId="2327BEB0" w14:textId="77777777" w:rsidR="00F427AB" w:rsidRDefault="00F427AB" w:rsidP="00F427AB">
      <w:pPr>
        <w:pStyle w:val="BodyText"/>
        <w:ind w:left="200" w:right="-90" w:firstLine="719"/>
        <w:jc w:val="both"/>
        <w:rPr>
          <w:rFonts w:ascii="Arial" w:hAnsi="Arial" w:cs="Arial"/>
        </w:rPr>
      </w:pPr>
      <w:r>
        <w:rPr>
          <w:rFonts w:ascii="Arial" w:hAnsi="Arial" w:cs="Arial"/>
          <w:b/>
          <w:u w:val="single"/>
        </w:rPr>
        <w:t>Section 4.</w:t>
      </w:r>
      <w:r>
        <w:rPr>
          <w:rFonts w:ascii="Arial" w:hAnsi="Arial" w:cs="Arial"/>
          <w:b/>
        </w:rPr>
        <w:tab/>
      </w:r>
      <w:r>
        <w:rPr>
          <w:rFonts w:ascii="Arial" w:hAnsi="Arial" w:cs="Arial"/>
          <w:u w:val="single"/>
        </w:rPr>
        <w:t>Findings on Environmental Impacts</w:t>
      </w:r>
      <w:r>
        <w:rPr>
          <w:rFonts w:ascii="Arial" w:hAnsi="Arial" w:cs="Arial"/>
        </w:rPr>
        <w:t xml:space="preserve">. Having considered the Addendum, the administrative record, the Arboretum Specific Plan FEIR and all written and oral evidence presented to the City Council, the City Council finds that all environmental impacts of the proposed project have been addressed within the Arboretum Specific Plan FEIR and the Addendum. The City Council finds that no new or additional mitigation measures or alternatives are required. The City Council further finds that there is no substantial evidence in the administrative record supporting a fair argument that the proposed project may result in any significant environmental impacts beyond those analyzed in the Arboretum Specific Plan FEIR. </w:t>
      </w:r>
      <w:proofErr w:type="gramStart"/>
      <w:r>
        <w:rPr>
          <w:rFonts w:ascii="Arial" w:hAnsi="Arial" w:cs="Arial"/>
        </w:rPr>
        <w:t>The  City</w:t>
      </w:r>
      <w:proofErr w:type="gramEnd"/>
      <w:r>
        <w:rPr>
          <w:rFonts w:ascii="Arial" w:hAnsi="Arial" w:cs="Arial"/>
        </w:rPr>
        <w:t xml:space="preserve"> Council finds that the Addendum contains a complete, objective, and accurate reporting of the environmental impacts associated with the proposed project and reflects the independent judgment and analysis of the City Council.</w:t>
      </w:r>
    </w:p>
    <w:p w14:paraId="46CB3091" w14:textId="77777777" w:rsidR="00F427AB" w:rsidRDefault="00F427AB" w:rsidP="00F427AB">
      <w:pPr>
        <w:ind w:right="-90"/>
        <w:rPr>
          <w:rFonts w:cs="Arial"/>
          <w:b/>
        </w:rPr>
      </w:pPr>
    </w:p>
    <w:p w14:paraId="7C130137" w14:textId="77777777" w:rsidR="00F427AB" w:rsidRDefault="00F427AB" w:rsidP="00F427AB">
      <w:pPr>
        <w:ind w:left="200" w:right="-90" w:firstLine="720"/>
        <w:rPr>
          <w:rFonts w:cs="Arial"/>
        </w:rPr>
      </w:pPr>
      <w:r>
        <w:rPr>
          <w:rFonts w:cs="Arial"/>
          <w:b/>
          <w:u w:val="single"/>
        </w:rPr>
        <w:t>Section 5.</w:t>
      </w:r>
      <w:r>
        <w:rPr>
          <w:rFonts w:cs="Arial"/>
          <w:b/>
        </w:rPr>
        <w:t xml:space="preserve"> </w:t>
      </w:r>
      <w:r>
        <w:rPr>
          <w:rFonts w:cs="Arial"/>
          <w:u w:val="single"/>
        </w:rPr>
        <w:t>Adoption of the Addendum to the Arboretum Specific</w:t>
      </w:r>
      <w:r>
        <w:rPr>
          <w:rFonts w:cs="Arial"/>
        </w:rPr>
        <w:t xml:space="preserve"> </w:t>
      </w:r>
      <w:r>
        <w:rPr>
          <w:rFonts w:cs="Arial"/>
          <w:u w:val="single"/>
        </w:rPr>
        <w:t>Plan FEIR.</w:t>
      </w:r>
      <w:r>
        <w:rPr>
          <w:rFonts w:cs="Arial"/>
        </w:rPr>
        <w:t xml:space="preserve"> The City Council hereby adopts the Addendum to the EIR for the Arboretum Specific Plan Program Environmental Impact Report (SCH No. 2006071109) and Mitigation, Monitoring, and Reporting Program (MMRP) that have been prepared pursuant State CEQA Guidelines Sections 15162 and 15164 along with the City of Fontana’s 2019 Local Guidelines for Implementing CEQA.  The Commission further directs staff to file a Notice of Determination.</w:t>
      </w:r>
    </w:p>
    <w:p w14:paraId="3680EC59" w14:textId="77777777" w:rsidR="00F427AB" w:rsidRDefault="00F427AB" w:rsidP="00056033">
      <w:pPr>
        <w:ind w:right="-108" w:firstLine="720"/>
        <w:rPr>
          <w:rFonts w:cs="Arial"/>
          <w:b/>
          <w:u w:val="single"/>
        </w:rPr>
      </w:pPr>
    </w:p>
    <w:p w14:paraId="118690B8" w14:textId="73BCDB3F" w:rsidR="00F41C99" w:rsidRPr="00153632" w:rsidRDefault="00F41C99" w:rsidP="00804EA1">
      <w:pPr>
        <w:ind w:firstLine="720"/>
        <w:rPr>
          <w:rFonts w:cs="Arial"/>
          <w:szCs w:val="24"/>
        </w:rPr>
      </w:pPr>
      <w:r w:rsidRPr="00153632">
        <w:rPr>
          <w:rFonts w:cs="Arial"/>
          <w:b/>
          <w:szCs w:val="24"/>
          <w:u w:val="single"/>
        </w:rPr>
        <w:lastRenderedPageBreak/>
        <w:t xml:space="preserve">Section </w:t>
      </w:r>
      <w:r w:rsidR="00F427AB">
        <w:rPr>
          <w:rFonts w:cs="Arial"/>
          <w:b/>
          <w:szCs w:val="24"/>
          <w:u w:val="single"/>
        </w:rPr>
        <w:t>6</w:t>
      </w:r>
      <w:r w:rsidRPr="00F81052">
        <w:rPr>
          <w:rFonts w:cs="Arial"/>
          <w:b/>
          <w:szCs w:val="24"/>
          <w:u w:val="single"/>
        </w:rPr>
        <w:t>.</w:t>
      </w:r>
      <w:r w:rsidRPr="00153632">
        <w:rPr>
          <w:rFonts w:cs="Arial"/>
          <w:szCs w:val="24"/>
        </w:rPr>
        <w:tab/>
      </w:r>
      <w:r w:rsidR="00F81052" w:rsidRPr="00F81052">
        <w:rPr>
          <w:rFonts w:cs="Arial"/>
          <w:szCs w:val="24"/>
          <w:u w:val="single"/>
        </w:rPr>
        <w:t>Public Health, Safety and Welfare.</w:t>
      </w:r>
      <w:r w:rsidR="00F81052">
        <w:rPr>
          <w:rFonts w:cs="Arial"/>
          <w:szCs w:val="24"/>
        </w:rPr>
        <w:t xml:space="preserve"> </w:t>
      </w:r>
      <w:r w:rsidRPr="00153632">
        <w:rPr>
          <w:rFonts w:cs="Arial"/>
          <w:szCs w:val="24"/>
        </w:rPr>
        <w:t xml:space="preserve">Based on the entire record before the City Council and all written and oral evidence presented to the City Council, the City Council finds </w:t>
      </w:r>
      <w:r w:rsidR="00F81052">
        <w:rPr>
          <w:rFonts w:cs="Arial"/>
          <w:szCs w:val="24"/>
        </w:rPr>
        <w:t>that AGR No. 23-000012</w:t>
      </w:r>
      <w:r w:rsidRPr="00153632">
        <w:rPr>
          <w:rFonts w:cs="Arial"/>
          <w:szCs w:val="24"/>
        </w:rPr>
        <w:t xml:space="preserve"> promotes the public health, safety and welfare of the community because </w:t>
      </w:r>
      <w:r w:rsidR="00F81052">
        <w:rPr>
          <w:rFonts w:cs="Arial"/>
          <w:szCs w:val="24"/>
        </w:rPr>
        <w:t xml:space="preserve">it </w:t>
      </w:r>
      <w:r w:rsidRPr="00153632">
        <w:rPr>
          <w:rFonts w:cs="Arial"/>
          <w:szCs w:val="24"/>
        </w:rPr>
        <w:t>will enable needed public improvements at the Property and the economic development of the Property will benefit the citizens of the City.</w:t>
      </w:r>
    </w:p>
    <w:p w14:paraId="726AA66D" w14:textId="77777777" w:rsidR="00F41C99" w:rsidRPr="00153632" w:rsidRDefault="00F41C99">
      <w:pPr>
        <w:rPr>
          <w:rFonts w:cs="Arial"/>
          <w:b/>
          <w:szCs w:val="24"/>
          <w:u w:val="single"/>
        </w:rPr>
      </w:pPr>
    </w:p>
    <w:p w14:paraId="1B28CAC8" w14:textId="78676A83" w:rsidR="00F41C99" w:rsidRDefault="00AA1054" w:rsidP="002712BC">
      <w:pPr>
        <w:ind w:firstLine="720"/>
        <w:rPr>
          <w:rFonts w:cs="Arial"/>
        </w:rPr>
      </w:pPr>
      <w:r w:rsidRPr="00804EA1">
        <w:rPr>
          <w:rFonts w:cs="Arial"/>
          <w:b/>
          <w:bCs/>
          <w:szCs w:val="24"/>
          <w:u w:val="single"/>
        </w:rPr>
        <w:t xml:space="preserve">Section </w:t>
      </w:r>
      <w:r w:rsidR="00F427AB">
        <w:rPr>
          <w:rFonts w:cs="Arial"/>
          <w:b/>
          <w:bCs/>
          <w:szCs w:val="24"/>
          <w:u w:val="single"/>
        </w:rPr>
        <w:t>7</w:t>
      </w:r>
      <w:r w:rsidRPr="00804EA1">
        <w:rPr>
          <w:rFonts w:cs="Arial"/>
          <w:b/>
          <w:bCs/>
          <w:szCs w:val="24"/>
          <w:u w:val="single"/>
        </w:rPr>
        <w:t>.</w:t>
      </w:r>
      <w:r>
        <w:rPr>
          <w:rFonts w:cs="Arial"/>
          <w:szCs w:val="24"/>
        </w:rPr>
        <w:tab/>
      </w:r>
      <w:r w:rsidRPr="00D27A90">
        <w:rPr>
          <w:rFonts w:cs="Arial"/>
          <w:szCs w:val="24"/>
          <w:u w:val="single"/>
        </w:rPr>
        <w:t>Approval.</w:t>
      </w:r>
      <w:r>
        <w:rPr>
          <w:rFonts w:cs="Arial"/>
          <w:szCs w:val="24"/>
        </w:rPr>
        <w:t xml:space="preserve">  </w:t>
      </w:r>
      <w:r w:rsidR="002712BC" w:rsidRPr="00444BA7">
        <w:rPr>
          <w:rFonts w:cs="Arial"/>
          <w:bCs/>
        </w:rPr>
        <w:t>The</w:t>
      </w:r>
      <w:r w:rsidR="002712BC">
        <w:rPr>
          <w:rFonts w:cs="Arial"/>
          <w:b/>
          <w:bCs/>
        </w:rPr>
        <w:t xml:space="preserve"> </w:t>
      </w:r>
      <w:r w:rsidR="002712BC" w:rsidRPr="003248A9">
        <w:rPr>
          <w:rFonts w:cs="Arial"/>
        </w:rPr>
        <w:t xml:space="preserve">City Council hereby approves </w:t>
      </w:r>
      <w:r w:rsidR="002712BC">
        <w:rPr>
          <w:rFonts w:cs="Arial"/>
        </w:rPr>
        <w:t>AGR</w:t>
      </w:r>
      <w:r w:rsidR="002712BC" w:rsidRPr="00942D8F">
        <w:rPr>
          <w:rFonts w:cs="Arial"/>
        </w:rPr>
        <w:t xml:space="preserve"> No. </w:t>
      </w:r>
      <w:r w:rsidR="009B5798">
        <w:rPr>
          <w:rFonts w:cs="Arial"/>
        </w:rPr>
        <w:t>23-000012</w:t>
      </w:r>
      <w:r w:rsidR="002712BC">
        <w:rPr>
          <w:rFonts w:cs="Arial"/>
        </w:rPr>
        <w:t xml:space="preserve">, in substantially the form attached hereto as </w:t>
      </w:r>
      <w:r w:rsidR="0068352F">
        <w:rPr>
          <w:rFonts w:cs="Arial"/>
        </w:rPr>
        <w:t>“</w:t>
      </w:r>
      <w:r w:rsidR="002712BC" w:rsidRPr="0074563D">
        <w:rPr>
          <w:rFonts w:cs="Arial"/>
          <w:b/>
          <w:bCs/>
        </w:rPr>
        <w:t>Exhibit A</w:t>
      </w:r>
      <w:r w:rsidR="0068352F">
        <w:rPr>
          <w:rFonts w:cs="Arial"/>
          <w:b/>
          <w:bCs/>
        </w:rPr>
        <w:t>”</w:t>
      </w:r>
      <w:r w:rsidR="002712BC">
        <w:rPr>
          <w:rFonts w:cs="Arial"/>
          <w:b/>
          <w:bCs/>
        </w:rPr>
        <w:t xml:space="preserve"> </w:t>
      </w:r>
      <w:r w:rsidR="002712BC" w:rsidRPr="00444BA7">
        <w:rPr>
          <w:rFonts w:cs="Arial"/>
          <w:bCs/>
        </w:rPr>
        <w:t>and incorporated herein by this reference</w:t>
      </w:r>
      <w:r w:rsidR="002712BC" w:rsidRPr="00BE37E0">
        <w:rPr>
          <w:rFonts w:cs="Arial"/>
        </w:rPr>
        <w:t>.</w:t>
      </w:r>
    </w:p>
    <w:p w14:paraId="1B1F001C" w14:textId="77777777" w:rsidR="009B5798" w:rsidRPr="00153632" w:rsidRDefault="009B5798" w:rsidP="002712BC">
      <w:pPr>
        <w:ind w:firstLine="720"/>
        <w:rPr>
          <w:rFonts w:cs="Arial"/>
          <w:b/>
          <w:szCs w:val="24"/>
        </w:rPr>
      </w:pPr>
    </w:p>
    <w:p w14:paraId="7D3F5F12" w14:textId="4429AE0C" w:rsidR="00BD1D70" w:rsidRDefault="00F41C99" w:rsidP="00BD1D70">
      <w:pPr>
        <w:pStyle w:val="BodyText"/>
        <w:ind w:left="90" w:firstLine="630"/>
        <w:rPr>
          <w:rFonts w:ascii="Arial" w:hAnsi="Arial" w:cs="Arial"/>
        </w:rPr>
      </w:pPr>
      <w:r w:rsidRPr="00E02133">
        <w:rPr>
          <w:rFonts w:ascii="Arial" w:hAnsi="Arial" w:cs="Arial"/>
          <w:b/>
          <w:szCs w:val="24"/>
          <w:u w:val="single"/>
        </w:rPr>
        <w:t xml:space="preserve">Section </w:t>
      </w:r>
      <w:r w:rsidR="00F427AB">
        <w:rPr>
          <w:rFonts w:ascii="Arial" w:hAnsi="Arial" w:cs="Arial"/>
          <w:b/>
          <w:szCs w:val="24"/>
          <w:u w:val="single"/>
        </w:rPr>
        <w:t>8</w:t>
      </w:r>
      <w:r w:rsidRPr="00E02133">
        <w:rPr>
          <w:rFonts w:ascii="Arial" w:hAnsi="Arial" w:cs="Arial"/>
          <w:b/>
          <w:szCs w:val="24"/>
          <w:u w:val="single"/>
        </w:rPr>
        <w:t>.</w:t>
      </w:r>
      <w:r w:rsidRPr="00E02133">
        <w:rPr>
          <w:rFonts w:ascii="Arial" w:hAnsi="Arial" w:cs="Arial"/>
          <w:szCs w:val="24"/>
        </w:rPr>
        <w:tab/>
      </w:r>
      <w:r w:rsidR="00FE631A" w:rsidRPr="00BD1D70">
        <w:rPr>
          <w:rFonts w:ascii="Arial" w:hAnsi="Arial" w:cs="Arial"/>
          <w:szCs w:val="24"/>
          <w:u w:val="single"/>
        </w:rPr>
        <w:t>Effective Date/Publication.</w:t>
      </w:r>
      <w:r w:rsidR="005A6B80" w:rsidRPr="00BD1D70">
        <w:rPr>
          <w:rFonts w:ascii="Arial" w:hAnsi="Arial" w:cs="Arial"/>
          <w:szCs w:val="24"/>
        </w:rPr>
        <w:t xml:space="preserve"> </w:t>
      </w:r>
      <w:r w:rsidR="00FE631A" w:rsidRPr="00BD1D70">
        <w:rPr>
          <w:rFonts w:ascii="Arial" w:hAnsi="Arial" w:cs="Arial"/>
          <w:szCs w:val="24"/>
        </w:rPr>
        <w:tab/>
      </w:r>
      <w:r w:rsidR="00BD1D70" w:rsidRPr="00255E5C">
        <w:rPr>
          <w:rFonts w:ascii="Arial" w:hAnsi="Arial" w:cs="Arial"/>
        </w:rPr>
        <w:t>This Ordinance shall take effect thirty (30) days</w:t>
      </w:r>
      <w:r w:rsidR="00BD1D70" w:rsidRPr="00255E5C">
        <w:rPr>
          <w:rFonts w:ascii="Arial" w:hAnsi="Arial" w:cs="Arial"/>
          <w:spacing w:val="-8"/>
        </w:rPr>
        <w:t xml:space="preserve"> </w:t>
      </w:r>
      <w:r w:rsidR="00BD1D70" w:rsidRPr="00255E5C">
        <w:rPr>
          <w:rFonts w:ascii="Arial" w:hAnsi="Arial" w:cs="Arial"/>
        </w:rPr>
        <w:t>after</w:t>
      </w:r>
      <w:r w:rsidR="00BD1D70" w:rsidRPr="00255E5C">
        <w:rPr>
          <w:rFonts w:ascii="Arial" w:hAnsi="Arial" w:cs="Arial"/>
          <w:spacing w:val="-6"/>
        </w:rPr>
        <w:t xml:space="preserve"> </w:t>
      </w:r>
      <w:r w:rsidR="00BD1D70" w:rsidRPr="00255E5C">
        <w:rPr>
          <w:rFonts w:ascii="Arial" w:hAnsi="Arial" w:cs="Arial"/>
        </w:rPr>
        <w:t>the</w:t>
      </w:r>
      <w:r w:rsidR="00BD1D70" w:rsidRPr="00255E5C">
        <w:rPr>
          <w:rFonts w:ascii="Arial" w:hAnsi="Arial" w:cs="Arial"/>
          <w:spacing w:val="-6"/>
        </w:rPr>
        <w:t xml:space="preserve"> </w:t>
      </w:r>
      <w:r w:rsidR="00BD1D70" w:rsidRPr="00255E5C">
        <w:rPr>
          <w:rFonts w:ascii="Arial" w:hAnsi="Arial" w:cs="Arial"/>
        </w:rPr>
        <w:t>date</w:t>
      </w:r>
      <w:r w:rsidR="00BD1D70" w:rsidRPr="00255E5C">
        <w:rPr>
          <w:rFonts w:ascii="Arial" w:hAnsi="Arial" w:cs="Arial"/>
          <w:spacing w:val="-3"/>
        </w:rPr>
        <w:t xml:space="preserve"> </w:t>
      </w:r>
      <w:r w:rsidR="00BD1D70" w:rsidRPr="00255E5C">
        <w:rPr>
          <w:rFonts w:ascii="Arial" w:hAnsi="Arial" w:cs="Arial"/>
        </w:rPr>
        <w:t>of</w:t>
      </w:r>
      <w:r w:rsidR="00BD1D70" w:rsidRPr="00255E5C">
        <w:rPr>
          <w:rFonts w:ascii="Arial" w:hAnsi="Arial" w:cs="Arial"/>
          <w:spacing w:val="-7"/>
        </w:rPr>
        <w:t xml:space="preserve"> </w:t>
      </w:r>
      <w:r w:rsidR="00BD1D70" w:rsidRPr="00255E5C">
        <w:rPr>
          <w:rFonts w:ascii="Arial" w:hAnsi="Arial" w:cs="Arial"/>
        </w:rPr>
        <w:t>the</w:t>
      </w:r>
      <w:r w:rsidR="00BD1D70" w:rsidRPr="00255E5C">
        <w:rPr>
          <w:rFonts w:ascii="Arial" w:hAnsi="Arial" w:cs="Arial"/>
          <w:spacing w:val="-6"/>
        </w:rPr>
        <w:t xml:space="preserve"> </w:t>
      </w:r>
      <w:r w:rsidR="00BD1D70" w:rsidRPr="00255E5C">
        <w:rPr>
          <w:rFonts w:ascii="Arial" w:hAnsi="Arial" w:cs="Arial"/>
        </w:rPr>
        <w:t>adoption</w:t>
      </w:r>
      <w:r w:rsidR="00BD1D70" w:rsidRPr="00255E5C">
        <w:rPr>
          <w:rFonts w:ascii="Arial" w:hAnsi="Arial" w:cs="Arial"/>
          <w:spacing w:val="-5"/>
        </w:rPr>
        <w:t xml:space="preserve"> </w:t>
      </w:r>
      <w:r w:rsidR="00BD1D70" w:rsidRPr="00255E5C">
        <w:rPr>
          <w:rFonts w:ascii="Arial" w:hAnsi="Arial" w:cs="Arial"/>
        </w:rPr>
        <w:t>and</w:t>
      </w:r>
      <w:r w:rsidR="00BD1D70" w:rsidRPr="00255E5C">
        <w:rPr>
          <w:rFonts w:ascii="Arial" w:hAnsi="Arial" w:cs="Arial"/>
          <w:spacing w:val="-7"/>
        </w:rPr>
        <w:t xml:space="preserve"> </w:t>
      </w:r>
      <w:r w:rsidR="00BD1D70" w:rsidRPr="00255E5C">
        <w:rPr>
          <w:rFonts w:ascii="Arial" w:hAnsi="Arial" w:cs="Arial"/>
        </w:rPr>
        <w:t>prior</w:t>
      </w:r>
      <w:r w:rsidR="00BD1D70" w:rsidRPr="00255E5C">
        <w:rPr>
          <w:rFonts w:ascii="Arial" w:hAnsi="Arial" w:cs="Arial"/>
          <w:spacing w:val="-8"/>
        </w:rPr>
        <w:t xml:space="preserve"> </w:t>
      </w:r>
      <w:r w:rsidR="00BD1D70" w:rsidRPr="00255E5C">
        <w:rPr>
          <w:rFonts w:ascii="Arial" w:hAnsi="Arial" w:cs="Arial"/>
        </w:rPr>
        <w:t>to</w:t>
      </w:r>
      <w:r w:rsidR="00BD1D70" w:rsidRPr="00255E5C">
        <w:rPr>
          <w:rFonts w:ascii="Arial" w:hAnsi="Arial" w:cs="Arial"/>
          <w:spacing w:val="-6"/>
        </w:rPr>
        <w:t xml:space="preserve"> </w:t>
      </w:r>
      <w:r w:rsidR="00BD1D70" w:rsidRPr="00255E5C">
        <w:rPr>
          <w:rFonts w:ascii="Arial" w:hAnsi="Arial" w:cs="Arial"/>
        </w:rPr>
        <w:t>the</w:t>
      </w:r>
      <w:r w:rsidR="00BD1D70" w:rsidRPr="00255E5C">
        <w:rPr>
          <w:rFonts w:ascii="Arial" w:hAnsi="Arial" w:cs="Arial"/>
          <w:spacing w:val="-6"/>
        </w:rPr>
        <w:t xml:space="preserve"> </w:t>
      </w:r>
      <w:r w:rsidR="00BD1D70" w:rsidRPr="00255E5C">
        <w:rPr>
          <w:rFonts w:ascii="Arial" w:hAnsi="Arial" w:cs="Arial"/>
        </w:rPr>
        <w:t>expiration</w:t>
      </w:r>
      <w:r w:rsidR="00BD1D70" w:rsidRPr="00255E5C">
        <w:rPr>
          <w:rFonts w:ascii="Arial" w:hAnsi="Arial" w:cs="Arial"/>
          <w:spacing w:val="-5"/>
        </w:rPr>
        <w:t xml:space="preserve"> </w:t>
      </w:r>
      <w:r w:rsidR="00BD1D70" w:rsidRPr="00255E5C">
        <w:rPr>
          <w:rFonts w:ascii="Arial" w:hAnsi="Arial" w:cs="Arial"/>
        </w:rPr>
        <w:t>of</w:t>
      </w:r>
      <w:r w:rsidR="00BD1D70" w:rsidRPr="00255E5C">
        <w:rPr>
          <w:rFonts w:ascii="Arial" w:hAnsi="Arial" w:cs="Arial"/>
          <w:spacing w:val="-7"/>
        </w:rPr>
        <w:t xml:space="preserve"> </w:t>
      </w:r>
      <w:r w:rsidR="00BD1D70" w:rsidRPr="00255E5C">
        <w:rPr>
          <w:rFonts w:ascii="Arial" w:hAnsi="Arial" w:cs="Arial"/>
        </w:rPr>
        <w:t>fifteen</w:t>
      </w:r>
      <w:r w:rsidR="00BD1D70" w:rsidRPr="00255E5C">
        <w:rPr>
          <w:rFonts w:ascii="Arial" w:hAnsi="Arial" w:cs="Arial"/>
          <w:spacing w:val="-6"/>
        </w:rPr>
        <w:t xml:space="preserve"> </w:t>
      </w:r>
      <w:r w:rsidR="00BD1D70" w:rsidRPr="00255E5C">
        <w:rPr>
          <w:rFonts w:ascii="Arial" w:hAnsi="Arial" w:cs="Arial"/>
        </w:rPr>
        <w:t>(15)</w:t>
      </w:r>
      <w:r w:rsidR="00BD1D70" w:rsidRPr="00255E5C">
        <w:rPr>
          <w:rFonts w:ascii="Arial" w:hAnsi="Arial" w:cs="Arial"/>
          <w:spacing w:val="-8"/>
        </w:rPr>
        <w:t xml:space="preserve"> </w:t>
      </w:r>
      <w:r w:rsidR="00BD1D70" w:rsidRPr="00255E5C">
        <w:rPr>
          <w:rFonts w:ascii="Arial" w:hAnsi="Arial" w:cs="Arial"/>
        </w:rPr>
        <w:t>days</w:t>
      </w:r>
      <w:r w:rsidR="00BD1D70" w:rsidRPr="00255E5C">
        <w:rPr>
          <w:rFonts w:ascii="Arial" w:hAnsi="Arial" w:cs="Arial"/>
          <w:spacing w:val="-8"/>
        </w:rPr>
        <w:t xml:space="preserve"> </w:t>
      </w:r>
      <w:r w:rsidR="00BD1D70" w:rsidRPr="00255E5C">
        <w:rPr>
          <w:rFonts w:ascii="Arial" w:hAnsi="Arial" w:cs="Arial"/>
        </w:rPr>
        <w:t>from</w:t>
      </w:r>
      <w:r w:rsidR="00BD1D70" w:rsidRPr="00255E5C">
        <w:rPr>
          <w:rFonts w:ascii="Arial" w:hAnsi="Arial" w:cs="Arial"/>
          <w:spacing w:val="-4"/>
        </w:rPr>
        <w:t xml:space="preserve"> </w:t>
      </w:r>
      <w:r w:rsidR="00BD1D70" w:rsidRPr="00255E5C">
        <w:rPr>
          <w:rFonts w:ascii="Arial" w:hAnsi="Arial" w:cs="Arial"/>
        </w:rPr>
        <w:t>the passage</w:t>
      </w:r>
      <w:r w:rsidR="00BD1D70" w:rsidRPr="00255E5C">
        <w:rPr>
          <w:rFonts w:ascii="Arial" w:hAnsi="Arial" w:cs="Arial"/>
          <w:spacing w:val="-4"/>
        </w:rPr>
        <w:t xml:space="preserve"> </w:t>
      </w:r>
      <w:r w:rsidR="00BD1D70" w:rsidRPr="00255E5C">
        <w:rPr>
          <w:rFonts w:ascii="Arial" w:hAnsi="Arial" w:cs="Arial"/>
        </w:rPr>
        <w:t>thereof,</w:t>
      </w:r>
      <w:r w:rsidR="00BD1D70" w:rsidRPr="00255E5C">
        <w:rPr>
          <w:rFonts w:ascii="Arial" w:hAnsi="Arial" w:cs="Arial"/>
          <w:spacing w:val="-6"/>
        </w:rPr>
        <w:t xml:space="preserve"> </w:t>
      </w:r>
      <w:r w:rsidR="00BD1D70" w:rsidRPr="00255E5C">
        <w:rPr>
          <w:rFonts w:ascii="Arial" w:hAnsi="Arial" w:cs="Arial"/>
        </w:rPr>
        <w:t>shall</w:t>
      </w:r>
      <w:r w:rsidR="00BD1D70" w:rsidRPr="00255E5C">
        <w:rPr>
          <w:rFonts w:ascii="Arial" w:hAnsi="Arial" w:cs="Arial"/>
          <w:spacing w:val="-8"/>
        </w:rPr>
        <w:t xml:space="preserve"> </w:t>
      </w:r>
      <w:r w:rsidR="00BD1D70" w:rsidRPr="00255E5C">
        <w:rPr>
          <w:rFonts w:ascii="Arial" w:hAnsi="Arial" w:cs="Arial"/>
        </w:rPr>
        <w:t>be</w:t>
      </w:r>
      <w:r w:rsidR="00BD1D70" w:rsidRPr="00255E5C">
        <w:rPr>
          <w:rFonts w:ascii="Arial" w:hAnsi="Arial" w:cs="Arial"/>
          <w:spacing w:val="-5"/>
        </w:rPr>
        <w:t xml:space="preserve"> </w:t>
      </w:r>
      <w:r w:rsidR="00BD1D70" w:rsidRPr="00255E5C">
        <w:rPr>
          <w:rFonts w:ascii="Arial" w:hAnsi="Arial" w:cs="Arial"/>
        </w:rPr>
        <w:t>published</w:t>
      </w:r>
      <w:r w:rsidR="00BD1D70" w:rsidRPr="00255E5C">
        <w:rPr>
          <w:rFonts w:ascii="Arial" w:hAnsi="Arial" w:cs="Arial"/>
          <w:spacing w:val="-6"/>
        </w:rPr>
        <w:t xml:space="preserve"> </w:t>
      </w:r>
      <w:r w:rsidR="00BD1D70" w:rsidRPr="00255E5C">
        <w:rPr>
          <w:rFonts w:ascii="Arial" w:hAnsi="Arial" w:cs="Arial"/>
        </w:rPr>
        <w:t>by</w:t>
      </w:r>
      <w:r w:rsidR="00BD1D70" w:rsidRPr="00255E5C">
        <w:rPr>
          <w:rFonts w:ascii="Arial" w:hAnsi="Arial" w:cs="Arial"/>
          <w:spacing w:val="-7"/>
        </w:rPr>
        <w:t xml:space="preserve"> </w:t>
      </w:r>
      <w:r w:rsidR="00BD1D70" w:rsidRPr="00255E5C">
        <w:rPr>
          <w:rFonts w:ascii="Arial" w:hAnsi="Arial" w:cs="Arial"/>
        </w:rPr>
        <w:t>the</w:t>
      </w:r>
      <w:r w:rsidR="00BD1D70" w:rsidRPr="00255E5C">
        <w:rPr>
          <w:rFonts w:ascii="Arial" w:hAnsi="Arial" w:cs="Arial"/>
          <w:spacing w:val="-4"/>
        </w:rPr>
        <w:t xml:space="preserve"> </w:t>
      </w:r>
      <w:r w:rsidR="00BD1D70" w:rsidRPr="00255E5C">
        <w:rPr>
          <w:rFonts w:ascii="Arial" w:hAnsi="Arial" w:cs="Arial"/>
        </w:rPr>
        <w:t>City</w:t>
      </w:r>
      <w:r w:rsidR="00BD1D70" w:rsidRPr="00255E5C">
        <w:rPr>
          <w:rFonts w:ascii="Arial" w:hAnsi="Arial" w:cs="Arial"/>
          <w:spacing w:val="-7"/>
        </w:rPr>
        <w:t xml:space="preserve"> </w:t>
      </w:r>
      <w:r w:rsidR="00BD1D70" w:rsidRPr="00255E5C">
        <w:rPr>
          <w:rFonts w:ascii="Arial" w:hAnsi="Arial" w:cs="Arial"/>
        </w:rPr>
        <w:t>Clerk</w:t>
      </w:r>
      <w:r w:rsidR="00BD1D70" w:rsidRPr="00255E5C">
        <w:rPr>
          <w:rFonts w:ascii="Arial" w:hAnsi="Arial" w:cs="Arial"/>
          <w:spacing w:val="-7"/>
        </w:rPr>
        <w:t xml:space="preserve"> </w:t>
      </w:r>
      <w:r w:rsidR="00BD1D70" w:rsidRPr="00255E5C">
        <w:rPr>
          <w:rFonts w:ascii="Arial" w:hAnsi="Arial" w:cs="Arial"/>
        </w:rPr>
        <w:t>at</w:t>
      </w:r>
      <w:r w:rsidR="00BD1D70" w:rsidRPr="00255E5C">
        <w:rPr>
          <w:rFonts w:ascii="Arial" w:hAnsi="Arial" w:cs="Arial"/>
          <w:spacing w:val="-6"/>
        </w:rPr>
        <w:t xml:space="preserve"> </w:t>
      </w:r>
      <w:r w:rsidR="00BD1D70" w:rsidRPr="00255E5C">
        <w:rPr>
          <w:rFonts w:ascii="Arial" w:hAnsi="Arial" w:cs="Arial"/>
        </w:rPr>
        <w:t>least</w:t>
      </w:r>
      <w:r w:rsidR="00BD1D70" w:rsidRPr="00255E5C">
        <w:rPr>
          <w:rFonts w:ascii="Arial" w:hAnsi="Arial" w:cs="Arial"/>
          <w:spacing w:val="-6"/>
        </w:rPr>
        <w:t xml:space="preserve"> </w:t>
      </w:r>
      <w:r w:rsidR="00BD1D70" w:rsidRPr="00255E5C">
        <w:rPr>
          <w:rFonts w:ascii="Arial" w:hAnsi="Arial" w:cs="Arial"/>
        </w:rPr>
        <w:t>once</w:t>
      </w:r>
      <w:r w:rsidR="00BD1D70" w:rsidRPr="00255E5C">
        <w:rPr>
          <w:rFonts w:ascii="Arial" w:hAnsi="Arial" w:cs="Arial"/>
          <w:spacing w:val="-7"/>
        </w:rPr>
        <w:t xml:space="preserve"> </w:t>
      </w:r>
      <w:r w:rsidR="00BD1D70" w:rsidRPr="00255E5C">
        <w:rPr>
          <w:rFonts w:ascii="Arial" w:hAnsi="Arial" w:cs="Arial"/>
        </w:rPr>
        <w:t>in</w:t>
      </w:r>
      <w:r w:rsidR="00BD1D70" w:rsidRPr="00255E5C">
        <w:rPr>
          <w:rFonts w:ascii="Arial" w:hAnsi="Arial" w:cs="Arial"/>
          <w:spacing w:val="-5"/>
        </w:rPr>
        <w:t xml:space="preserve"> </w:t>
      </w:r>
      <w:r w:rsidR="00BD1D70" w:rsidRPr="00255E5C">
        <w:rPr>
          <w:rFonts w:ascii="Arial" w:hAnsi="Arial" w:cs="Arial"/>
        </w:rPr>
        <w:t>the</w:t>
      </w:r>
      <w:r w:rsidR="00BD1D70" w:rsidRPr="00255E5C">
        <w:rPr>
          <w:rFonts w:ascii="Arial" w:hAnsi="Arial" w:cs="Arial"/>
          <w:spacing w:val="-4"/>
        </w:rPr>
        <w:t xml:space="preserve"> </w:t>
      </w:r>
      <w:r w:rsidR="00BD1D70" w:rsidRPr="00255E5C">
        <w:rPr>
          <w:rFonts w:ascii="Arial" w:hAnsi="Arial" w:cs="Arial"/>
          <w:u w:val="single"/>
        </w:rPr>
        <w:t>Fontana</w:t>
      </w:r>
      <w:r w:rsidR="00BD1D70" w:rsidRPr="00255E5C">
        <w:rPr>
          <w:rFonts w:ascii="Arial" w:hAnsi="Arial" w:cs="Arial"/>
          <w:spacing w:val="-4"/>
          <w:u w:val="single"/>
        </w:rPr>
        <w:t xml:space="preserve"> </w:t>
      </w:r>
      <w:r w:rsidR="00BD1D70" w:rsidRPr="00255E5C">
        <w:rPr>
          <w:rFonts w:ascii="Arial" w:hAnsi="Arial" w:cs="Arial"/>
          <w:u w:val="single"/>
        </w:rPr>
        <w:t>Herald</w:t>
      </w:r>
      <w:r w:rsidR="00BD1D70" w:rsidRPr="00255E5C">
        <w:rPr>
          <w:rFonts w:ascii="Arial" w:hAnsi="Arial" w:cs="Arial"/>
        </w:rPr>
        <w:t xml:space="preserve"> </w:t>
      </w:r>
      <w:r w:rsidR="00BD1D70" w:rsidRPr="00255E5C">
        <w:rPr>
          <w:rFonts w:ascii="Arial" w:hAnsi="Arial" w:cs="Arial"/>
          <w:u w:val="single"/>
        </w:rPr>
        <w:t>News,</w:t>
      </w:r>
      <w:r w:rsidR="00BD1D70" w:rsidRPr="00255E5C">
        <w:rPr>
          <w:rFonts w:ascii="Arial" w:hAnsi="Arial" w:cs="Arial"/>
        </w:rPr>
        <w:t xml:space="preserve"> a local newspaper of the general circulation, published and circulated in the City of Fontana, and henceforth and thereafter the same shall be in full force and effect.</w:t>
      </w:r>
    </w:p>
    <w:p w14:paraId="4B5B1B72" w14:textId="77777777" w:rsidR="00E02133" w:rsidRDefault="00E02133" w:rsidP="00BD1D70">
      <w:pPr>
        <w:pStyle w:val="BodyText"/>
        <w:ind w:left="90" w:firstLine="630"/>
        <w:rPr>
          <w:rFonts w:ascii="Arial" w:hAnsi="Arial" w:cs="Arial"/>
        </w:rPr>
      </w:pPr>
    </w:p>
    <w:p w14:paraId="069125A5" w14:textId="356EA267" w:rsidR="00E02133" w:rsidRPr="00255E5C" w:rsidRDefault="00E02133" w:rsidP="00E02133">
      <w:pPr>
        <w:pStyle w:val="BodyText"/>
        <w:ind w:left="90" w:firstLine="630"/>
        <w:rPr>
          <w:rFonts w:ascii="Arial" w:hAnsi="Arial" w:cs="Arial"/>
        </w:rPr>
      </w:pPr>
      <w:r w:rsidRPr="00255E5C">
        <w:rPr>
          <w:rFonts w:ascii="Arial" w:hAnsi="Arial" w:cs="Arial"/>
          <w:b/>
          <w:u w:val="single"/>
        </w:rPr>
        <w:t xml:space="preserve">Section </w:t>
      </w:r>
      <w:r w:rsidR="00F427AB">
        <w:rPr>
          <w:rFonts w:ascii="Arial" w:hAnsi="Arial" w:cs="Arial"/>
          <w:b/>
          <w:u w:val="single"/>
        </w:rPr>
        <w:t>9</w:t>
      </w:r>
      <w:r w:rsidRPr="00255E5C">
        <w:rPr>
          <w:rFonts w:ascii="Arial" w:hAnsi="Arial" w:cs="Arial"/>
          <w:b/>
          <w:u w:val="single"/>
        </w:rPr>
        <w:t>.</w:t>
      </w:r>
      <w:r w:rsidRPr="00255E5C">
        <w:rPr>
          <w:rFonts w:ascii="Arial" w:hAnsi="Arial" w:cs="Arial"/>
          <w:b/>
        </w:rPr>
        <w:t xml:space="preserve"> </w:t>
      </w:r>
      <w:r w:rsidRPr="00255E5C">
        <w:rPr>
          <w:rFonts w:ascii="Arial" w:hAnsi="Arial" w:cs="Arial"/>
          <w:u w:val="single"/>
        </w:rPr>
        <w:t>Custodian of Records.</w:t>
      </w:r>
      <w:r w:rsidRPr="00255E5C">
        <w:rPr>
          <w:rFonts w:ascii="Arial" w:hAnsi="Arial" w:cs="Arial"/>
        </w:rPr>
        <w:t xml:space="preserve"> The documents and materials that constitute the</w:t>
      </w:r>
      <w:r w:rsidRPr="00255E5C">
        <w:rPr>
          <w:rFonts w:ascii="Arial" w:hAnsi="Arial" w:cs="Arial"/>
          <w:spacing w:val="-13"/>
        </w:rPr>
        <w:t xml:space="preserve"> </w:t>
      </w:r>
      <w:r w:rsidRPr="00255E5C">
        <w:rPr>
          <w:rFonts w:ascii="Arial" w:hAnsi="Arial" w:cs="Arial"/>
        </w:rPr>
        <w:t>record</w:t>
      </w:r>
      <w:r w:rsidRPr="00255E5C">
        <w:rPr>
          <w:rFonts w:ascii="Arial" w:hAnsi="Arial" w:cs="Arial"/>
          <w:spacing w:val="-14"/>
        </w:rPr>
        <w:t xml:space="preserve"> </w:t>
      </w:r>
      <w:r w:rsidRPr="00255E5C">
        <w:rPr>
          <w:rFonts w:ascii="Arial" w:hAnsi="Arial" w:cs="Arial"/>
        </w:rPr>
        <w:t>of</w:t>
      </w:r>
      <w:r w:rsidRPr="00255E5C">
        <w:rPr>
          <w:rFonts w:ascii="Arial" w:hAnsi="Arial" w:cs="Arial"/>
          <w:spacing w:val="-14"/>
        </w:rPr>
        <w:t xml:space="preserve"> </w:t>
      </w:r>
      <w:r w:rsidRPr="00255E5C">
        <w:rPr>
          <w:rFonts w:ascii="Arial" w:hAnsi="Arial" w:cs="Arial"/>
        </w:rPr>
        <w:t>proceedings</w:t>
      </w:r>
      <w:r w:rsidRPr="00255E5C">
        <w:rPr>
          <w:rFonts w:ascii="Arial" w:hAnsi="Arial" w:cs="Arial"/>
          <w:spacing w:val="-14"/>
        </w:rPr>
        <w:t xml:space="preserve"> </w:t>
      </w:r>
      <w:r w:rsidRPr="00255E5C">
        <w:rPr>
          <w:rFonts w:ascii="Arial" w:hAnsi="Arial" w:cs="Arial"/>
        </w:rPr>
        <w:t>on</w:t>
      </w:r>
      <w:r w:rsidRPr="00255E5C">
        <w:rPr>
          <w:rFonts w:ascii="Arial" w:hAnsi="Arial" w:cs="Arial"/>
          <w:spacing w:val="-13"/>
        </w:rPr>
        <w:t xml:space="preserve"> </w:t>
      </w:r>
      <w:r w:rsidRPr="00255E5C">
        <w:rPr>
          <w:rFonts w:ascii="Arial" w:hAnsi="Arial" w:cs="Arial"/>
        </w:rPr>
        <w:t>which</w:t>
      </w:r>
      <w:r w:rsidRPr="00255E5C">
        <w:rPr>
          <w:rFonts w:ascii="Arial" w:hAnsi="Arial" w:cs="Arial"/>
          <w:spacing w:val="-13"/>
        </w:rPr>
        <w:t xml:space="preserve"> </w:t>
      </w:r>
      <w:r w:rsidRPr="00255E5C">
        <w:rPr>
          <w:rFonts w:ascii="Arial" w:hAnsi="Arial" w:cs="Arial"/>
        </w:rPr>
        <w:t>this</w:t>
      </w:r>
      <w:r w:rsidRPr="00255E5C">
        <w:rPr>
          <w:rFonts w:ascii="Arial" w:hAnsi="Arial" w:cs="Arial"/>
          <w:spacing w:val="-15"/>
        </w:rPr>
        <w:t xml:space="preserve"> </w:t>
      </w:r>
      <w:r w:rsidRPr="00255E5C">
        <w:rPr>
          <w:rFonts w:ascii="Arial" w:hAnsi="Arial" w:cs="Arial"/>
        </w:rPr>
        <w:t>Ordinance</w:t>
      </w:r>
      <w:r w:rsidRPr="00255E5C">
        <w:rPr>
          <w:rFonts w:ascii="Arial" w:hAnsi="Arial" w:cs="Arial"/>
          <w:spacing w:val="-13"/>
        </w:rPr>
        <w:t xml:space="preserve"> </w:t>
      </w:r>
      <w:r w:rsidRPr="00255E5C">
        <w:rPr>
          <w:rFonts w:ascii="Arial" w:hAnsi="Arial" w:cs="Arial"/>
        </w:rPr>
        <w:t>is</w:t>
      </w:r>
      <w:r w:rsidRPr="00255E5C">
        <w:rPr>
          <w:rFonts w:ascii="Arial" w:hAnsi="Arial" w:cs="Arial"/>
          <w:spacing w:val="-15"/>
        </w:rPr>
        <w:t xml:space="preserve"> </w:t>
      </w:r>
      <w:r w:rsidRPr="00255E5C">
        <w:rPr>
          <w:rFonts w:ascii="Arial" w:hAnsi="Arial" w:cs="Arial"/>
        </w:rPr>
        <w:t>based</w:t>
      </w:r>
      <w:r w:rsidRPr="00255E5C">
        <w:rPr>
          <w:rFonts w:ascii="Arial" w:hAnsi="Arial" w:cs="Arial"/>
          <w:spacing w:val="-12"/>
        </w:rPr>
        <w:t xml:space="preserve"> </w:t>
      </w:r>
      <w:r w:rsidRPr="00255E5C">
        <w:rPr>
          <w:rFonts w:ascii="Arial" w:hAnsi="Arial" w:cs="Arial"/>
        </w:rPr>
        <w:t>are</w:t>
      </w:r>
      <w:r w:rsidRPr="00255E5C">
        <w:rPr>
          <w:rFonts w:ascii="Arial" w:hAnsi="Arial" w:cs="Arial"/>
          <w:spacing w:val="-12"/>
        </w:rPr>
        <w:t xml:space="preserve"> </w:t>
      </w:r>
      <w:r w:rsidRPr="00255E5C">
        <w:rPr>
          <w:rFonts w:ascii="Arial" w:hAnsi="Arial" w:cs="Arial"/>
        </w:rPr>
        <w:t>located</w:t>
      </w:r>
      <w:r w:rsidRPr="00255E5C">
        <w:rPr>
          <w:rFonts w:ascii="Arial" w:hAnsi="Arial" w:cs="Arial"/>
          <w:spacing w:val="-12"/>
        </w:rPr>
        <w:t xml:space="preserve"> </w:t>
      </w:r>
      <w:r w:rsidRPr="00255E5C">
        <w:rPr>
          <w:rFonts w:ascii="Arial" w:hAnsi="Arial" w:cs="Arial"/>
        </w:rPr>
        <w:t>at</w:t>
      </w:r>
      <w:r w:rsidRPr="00255E5C">
        <w:rPr>
          <w:rFonts w:ascii="Arial" w:hAnsi="Arial" w:cs="Arial"/>
          <w:spacing w:val="-14"/>
        </w:rPr>
        <w:t xml:space="preserve"> </w:t>
      </w:r>
      <w:r w:rsidRPr="00255E5C">
        <w:rPr>
          <w:rFonts w:ascii="Arial" w:hAnsi="Arial" w:cs="Arial"/>
        </w:rPr>
        <w:t>the</w:t>
      </w:r>
      <w:r w:rsidRPr="00255E5C">
        <w:rPr>
          <w:rFonts w:ascii="Arial" w:hAnsi="Arial" w:cs="Arial"/>
          <w:spacing w:val="-13"/>
        </w:rPr>
        <w:t xml:space="preserve"> </w:t>
      </w:r>
      <w:r w:rsidRPr="00255E5C">
        <w:rPr>
          <w:rFonts w:ascii="Arial" w:hAnsi="Arial" w:cs="Arial"/>
        </w:rPr>
        <w:t>City</w:t>
      </w:r>
      <w:r w:rsidRPr="00255E5C">
        <w:rPr>
          <w:rFonts w:ascii="Arial" w:hAnsi="Arial" w:cs="Arial"/>
          <w:spacing w:val="-13"/>
        </w:rPr>
        <w:t xml:space="preserve"> </w:t>
      </w:r>
      <w:r w:rsidRPr="00255E5C">
        <w:rPr>
          <w:rFonts w:ascii="Arial" w:hAnsi="Arial" w:cs="Arial"/>
        </w:rPr>
        <w:t xml:space="preserve">Clerk’s office located at </w:t>
      </w:r>
      <w:r>
        <w:rPr>
          <w:rFonts w:ascii="Arial" w:hAnsi="Arial" w:cs="Arial"/>
        </w:rPr>
        <w:t>16860 Valencia</w:t>
      </w:r>
      <w:r w:rsidRPr="00255E5C">
        <w:rPr>
          <w:rFonts w:ascii="Arial" w:hAnsi="Arial" w:cs="Arial"/>
        </w:rPr>
        <w:t xml:space="preserve"> Avenue, Fontana, CA 92335. The custodian or records is the City Clerk.</w:t>
      </w:r>
    </w:p>
    <w:p w14:paraId="46F6EF05" w14:textId="032F1EAB" w:rsidR="00C2694E" w:rsidRPr="00153632" w:rsidRDefault="00C2694E" w:rsidP="00BD1D70">
      <w:pPr>
        <w:ind w:firstLine="720"/>
        <w:rPr>
          <w:rFonts w:cs="Arial"/>
          <w:szCs w:val="24"/>
        </w:rPr>
      </w:pPr>
    </w:p>
    <w:p w14:paraId="0A3C73B4" w14:textId="4BF51E87" w:rsidR="00C2694E" w:rsidRPr="00153632" w:rsidRDefault="00C2694E" w:rsidP="00C2694E">
      <w:pPr>
        <w:tabs>
          <w:tab w:val="left" w:pos="-1440"/>
        </w:tabs>
        <w:rPr>
          <w:rFonts w:cs="Arial"/>
          <w:color w:val="000000"/>
          <w:szCs w:val="24"/>
        </w:rPr>
      </w:pPr>
      <w:r w:rsidRPr="00D27A90">
        <w:rPr>
          <w:rFonts w:cs="Arial"/>
          <w:b/>
          <w:szCs w:val="24"/>
        </w:rPr>
        <w:tab/>
      </w:r>
      <w:r w:rsidRPr="00153632">
        <w:rPr>
          <w:rFonts w:cs="Arial"/>
          <w:b/>
          <w:szCs w:val="24"/>
          <w:u w:val="single"/>
        </w:rPr>
        <w:t xml:space="preserve">Section </w:t>
      </w:r>
      <w:r w:rsidR="00F427AB">
        <w:rPr>
          <w:rFonts w:cs="Arial"/>
          <w:b/>
          <w:szCs w:val="24"/>
          <w:u w:val="single"/>
        </w:rPr>
        <w:t>10</w:t>
      </w:r>
      <w:r w:rsidRPr="00153632">
        <w:rPr>
          <w:rFonts w:cs="Arial"/>
          <w:b/>
          <w:szCs w:val="24"/>
        </w:rPr>
        <w:t>.</w:t>
      </w:r>
      <w:r w:rsidRPr="00153632">
        <w:rPr>
          <w:rFonts w:cs="Arial"/>
          <w:b/>
          <w:szCs w:val="24"/>
        </w:rPr>
        <w:tab/>
      </w:r>
      <w:r w:rsidRPr="00D27A90">
        <w:rPr>
          <w:rFonts w:cs="Arial"/>
          <w:bCs/>
          <w:szCs w:val="24"/>
          <w:u w:val="single"/>
        </w:rPr>
        <w:t>Certification.</w:t>
      </w:r>
      <w:r>
        <w:rPr>
          <w:rFonts w:cs="Arial"/>
          <w:b/>
          <w:szCs w:val="24"/>
        </w:rPr>
        <w:t xml:space="preserve">  </w:t>
      </w:r>
      <w:r w:rsidRPr="00153632">
        <w:rPr>
          <w:rFonts w:cs="Arial"/>
          <w:color w:val="000000"/>
          <w:szCs w:val="24"/>
        </w:rPr>
        <w:t>The City Clerk shall cause to be recorded with the San Bernardino County Recorder a copy of the executed Development Agreement at the time and in the manner provided for in the D</w:t>
      </w:r>
      <w:r>
        <w:rPr>
          <w:rFonts w:cs="Arial"/>
          <w:color w:val="000000"/>
          <w:szCs w:val="24"/>
        </w:rPr>
        <w:t>evelopment Agreement</w:t>
      </w:r>
      <w:r w:rsidRPr="00153632">
        <w:rPr>
          <w:rFonts w:cs="Arial"/>
          <w:color w:val="000000"/>
          <w:szCs w:val="24"/>
        </w:rPr>
        <w:t>.</w:t>
      </w:r>
    </w:p>
    <w:p w14:paraId="4F561622" w14:textId="74C7BBF6" w:rsidR="00FE631A" w:rsidRDefault="00FE631A">
      <w:pPr>
        <w:rPr>
          <w:rFonts w:cs="Arial"/>
          <w:szCs w:val="24"/>
        </w:rPr>
      </w:pPr>
    </w:p>
    <w:p w14:paraId="7621D68E" w14:textId="640118F0" w:rsidR="0041077E" w:rsidRDefault="0041077E" w:rsidP="0073558D">
      <w:pPr>
        <w:ind w:firstLine="720"/>
        <w:rPr>
          <w:rFonts w:cs="Arial"/>
          <w:szCs w:val="24"/>
        </w:rPr>
      </w:pPr>
      <w:r w:rsidRPr="00804EA1">
        <w:rPr>
          <w:rFonts w:cs="Arial"/>
          <w:b/>
          <w:bCs/>
          <w:szCs w:val="24"/>
          <w:u w:val="single"/>
        </w:rPr>
        <w:t xml:space="preserve">Section </w:t>
      </w:r>
      <w:r w:rsidR="00F427AB">
        <w:rPr>
          <w:rFonts w:cs="Arial"/>
          <w:b/>
          <w:bCs/>
          <w:szCs w:val="24"/>
          <w:u w:val="single"/>
        </w:rPr>
        <w:t>11</w:t>
      </w:r>
      <w:r w:rsidRPr="00804EA1">
        <w:rPr>
          <w:rFonts w:cs="Arial"/>
          <w:b/>
          <w:bCs/>
          <w:szCs w:val="24"/>
          <w:u w:val="single"/>
        </w:rPr>
        <w:t>.</w:t>
      </w:r>
      <w:r>
        <w:rPr>
          <w:rFonts w:cs="Arial"/>
          <w:szCs w:val="24"/>
        </w:rPr>
        <w:tab/>
      </w:r>
      <w:r w:rsidRPr="00D27A90">
        <w:rPr>
          <w:rFonts w:cs="Arial"/>
          <w:szCs w:val="24"/>
          <w:u w:val="single"/>
        </w:rPr>
        <w:t>Severability.</w:t>
      </w:r>
      <w:r>
        <w:rPr>
          <w:rFonts w:cs="Arial"/>
          <w:szCs w:val="24"/>
        </w:rPr>
        <w:tab/>
        <w:t xml:space="preserve">If any provision of the Ordinance </w:t>
      </w:r>
      <w:r w:rsidR="00FE631A">
        <w:rPr>
          <w:rFonts w:cs="Arial"/>
          <w:szCs w:val="24"/>
        </w:rPr>
        <w:t xml:space="preserve">or the application of any such provision to any person or circumstance is held invalid, such invalidity shall not affect other provisions or applications of this Ordinance that can be given effect without the invalid provision or application. </w:t>
      </w:r>
    </w:p>
    <w:p w14:paraId="5D920479" w14:textId="77777777" w:rsidR="00FE631A" w:rsidRPr="00153632" w:rsidRDefault="00FE631A">
      <w:pPr>
        <w:rPr>
          <w:rFonts w:cs="Arial"/>
          <w:szCs w:val="24"/>
        </w:rPr>
      </w:pPr>
    </w:p>
    <w:p w14:paraId="4D6779B4" w14:textId="6207F22E" w:rsidR="00F41C99" w:rsidRPr="00153632" w:rsidRDefault="00F41C99">
      <w:pPr>
        <w:rPr>
          <w:rFonts w:cs="Arial"/>
          <w:szCs w:val="24"/>
        </w:rPr>
      </w:pPr>
      <w:r w:rsidRPr="00153632">
        <w:rPr>
          <w:rFonts w:cs="Arial"/>
          <w:szCs w:val="24"/>
        </w:rPr>
        <w:tab/>
      </w:r>
      <w:r w:rsidRPr="00153632">
        <w:rPr>
          <w:rFonts w:cs="Arial"/>
          <w:szCs w:val="24"/>
        </w:rPr>
        <w:tab/>
      </w:r>
      <w:r w:rsidRPr="00153632">
        <w:rPr>
          <w:rFonts w:cs="Arial"/>
          <w:b/>
          <w:szCs w:val="24"/>
        </w:rPr>
        <w:t>APPROVED and ADOPTED</w:t>
      </w:r>
      <w:r w:rsidR="00191F50" w:rsidRPr="00153632">
        <w:rPr>
          <w:rFonts w:cs="Arial"/>
          <w:szCs w:val="24"/>
        </w:rPr>
        <w:t xml:space="preserve"> this </w:t>
      </w:r>
      <w:r w:rsidR="002E361A">
        <w:rPr>
          <w:rFonts w:cs="Arial"/>
          <w:szCs w:val="24"/>
        </w:rPr>
        <w:t>___</w:t>
      </w:r>
      <w:r w:rsidR="00947236">
        <w:rPr>
          <w:rFonts w:cs="Arial"/>
          <w:szCs w:val="24"/>
        </w:rPr>
        <w:t xml:space="preserve"> day </w:t>
      </w:r>
      <w:r w:rsidR="00311CCC">
        <w:rPr>
          <w:rFonts w:cs="Arial"/>
          <w:szCs w:val="24"/>
        </w:rPr>
        <w:t xml:space="preserve">of </w:t>
      </w:r>
      <w:r w:rsidR="002E361A">
        <w:rPr>
          <w:rFonts w:cs="Arial"/>
          <w:szCs w:val="24"/>
        </w:rPr>
        <w:t>________</w:t>
      </w:r>
      <w:proofErr w:type="gramStart"/>
      <w:r w:rsidR="002E361A">
        <w:rPr>
          <w:rFonts w:cs="Arial"/>
          <w:szCs w:val="24"/>
        </w:rPr>
        <w:t xml:space="preserve">_  </w:t>
      </w:r>
      <w:r w:rsidR="00947236">
        <w:rPr>
          <w:rFonts w:cs="Arial"/>
          <w:szCs w:val="24"/>
        </w:rPr>
        <w:t>2026</w:t>
      </w:r>
      <w:proofErr w:type="gramEnd"/>
      <w:r w:rsidRPr="00153632">
        <w:rPr>
          <w:rFonts w:cs="Arial"/>
          <w:szCs w:val="24"/>
        </w:rPr>
        <w:t>.</w:t>
      </w:r>
    </w:p>
    <w:p w14:paraId="15B4BAE5" w14:textId="77777777" w:rsidR="00F41C99" w:rsidRPr="00153632" w:rsidRDefault="00F41C99">
      <w:pPr>
        <w:rPr>
          <w:rFonts w:cs="Arial"/>
          <w:szCs w:val="24"/>
        </w:rPr>
      </w:pPr>
    </w:p>
    <w:p w14:paraId="5172A820" w14:textId="77777777" w:rsidR="00F41C99" w:rsidRPr="00153632" w:rsidRDefault="00F41C99">
      <w:pPr>
        <w:rPr>
          <w:rFonts w:cs="Arial"/>
          <w:szCs w:val="24"/>
        </w:rPr>
      </w:pPr>
      <w:r w:rsidRPr="00153632">
        <w:rPr>
          <w:rFonts w:cs="Arial"/>
          <w:b/>
          <w:szCs w:val="24"/>
        </w:rPr>
        <w:t>READ AND APPROVED AS TO LEGAL FORM:</w:t>
      </w:r>
    </w:p>
    <w:p w14:paraId="36A8B1A9" w14:textId="77777777" w:rsidR="00F41C99" w:rsidRPr="00153632" w:rsidRDefault="00F41C99">
      <w:pPr>
        <w:rPr>
          <w:rFonts w:cs="Arial"/>
          <w:szCs w:val="24"/>
        </w:rPr>
      </w:pPr>
    </w:p>
    <w:p w14:paraId="00B478AA" w14:textId="77777777" w:rsidR="00F41C99" w:rsidRPr="00153632" w:rsidRDefault="00F41C99">
      <w:pPr>
        <w:rPr>
          <w:rFonts w:cs="Arial"/>
          <w:szCs w:val="24"/>
        </w:rPr>
      </w:pPr>
    </w:p>
    <w:p w14:paraId="2685C430" w14:textId="77777777" w:rsidR="00F41C99" w:rsidRPr="00153632" w:rsidRDefault="00F41C99">
      <w:pPr>
        <w:rPr>
          <w:rFonts w:cs="Arial"/>
          <w:szCs w:val="24"/>
        </w:rPr>
      </w:pPr>
    </w:p>
    <w:p w14:paraId="74C42247" w14:textId="77777777" w:rsidR="00F41C99" w:rsidRPr="00153632" w:rsidRDefault="00F41C99">
      <w:pPr>
        <w:rPr>
          <w:rFonts w:cs="Arial"/>
          <w:szCs w:val="24"/>
        </w:rPr>
      </w:pP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p>
    <w:p w14:paraId="2363F604" w14:textId="77777777" w:rsidR="00F41C99" w:rsidRPr="00153632" w:rsidRDefault="00F41C99">
      <w:pPr>
        <w:rPr>
          <w:rFonts w:cs="Arial"/>
          <w:szCs w:val="24"/>
        </w:rPr>
      </w:pPr>
      <w:r w:rsidRPr="00153632">
        <w:rPr>
          <w:rFonts w:cs="Arial"/>
          <w:szCs w:val="24"/>
        </w:rPr>
        <w:t>City Attorney</w:t>
      </w:r>
    </w:p>
    <w:p w14:paraId="4CE1CF32" w14:textId="77777777" w:rsidR="00F41C99" w:rsidRPr="00153632" w:rsidRDefault="00F41C99">
      <w:pPr>
        <w:rPr>
          <w:rFonts w:cs="Arial"/>
          <w:szCs w:val="24"/>
        </w:rPr>
      </w:pPr>
    </w:p>
    <w:p w14:paraId="52A62FCC" w14:textId="77777777" w:rsidR="00E9409C" w:rsidRDefault="0063711B">
      <w:pPr>
        <w:rPr>
          <w:rFonts w:cs="Arial"/>
          <w:szCs w:val="24"/>
        </w:rPr>
      </w:pPr>
      <w:r w:rsidRPr="00153632">
        <w:rPr>
          <w:rFonts w:cs="Arial"/>
          <w:szCs w:val="24"/>
        </w:rPr>
        <w:t xml:space="preserve"> </w:t>
      </w:r>
      <w:r w:rsidR="002E361A">
        <w:rPr>
          <w:rFonts w:cs="Arial"/>
          <w:szCs w:val="24"/>
        </w:rPr>
        <w:tab/>
      </w:r>
      <w:r w:rsidR="00E9409C">
        <w:rPr>
          <w:rFonts w:cs="Arial"/>
          <w:szCs w:val="24"/>
        </w:rPr>
        <w:br w:type="page"/>
      </w:r>
    </w:p>
    <w:p w14:paraId="78E7AAD2" w14:textId="2C1F950F" w:rsidR="00F41C99" w:rsidRPr="00153632" w:rsidRDefault="00F41C99">
      <w:pPr>
        <w:rPr>
          <w:rFonts w:cs="Arial"/>
          <w:szCs w:val="24"/>
        </w:rPr>
      </w:pPr>
      <w:r w:rsidRPr="00153632">
        <w:rPr>
          <w:rFonts w:cs="Arial"/>
          <w:szCs w:val="24"/>
        </w:rPr>
        <w:lastRenderedPageBreak/>
        <w:t xml:space="preserve">I, </w:t>
      </w:r>
      <w:r w:rsidR="00947236">
        <w:rPr>
          <w:rFonts w:cs="Arial"/>
          <w:szCs w:val="24"/>
        </w:rPr>
        <w:t>Germaine Key</w:t>
      </w:r>
      <w:r w:rsidRPr="00153632">
        <w:rPr>
          <w:rFonts w:cs="Arial"/>
          <w:szCs w:val="24"/>
        </w:rPr>
        <w:t>, City Clerk of the City of Fontana, and Ex-Officio Clerk of the City Council, do hereby certify that the foregoing Ordinance is the actual Ordinance adopted by the City Council and was introduced at</w:t>
      </w:r>
      <w:r w:rsidR="00917A6C" w:rsidRPr="00153632">
        <w:rPr>
          <w:rFonts w:cs="Arial"/>
          <w:szCs w:val="24"/>
        </w:rPr>
        <w:t xml:space="preserve"> a regular meeting on the </w:t>
      </w:r>
      <w:r w:rsidR="0041077E">
        <w:rPr>
          <w:rFonts w:cs="Arial"/>
          <w:szCs w:val="24"/>
        </w:rPr>
        <w:t>14</w:t>
      </w:r>
      <w:r w:rsidR="0041077E" w:rsidRPr="0041077E">
        <w:rPr>
          <w:rFonts w:cs="Arial"/>
          <w:szCs w:val="24"/>
          <w:vertAlign w:val="superscript"/>
        </w:rPr>
        <w:t>th</w:t>
      </w:r>
      <w:r w:rsidR="0041077E">
        <w:rPr>
          <w:rFonts w:cs="Arial"/>
          <w:szCs w:val="24"/>
        </w:rPr>
        <w:t xml:space="preserve"> </w:t>
      </w:r>
      <w:r w:rsidR="00DD13E8">
        <w:rPr>
          <w:rFonts w:cs="Arial"/>
          <w:szCs w:val="24"/>
        </w:rPr>
        <w:t xml:space="preserve">day of </w:t>
      </w:r>
      <w:r w:rsidR="0041077E">
        <w:rPr>
          <w:rFonts w:cs="Arial"/>
          <w:szCs w:val="24"/>
        </w:rPr>
        <w:t>July</w:t>
      </w:r>
      <w:r w:rsidR="00AD4743" w:rsidRPr="00153632">
        <w:rPr>
          <w:rFonts w:cs="Arial"/>
          <w:szCs w:val="24"/>
        </w:rPr>
        <w:t xml:space="preserve"> 20</w:t>
      </w:r>
      <w:r w:rsidR="008867AC" w:rsidRPr="00153632">
        <w:rPr>
          <w:rFonts w:cs="Arial"/>
          <w:szCs w:val="24"/>
        </w:rPr>
        <w:t>2</w:t>
      </w:r>
      <w:r w:rsidR="0041077E">
        <w:rPr>
          <w:rFonts w:cs="Arial"/>
          <w:szCs w:val="24"/>
        </w:rPr>
        <w:t>6</w:t>
      </w:r>
      <w:r w:rsidRPr="00153632">
        <w:rPr>
          <w:rFonts w:cs="Arial"/>
          <w:szCs w:val="24"/>
        </w:rPr>
        <w:t xml:space="preserve">, and was finally passed and adopted not less than five </w:t>
      </w:r>
      <w:r w:rsidR="00A56FEE" w:rsidRPr="00153632">
        <w:rPr>
          <w:rFonts w:cs="Arial"/>
          <w:szCs w:val="24"/>
        </w:rPr>
        <w:t xml:space="preserve">days thereafter on the </w:t>
      </w:r>
      <w:r w:rsidR="002E361A">
        <w:rPr>
          <w:rFonts w:cs="Arial"/>
          <w:szCs w:val="24"/>
        </w:rPr>
        <w:t>____</w:t>
      </w:r>
      <w:r w:rsidR="00DD13E8">
        <w:rPr>
          <w:rFonts w:cs="Arial"/>
          <w:szCs w:val="24"/>
        </w:rPr>
        <w:t xml:space="preserve"> day of </w:t>
      </w:r>
      <w:r w:rsidR="002E361A">
        <w:rPr>
          <w:rFonts w:cs="Arial"/>
          <w:szCs w:val="24"/>
        </w:rPr>
        <w:t xml:space="preserve">_____________ </w:t>
      </w:r>
      <w:r w:rsidR="0041077E">
        <w:rPr>
          <w:rFonts w:cs="Arial"/>
          <w:szCs w:val="24"/>
        </w:rPr>
        <w:t xml:space="preserve"> 2026</w:t>
      </w:r>
      <w:r w:rsidRPr="00153632">
        <w:rPr>
          <w:rFonts w:cs="Arial"/>
          <w:szCs w:val="24"/>
        </w:rPr>
        <w:t xml:space="preserve"> by the following vote to wit:</w:t>
      </w:r>
    </w:p>
    <w:p w14:paraId="6A912463" w14:textId="77777777" w:rsidR="00F41C99" w:rsidRPr="00153632" w:rsidRDefault="00F41C99">
      <w:pPr>
        <w:rPr>
          <w:rFonts w:cs="Arial"/>
          <w:szCs w:val="24"/>
        </w:rPr>
      </w:pPr>
    </w:p>
    <w:p w14:paraId="5D2DCB98" w14:textId="77777777" w:rsidR="00F41C99" w:rsidRPr="00153632" w:rsidRDefault="00F41C99">
      <w:pPr>
        <w:rPr>
          <w:rFonts w:cs="Arial"/>
          <w:b/>
          <w:szCs w:val="24"/>
          <w:u w:val="single"/>
        </w:rPr>
      </w:pPr>
      <w:r w:rsidRPr="00153632">
        <w:rPr>
          <w:rFonts w:cs="Arial"/>
          <w:b/>
          <w:szCs w:val="24"/>
        </w:rPr>
        <w:t>AYES:</w:t>
      </w:r>
    </w:p>
    <w:p w14:paraId="40E87A0F" w14:textId="77777777" w:rsidR="00F41C99" w:rsidRPr="00153632" w:rsidRDefault="00F41C99">
      <w:pPr>
        <w:rPr>
          <w:rFonts w:cs="Arial"/>
          <w:b/>
          <w:szCs w:val="24"/>
        </w:rPr>
      </w:pPr>
      <w:r w:rsidRPr="00153632">
        <w:rPr>
          <w:rFonts w:cs="Arial"/>
          <w:b/>
          <w:szCs w:val="24"/>
        </w:rPr>
        <w:t>NOES:</w:t>
      </w:r>
    </w:p>
    <w:p w14:paraId="319F643F" w14:textId="77777777" w:rsidR="00F41C99" w:rsidRDefault="00F41C99">
      <w:pPr>
        <w:rPr>
          <w:rFonts w:cs="Arial"/>
          <w:b/>
          <w:szCs w:val="24"/>
        </w:rPr>
      </w:pPr>
      <w:r w:rsidRPr="00153632">
        <w:rPr>
          <w:rFonts w:cs="Arial"/>
          <w:b/>
          <w:szCs w:val="24"/>
        </w:rPr>
        <w:t>ABSENT:</w:t>
      </w:r>
    </w:p>
    <w:p w14:paraId="3BAE58A5" w14:textId="4254A974" w:rsidR="002E361A" w:rsidRPr="00153632" w:rsidRDefault="002E361A">
      <w:pPr>
        <w:rPr>
          <w:rFonts w:cs="Arial"/>
          <w:szCs w:val="24"/>
        </w:rPr>
      </w:pPr>
      <w:r>
        <w:rPr>
          <w:rFonts w:cs="Arial"/>
          <w:b/>
          <w:szCs w:val="24"/>
        </w:rPr>
        <w:t>ABSTAIN:</w:t>
      </w:r>
    </w:p>
    <w:p w14:paraId="4AD593B6" w14:textId="77777777" w:rsidR="00F41C99" w:rsidRPr="00153632" w:rsidRDefault="00F41C99">
      <w:pPr>
        <w:rPr>
          <w:rFonts w:cs="Arial"/>
          <w:szCs w:val="24"/>
        </w:rPr>
      </w:pPr>
    </w:p>
    <w:p w14:paraId="7E908A40" w14:textId="77777777" w:rsidR="00F41C99" w:rsidRPr="00153632" w:rsidRDefault="00F41C99">
      <w:pPr>
        <w:rPr>
          <w:rFonts w:cs="Arial"/>
          <w:szCs w:val="24"/>
        </w:rPr>
      </w:pPr>
    </w:p>
    <w:p w14:paraId="0A14B0FD" w14:textId="77777777" w:rsidR="00F41C99" w:rsidRPr="00153632" w:rsidRDefault="00F41C99">
      <w:pPr>
        <w:rPr>
          <w:rFonts w:cs="Arial"/>
          <w:szCs w:val="24"/>
        </w:rPr>
      </w:pPr>
    </w:p>
    <w:p w14:paraId="56D69793" w14:textId="0D90F31F" w:rsidR="00F41C99" w:rsidRPr="00153632" w:rsidRDefault="002E361A">
      <w:pPr>
        <w:rPr>
          <w:rFonts w:cs="Arial"/>
          <w:szCs w:val="24"/>
        </w:rPr>
      </w:pP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p>
    <w:p w14:paraId="0181CF0D" w14:textId="77777777" w:rsidR="00F41C99" w:rsidRPr="00153632" w:rsidRDefault="00F41C99">
      <w:pPr>
        <w:rPr>
          <w:rFonts w:cs="Arial"/>
          <w:szCs w:val="24"/>
        </w:rPr>
      </w:pPr>
      <w:r w:rsidRPr="00153632">
        <w:rPr>
          <w:rFonts w:cs="Arial"/>
          <w:szCs w:val="24"/>
        </w:rPr>
        <w:t>City Clerk of the City of Fontana</w:t>
      </w:r>
    </w:p>
    <w:p w14:paraId="6BF0E7BB" w14:textId="77777777" w:rsidR="00F41C99" w:rsidRPr="00153632" w:rsidRDefault="00F41C99">
      <w:pPr>
        <w:rPr>
          <w:rFonts w:cs="Arial"/>
          <w:szCs w:val="24"/>
        </w:rPr>
      </w:pPr>
    </w:p>
    <w:p w14:paraId="03B30740" w14:textId="77777777" w:rsidR="00F41C99" w:rsidRPr="00153632" w:rsidRDefault="00F41C99">
      <w:pPr>
        <w:rPr>
          <w:rFonts w:cs="Arial"/>
          <w:szCs w:val="24"/>
        </w:rPr>
      </w:pPr>
    </w:p>
    <w:p w14:paraId="0B780F16" w14:textId="795D371B" w:rsidR="00F41C99" w:rsidRPr="00153632" w:rsidRDefault="002E361A">
      <w:pPr>
        <w:rPr>
          <w:rFonts w:cs="Arial"/>
          <w:szCs w:val="24"/>
        </w:rPr>
      </w:pP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Pr>
          <w:rFonts w:cs="Arial"/>
          <w:szCs w:val="24"/>
          <w:u w:val="single"/>
        </w:rPr>
        <w:br/>
      </w:r>
      <w:r w:rsidR="00F41C99" w:rsidRPr="00153632">
        <w:rPr>
          <w:rFonts w:cs="Arial"/>
          <w:szCs w:val="24"/>
        </w:rPr>
        <w:t>Mayor of the City of Fontana</w:t>
      </w:r>
    </w:p>
    <w:p w14:paraId="17E7704C" w14:textId="77777777" w:rsidR="00F41C99" w:rsidRPr="00153632" w:rsidRDefault="00F41C99">
      <w:pPr>
        <w:rPr>
          <w:rFonts w:cs="Arial"/>
          <w:szCs w:val="24"/>
        </w:rPr>
      </w:pPr>
    </w:p>
    <w:p w14:paraId="24CBDB05" w14:textId="77777777" w:rsidR="00F41C99" w:rsidRPr="00153632" w:rsidRDefault="00F41C99">
      <w:pPr>
        <w:rPr>
          <w:rFonts w:cs="Arial"/>
          <w:szCs w:val="24"/>
        </w:rPr>
      </w:pPr>
    </w:p>
    <w:p w14:paraId="3B9E0644" w14:textId="77777777" w:rsidR="00F41C99" w:rsidRPr="00153632" w:rsidRDefault="00F41C99">
      <w:pPr>
        <w:rPr>
          <w:rFonts w:cs="Arial"/>
          <w:szCs w:val="24"/>
        </w:rPr>
      </w:pPr>
      <w:r w:rsidRPr="00153632">
        <w:rPr>
          <w:rFonts w:cs="Arial"/>
          <w:b/>
          <w:szCs w:val="24"/>
        </w:rPr>
        <w:t>ATTEST:</w:t>
      </w:r>
    </w:p>
    <w:p w14:paraId="38632210" w14:textId="77777777" w:rsidR="00F41C99" w:rsidRPr="00153632" w:rsidRDefault="00F41C99">
      <w:pPr>
        <w:rPr>
          <w:rFonts w:cs="Arial"/>
          <w:szCs w:val="24"/>
        </w:rPr>
      </w:pPr>
    </w:p>
    <w:p w14:paraId="08AB79D1" w14:textId="77777777" w:rsidR="00F41C99" w:rsidRPr="00153632" w:rsidRDefault="00F41C99">
      <w:pPr>
        <w:rPr>
          <w:rFonts w:cs="Arial"/>
          <w:szCs w:val="24"/>
        </w:rPr>
      </w:pPr>
    </w:p>
    <w:p w14:paraId="356CF17C" w14:textId="77777777" w:rsidR="00F41C99" w:rsidRPr="00153632" w:rsidRDefault="00F41C99">
      <w:pPr>
        <w:rPr>
          <w:rFonts w:cs="Arial"/>
          <w:szCs w:val="24"/>
        </w:rPr>
      </w:pP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p>
    <w:p w14:paraId="2F79027B" w14:textId="77777777" w:rsidR="00F41C99" w:rsidRPr="00153632" w:rsidRDefault="00F41C99">
      <w:pPr>
        <w:rPr>
          <w:rFonts w:cs="Arial"/>
          <w:szCs w:val="24"/>
        </w:rPr>
      </w:pPr>
      <w:r w:rsidRPr="00153632">
        <w:rPr>
          <w:rFonts w:cs="Arial"/>
          <w:szCs w:val="24"/>
        </w:rPr>
        <w:t>City Clerk</w:t>
      </w:r>
    </w:p>
    <w:p w14:paraId="5060F9C1" w14:textId="77777777" w:rsidR="00F41C99" w:rsidRPr="00153632" w:rsidRDefault="00F41C99">
      <w:pPr>
        <w:rPr>
          <w:rFonts w:cs="Arial"/>
          <w:szCs w:val="24"/>
        </w:rPr>
      </w:pPr>
    </w:p>
    <w:p w14:paraId="335A4F7C" w14:textId="77777777" w:rsidR="00F41C99" w:rsidRPr="00153632" w:rsidRDefault="00F41C99">
      <w:pPr>
        <w:rPr>
          <w:rFonts w:cs="Arial"/>
          <w:szCs w:val="24"/>
        </w:rPr>
      </w:pPr>
    </w:p>
    <w:p w14:paraId="2AA810E1" w14:textId="77777777" w:rsidR="00F41C99" w:rsidRPr="00153632" w:rsidRDefault="00F41C99">
      <w:pPr>
        <w:rPr>
          <w:rFonts w:cs="Arial"/>
          <w:szCs w:val="24"/>
        </w:rPr>
        <w:sectPr w:rsidR="00F41C99" w:rsidRPr="00153632" w:rsidSect="00931568">
          <w:headerReference w:type="default" r:id="rId11"/>
          <w:footerReference w:type="even" r:id="rId12"/>
          <w:footerReference w:type="default" r:id="rId13"/>
          <w:footerReference w:type="first" r:id="rId14"/>
          <w:pgSz w:w="12240" w:h="15840" w:code="1"/>
          <w:pgMar w:top="1440" w:right="1440" w:bottom="1440" w:left="1440" w:header="720" w:footer="576" w:gutter="0"/>
          <w:pgNumType w:start="1"/>
          <w:cols w:space="720"/>
          <w:titlePg/>
          <w:docGrid w:linePitch="326"/>
        </w:sectPr>
      </w:pPr>
    </w:p>
    <w:p w14:paraId="0C9C507F" w14:textId="4A42662F" w:rsidR="00F41C99" w:rsidRDefault="00F41C99">
      <w:pPr>
        <w:jc w:val="center"/>
        <w:rPr>
          <w:rFonts w:cs="Arial"/>
          <w:b/>
          <w:szCs w:val="24"/>
        </w:rPr>
      </w:pPr>
      <w:r w:rsidRPr="00153632">
        <w:rPr>
          <w:rFonts w:cs="Arial"/>
          <w:b/>
          <w:szCs w:val="24"/>
        </w:rPr>
        <w:lastRenderedPageBreak/>
        <w:t>EXHIBIT "A"</w:t>
      </w:r>
      <w:r w:rsidRPr="00153632">
        <w:rPr>
          <w:rFonts w:cs="Arial"/>
          <w:b/>
          <w:szCs w:val="24"/>
        </w:rPr>
        <w:br/>
        <w:t>DEVELOPMENT AGREEMENT</w:t>
      </w:r>
    </w:p>
    <w:p w14:paraId="54BCF524" w14:textId="4151FA98" w:rsidR="00685148" w:rsidRDefault="00685148">
      <w:pPr>
        <w:jc w:val="center"/>
        <w:rPr>
          <w:rFonts w:cs="Arial"/>
          <w:b/>
          <w:szCs w:val="24"/>
        </w:rPr>
      </w:pPr>
      <w:r>
        <w:rPr>
          <w:rFonts w:cs="Arial"/>
          <w:b/>
          <w:szCs w:val="24"/>
        </w:rPr>
        <w:t>(FOLLOWING THIS PAGE)</w:t>
      </w:r>
    </w:p>
    <w:p w14:paraId="0107771C" w14:textId="77777777" w:rsidR="00685148" w:rsidRDefault="00685148">
      <w:pPr>
        <w:jc w:val="left"/>
        <w:rPr>
          <w:rFonts w:cs="Arial"/>
          <w:b/>
          <w:szCs w:val="24"/>
        </w:rPr>
      </w:pPr>
      <w:r>
        <w:rPr>
          <w:rFonts w:cs="Arial"/>
          <w:b/>
          <w:szCs w:val="24"/>
        </w:rPr>
        <w:br w:type="page"/>
      </w:r>
    </w:p>
    <w:p w14:paraId="16711124" w14:textId="77777777" w:rsidR="00685148" w:rsidRPr="00D2792B" w:rsidRDefault="00685148" w:rsidP="00685148">
      <w:pPr>
        <w:pStyle w:val="BodyTextFirstIndent"/>
        <w:ind w:firstLine="0"/>
        <w:rPr>
          <w:rFonts w:cs="Arial"/>
          <w:sz w:val="22"/>
          <w:szCs w:val="22"/>
        </w:rPr>
      </w:pPr>
      <w:r w:rsidRPr="00D2792B">
        <w:rPr>
          <w:rFonts w:cs="Arial"/>
          <w:sz w:val="22"/>
          <w:szCs w:val="22"/>
        </w:rPr>
        <w:lastRenderedPageBreak/>
        <w:t>Recorded at request of</w:t>
      </w:r>
      <w:r w:rsidRPr="00D2792B">
        <w:rPr>
          <w:rFonts w:cs="Arial"/>
          <w:sz w:val="22"/>
          <w:szCs w:val="22"/>
        </w:rPr>
        <w:tab/>
      </w:r>
      <w:r w:rsidRPr="00D2792B">
        <w:rPr>
          <w:rFonts w:cs="Arial"/>
          <w:sz w:val="22"/>
          <w:szCs w:val="22"/>
        </w:rPr>
        <w:tab/>
      </w:r>
      <w:r w:rsidRPr="00D2792B">
        <w:rPr>
          <w:rFonts w:cs="Arial"/>
          <w:sz w:val="22"/>
          <w:szCs w:val="22"/>
        </w:rPr>
        <w:tab/>
        <w:t>)</w:t>
      </w:r>
    </w:p>
    <w:p w14:paraId="0AAB4CC0"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Clerk, City Council</w:t>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68AC2958"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City of Fontana</w:t>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2FBAF105"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31BD1918"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When recorded return to</w:t>
      </w:r>
      <w:r>
        <w:rPr>
          <w:rFonts w:cs="Arial"/>
          <w:sz w:val="22"/>
          <w:szCs w:val="22"/>
        </w:rPr>
        <w:t>:</w:t>
      </w:r>
      <w:r>
        <w:rPr>
          <w:rFonts w:cs="Arial"/>
          <w:sz w:val="22"/>
          <w:szCs w:val="22"/>
        </w:rPr>
        <w:tab/>
      </w:r>
      <w:r>
        <w:rPr>
          <w:rFonts w:cs="Arial"/>
          <w:sz w:val="22"/>
          <w:szCs w:val="22"/>
        </w:rPr>
        <w:tab/>
      </w:r>
      <w:r>
        <w:rPr>
          <w:rFonts w:cs="Arial"/>
          <w:sz w:val="22"/>
          <w:szCs w:val="22"/>
        </w:rPr>
        <w:tab/>
        <w:t>)</w:t>
      </w:r>
    </w:p>
    <w:p w14:paraId="3E78841D" w14:textId="77777777" w:rsidR="00685148" w:rsidRDefault="00685148" w:rsidP="00685148">
      <w:pPr>
        <w:tabs>
          <w:tab w:val="left" w:pos="720"/>
          <w:tab w:val="left" w:pos="1440"/>
          <w:tab w:val="left" w:pos="2160"/>
          <w:tab w:val="left" w:pos="3240"/>
          <w:tab w:val="left" w:pos="3600"/>
          <w:tab w:val="left" w:pos="4320"/>
        </w:tabs>
        <w:rPr>
          <w:rFonts w:cs="Arial"/>
          <w:sz w:val="22"/>
          <w:szCs w:val="22"/>
        </w:rPr>
      </w:pP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w:t>
      </w:r>
    </w:p>
    <w:p w14:paraId="30711092"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City of Fontana</w:t>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7C95882D"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8353 Sierra Avenue</w:t>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0F963012"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Fontana, CA 92335</w:t>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0FBED0A0"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Attention</w:t>
      </w:r>
      <w:proofErr w:type="gramStart"/>
      <w:r w:rsidRPr="00D2792B">
        <w:rPr>
          <w:rFonts w:cs="Arial"/>
          <w:sz w:val="22"/>
          <w:szCs w:val="22"/>
        </w:rPr>
        <w:t>:  City</w:t>
      </w:r>
      <w:proofErr w:type="gramEnd"/>
      <w:r w:rsidRPr="00D2792B">
        <w:rPr>
          <w:rFonts w:cs="Arial"/>
          <w:sz w:val="22"/>
          <w:szCs w:val="22"/>
        </w:rPr>
        <w:t xml:space="preserve"> Clerk</w:t>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26563270"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53D9C1E3"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63EFFB14"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u w:val="single"/>
        </w:rPr>
      </w:pPr>
      <w:r w:rsidRPr="00BB18A2">
        <w:rPr>
          <w:rFonts w:cs="Arial"/>
          <w:sz w:val="22"/>
          <w:szCs w:val="22"/>
          <w:u w:val="single"/>
        </w:rPr>
        <w:tab/>
      </w:r>
      <w:r w:rsidRPr="00BB18A2">
        <w:rPr>
          <w:rFonts w:cs="Arial"/>
          <w:sz w:val="22"/>
          <w:szCs w:val="22"/>
          <w:u w:val="single"/>
        </w:rPr>
        <w:tab/>
      </w:r>
      <w:r w:rsidRPr="00BB18A2">
        <w:rPr>
          <w:rFonts w:cs="Arial"/>
          <w:sz w:val="22"/>
          <w:szCs w:val="22"/>
          <w:u w:val="single"/>
        </w:rPr>
        <w:tab/>
      </w:r>
      <w:r w:rsidRPr="00BB18A2">
        <w:rPr>
          <w:rFonts w:cs="Arial"/>
          <w:sz w:val="22"/>
          <w:szCs w:val="22"/>
          <w:u w:val="single"/>
        </w:rPr>
        <w:tab/>
      </w:r>
      <w:r w:rsidRPr="00BB18A2">
        <w:rPr>
          <w:rFonts w:cs="Arial"/>
          <w:sz w:val="22"/>
          <w:szCs w:val="22"/>
          <w:u w:val="single"/>
        </w:rPr>
        <w:tab/>
      </w:r>
      <w:r w:rsidRPr="00BB18A2">
        <w:rPr>
          <w:rFonts w:cs="Arial"/>
          <w:sz w:val="22"/>
          <w:szCs w:val="22"/>
          <w:u w:val="single"/>
        </w:rPr>
        <w:tab/>
        <w:t xml:space="preserve">) </w:t>
      </w:r>
      <w:r w:rsidRPr="00D2792B">
        <w:rPr>
          <w:rFonts w:cs="Arial"/>
          <w:sz w:val="22"/>
          <w:szCs w:val="22"/>
          <w:u w:val="single"/>
        </w:rPr>
        <w:t>Exempt from Filing Fees Gov. Code section 6103</w:t>
      </w:r>
    </w:p>
    <w:p w14:paraId="08801166"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p>
    <w:p w14:paraId="34283572"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p>
    <w:p w14:paraId="05972385"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r>
        <w:rPr>
          <w:rFonts w:cs="Arial"/>
          <w:b/>
          <w:sz w:val="28"/>
          <w:szCs w:val="28"/>
        </w:rPr>
        <w:t xml:space="preserve">THIRD </w:t>
      </w:r>
      <w:r w:rsidRPr="00DA6690">
        <w:rPr>
          <w:rFonts w:cs="Arial"/>
          <w:b/>
          <w:sz w:val="28"/>
          <w:szCs w:val="28"/>
        </w:rPr>
        <w:t xml:space="preserve">AMENDMENT TO </w:t>
      </w:r>
    </w:p>
    <w:p w14:paraId="123A5546"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r>
        <w:rPr>
          <w:rFonts w:cs="Arial"/>
          <w:b/>
          <w:sz w:val="28"/>
          <w:szCs w:val="28"/>
        </w:rPr>
        <w:t xml:space="preserve">ARBORETUM </w:t>
      </w:r>
      <w:r w:rsidRPr="00DA6690">
        <w:rPr>
          <w:rFonts w:cs="Arial"/>
          <w:b/>
          <w:sz w:val="28"/>
          <w:szCs w:val="28"/>
        </w:rPr>
        <w:t>DEVELOPMENT AGREEMENT</w:t>
      </w:r>
    </w:p>
    <w:p w14:paraId="62E61B7F"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30B9B267"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5EFDD609"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r w:rsidRPr="00DA6690">
        <w:rPr>
          <w:rFonts w:cs="Arial"/>
          <w:b/>
          <w:sz w:val="28"/>
          <w:szCs w:val="28"/>
        </w:rPr>
        <w:t xml:space="preserve">A STATUTORY </w:t>
      </w:r>
      <w:proofErr w:type="gramStart"/>
      <w:r w:rsidRPr="00DA6690">
        <w:rPr>
          <w:rFonts w:cs="Arial"/>
          <w:b/>
          <w:sz w:val="28"/>
          <w:szCs w:val="28"/>
        </w:rPr>
        <w:t>DEVELOPMENT AGREEMENT</w:t>
      </w:r>
      <w:proofErr w:type="gramEnd"/>
    </w:p>
    <w:p w14:paraId="4B08EF16"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30C8F456"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28525CD0"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r w:rsidRPr="00DA6690">
        <w:rPr>
          <w:rFonts w:cs="Arial"/>
          <w:b/>
          <w:sz w:val="28"/>
          <w:szCs w:val="28"/>
        </w:rPr>
        <w:t>between</w:t>
      </w:r>
    </w:p>
    <w:p w14:paraId="7ABF5BAB"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1A2CB399"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3FF2AD74"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r w:rsidRPr="00DA6690">
        <w:rPr>
          <w:rFonts w:cs="Arial"/>
          <w:b/>
          <w:sz w:val="28"/>
          <w:szCs w:val="28"/>
        </w:rPr>
        <w:t>CITY OF FONTANA</w:t>
      </w:r>
    </w:p>
    <w:p w14:paraId="5BF50FCF"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r w:rsidRPr="00DA6690">
        <w:rPr>
          <w:rFonts w:cs="Arial"/>
          <w:b/>
          <w:sz w:val="28"/>
          <w:szCs w:val="28"/>
        </w:rPr>
        <w:t>a California municipal corporation</w:t>
      </w:r>
    </w:p>
    <w:p w14:paraId="636C5BC7"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4F09CA7E"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45AA1E83"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r w:rsidRPr="00DA6690">
        <w:rPr>
          <w:rFonts w:cs="Arial"/>
          <w:b/>
          <w:sz w:val="28"/>
          <w:szCs w:val="28"/>
        </w:rPr>
        <w:t>and</w:t>
      </w:r>
    </w:p>
    <w:p w14:paraId="2A616028"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74B2ACD4"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059D3A1B" w14:textId="77777777" w:rsidR="00685148" w:rsidRPr="00965285" w:rsidRDefault="00685148" w:rsidP="00685148">
      <w:pPr>
        <w:tabs>
          <w:tab w:val="left" w:pos="720"/>
          <w:tab w:val="left" w:pos="1440"/>
          <w:tab w:val="left" w:pos="2160"/>
          <w:tab w:val="left" w:pos="3240"/>
          <w:tab w:val="left" w:pos="3600"/>
          <w:tab w:val="left" w:pos="4320"/>
        </w:tabs>
        <w:jc w:val="center"/>
        <w:rPr>
          <w:rFonts w:cs="Arial"/>
          <w:b/>
          <w:sz w:val="28"/>
          <w:szCs w:val="28"/>
        </w:rPr>
      </w:pPr>
      <w:r w:rsidRPr="00965285">
        <w:rPr>
          <w:rFonts w:cs="Arial"/>
          <w:b/>
          <w:sz w:val="28"/>
          <w:szCs w:val="28"/>
        </w:rPr>
        <w:t>NORTH FONTANA INVESTMENT COMPANY, LLC,</w:t>
      </w:r>
    </w:p>
    <w:p w14:paraId="7BCABF4C"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r w:rsidRPr="00DA6690">
        <w:rPr>
          <w:rFonts w:cs="Arial"/>
          <w:b/>
          <w:sz w:val="28"/>
          <w:szCs w:val="28"/>
        </w:rPr>
        <w:t>a Delaware limited liability company</w:t>
      </w:r>
    </w:p>
    <w:p w14:paraId="2C19CE3B"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75097E94" w14:textId="77777777" w:rsidR="00685148" w:rsidRPr="00D2792B" w:rsidRDefault="00685148" w:rsidP="00685148">
      <w:pPr>
        <w:tabs>
          <w:tab w:val="left" w:pos="720"/>
          <w:tab w:val="left" w:pos="1440"/>
          <w:tab w:val="left" w:pos="2160"/>
          <w:tab w:val="left" w:pos="3240"/>
          <w:tab w:val="left" w:pos="3600"/>
          <w:tab w:val="left" w:pos="4320"/>
        </w:tabs>
        <w:jc w:val="center"/>
        <w:rPr>
          <w:rFonts w:cs="Arial"/>
          <w:b/>
          <w:sz w:val="22"/>
          <w:szCs w:val="22"/>
        </w:rPr>
      </w:pPr>
    </w:p>
    <w:p w14:paraId="0849E91B"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Cs w:val="24"/>
        </w:rPr>
      </w:pPr>
      <w:r w:rsidRPr="00D2792B">
        <w:rPr>
          <w:rFonts w:cs="Arial"/>
          <w:b/>
          <w:sz w:val="22"/>
          <w:szCs w:val="22"/>
        </w:rPr>
        <w:br w:type="page"/>
      </w:r>
      <w:r>
        <w:rPr>
          <w:rFonts w:cs="Arial"/>
          <w:b/>
          <w:szCs w:val="24"/>
        </w:rPr>
        <w:lastRenderedPageBreak/>
        <w:t xml:space="preserve">THIRD </w:t>
      </w:r>
      <w:r w:rsidRPr="00DA6690">
        <w:rPr>
          <w:rFonts w:cs="Arial"/>
          <w:b/>
          <w:szCs w:val="24"/>
        </w:rPr>
        <w:t xml:space="preserve">AMENDMENT TO </w:t>
      </w:r>
    </w:p>
    <w:p w14:paraId="168075AC"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szCs w:val="24"/>
        </w:rPr>
      </w:pPr>
      <w:r>
        <w:rPr>
          <w:rFonts w:cs="Arial"/>
          <w:b/>
          <w:szCs w:val="24"/>
        </w:rPr>
        <w:t>ARBORETUM</w:t>
      </w:r>
      <w:r w:rsidRPr="00DA6690">
        <w:rPr>
          <w:rFonts w:cs="Arial"/>
          <w:b/>
          <w:szCs w:val="24"/>
        </w:rPr>
        <w:t xml:space="preserve"> DEVELOPMENT AGREEMENT</w:t>
      </w:r>
    </w:p>
    <w:p w14:paraId="592EF830"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p>
    <w:p w14:paraId="79F425D2" w14:textId="77777777" w:rsidR="00685148" w:rsidRPr="00D2792B" w:rsidRDefault="00685148" w:rsidP="00685148">
      <w:pPr>
        <w:ind w:firstLine="720"/>
        <w:rPr>
          <w:rFonts w:cs="Arial"/>
          <w:sz w:val="22"/>
          <w:szCs w:val="22"/>
        </w:rPr>
      </w:pPr>
      <w:r w:rsidRPr="00D2792B">
        <w:rPr>
          <w:rFonts w:cs="Arial"/>
          <w:sz w:val="22"/>
          <w:szCs w:val="22"/>
        </w:rPr>
        <w:t xml:space="preserve">THIS </w:t>
      </w:r>
      <w:r>
        <w:rPr>
          <w:rFonts w:cs="Arial"/>
          <w:sz w:val="22"/>
          <w:szCs w:val="22"/>
        </w:rPr>
        <w:t>THIRD</w:t>
      </w:r>
      <w:r w:rsidRPr="00C463B8">
        <w:rPr>
          <w:rFonts w:cs="Arial"/>
          <w:sz w:val="22"/>
          <w:szCs w:val="22"/>
        </w:rPr>
        <w:t xml:space="preserve"> AMENDMENT TO ARBORETUM DEVELOPMENT AGREEMENT</w:t>
      </w:r>
      <w:r w:rsidRPr="00D2792B">
        <w:rPr>
          <w:rFonts w:cs="Arial"/>
          <w:sz w:val="22"/>
          <w:szCs w:val="22"/>
        </w:rPr>
        <w:t xml:space="preserve"> (hereinafter</w:t>
      </w:r>
      <w:r>
        <w:rPr>
          <w:rFonts w:cs="Arial"/>
          <w:sz w:val="22"/>
          <w:szCs w:val="22"/>
        </w:rPr>
        <w:t xml:space="preserve"> “</w:t>
      </w:r>
      <w:r>
        <w:rPr>
          <w:rFonts w:cs="Arial"/>
          <w:b/>
          <w:sz w:val="22"/>
          <w:szCs w:val="22"/>
        </w:rPr>
        <w:t>Third Amendment”</w:t>
      </w:r>
      <w:r w:rsidRPr="00D2792B">
        <w:rPr>
          <w:rFonts w:cs="Arial"/>
          <w:sz w:val="22"/>
          <w:szCs w:val="22"/>
        </w:rPr>
        <w:t xml:space="preserve">) is entered into effective on the date </w:t>
      </w:r>
      <w:r>
        <w:rPr>
          <w:rFonts w:cs="Arial"/>
          <w:sz w:val="22"/>
          <w:szCs w:val="22"/>
        </w:rPr>
        <w:t>that the ordinance adopting this Third Amendment becomes effective (the “</w:t>
      </w:r>
      <w:r w:rsidRPr="002B2D1A">
        <w:rPr>
          <w:rFonts w:cs="Arial"/>
          <w:b/>
          <w:bCs/>
          <w:sz w:val="22"/>
          <w:szCs w:val="22"/>
        </w:rPr>
        <w:t>Effective Date</w:t>
      </w:r>
      <w:r>
        <w:rPr>
          <w:rFonts w:cs="Arial"/>
          <w:sz w:val="22"/>
          <w:szCs w:val="22"/>
        </w:rPr>
        <w:t xml:space="preserve">”) </w:t>
      </w:r>
      <w:r w:rsidRPr="00D2792B">
        <w:rPr>
          <w:rFonts w:cs="Arial"/>
          <w:sz w:val="22"/>
          <w:szCs w:val="22"/>
        </w:rPr>
        <w:t xml:space="preserve">and amends that certain </w:t>
      </w:r>
      <w:r>
        <w:rPr>
          <w:rFonts w:cs="Arial"/>
          <w:sz w:val="22"/>
          <w:szCs w:val="22"/>
        </w:rPr>
        <w:t xml:space="preserve">Arboretum </w:t>
      </w:r>
      <w:r w:rsidRPr="00D2792B">
        <w:rPr>
          <w:rFonts w:cs="Arial"/>
          <w:sz w:val="22"/>
          <w:szCs w:val="22"/>
        </w:rPr>
        <w:t>Development Agreement made by and between the CITY OF FONTANA (hereinafter "</w:t>
      </w:r>
      <w:r w:rsidRPr="00D2792B">
        <w:rPr>
          <w:rFonts w:cs="Arial"/>
          <w:b/>
          <w:sz w:val="22"/>
          <w:szCs w:val="22"/>
        </w:rPr>
        <w:t>CITY</w:t>
      </w:r>
      <w:r>
        <w:rPr>
          <w:rFonts w:cs="Arial"/>
          <w:sz w:val="22"/>
          <w:szCs w:val="22"/>
        </w:rPr>
        <w:t>")</w:t>
      </w:r>
      <w:r w:rsidRPr="00D2792B">
        <w:rPr>
          <w:rFonts w:cs="Arial"/>
          <w:sz w:val="22"/>
          <w:szCs w:val="22"/>
        </w:rPr>
        <w:t xml:space="preserve"> and </w:t>
      </w:r>
      <w:r w:rsidRPr="00965285">
        <w:rPr>
          <w:rFonts w:cs="Arial"/>
          <w:sz w:val="22"/>
          <w:szCs w:val="22"/>
        </w:rPr>
        <w:t>NORTH FONTANA INVESTMENT COMPANY, LLC, a Delaware limited liability company</w:t>
      </w:r>
      <w:r>
        <w:rPr>
          <w:rFonts w:cs="Arial"/>
          <w:sz w:val="22"/>
          <w:szCs w:val="22"/>
        </w:rPr>
        <w:t xml:space="preserve"> </w:t>
      </w:r>
      <w:r w:rsidRPr="00D2792B">
        <w:rPr>
          <w:rFonts w:cs="Arial"/>
          <w:sz w:val="22"/>
          <w:szCs w:val="22"/>
        </w:rPr>
        <w:t>("</w:t>
      </w:r>
      <w:r>
        <w:rPr>
          <w:rFonts w:cs="Arial"/>
          <w:b/>
          <w:sz w:val="22"/>
          <w:szCs w:val="22"/>
        </w:rPr>
        <w:t>DEVELOPER</w:t>
      </w:r>
      <w:r w:rsidRPr="00D2792B">
        <w:rPr>
          <w:rFonts w:cs="Arial"/>
          <w:sz w:val="22"/>
          <w:szCs w:val="22"/>
        </w:rPr>
        <w:t>"), recorded as Document No. 200</w:t>
      </w:r>
      <w:r>
        <w:rPr>
          <w:rFonts w:cs="Arial"/>
          <w:sz w:val="22"/>
          <w:szCs w:val="22"/>
        </w:rPr>
        <w:t xml:space="preserve">9-0501456 </w:t>
      </w:r>
      <w:r w:rsidRPr="00D2792B">
        <w:rPr>
          <w:rFonts w:cs="Arial"/>
          <w:sz w:val="22"/>
          <w:szCs w:val="22"/>
        </w:rPr>
        <w:t xml:space="preserve">on </w:t>
      </w:r>
      <w:r>
        <w:rPr>
          <w:rFonts w:cs="Arial"/>
          <w:sz w:val="22"/>
          <w:szCs w:val="22"/>
        </w:rPr>
        <w:t xml:space="preserve">November 19, </w:t>
      </w:r>
      <w:r w:rsidRPr="00D2792B">
        <w:rPr>
          <w:rFonts w:cs="Arial"/>
          <w:sz w:val="22"/>
          <w:szCs w:val="22"/>
        </w:rPr>
        <w:t>200</w:t>
      </w:r>
      <w:r>
        <w:rPr>
          <w:rFonts w:cs="Arial"/>
          <w:sz w:val="22"/>
          <w:szCs w:val="22"/>
        </w:rPr>
        <w:t xml:space="preserve">9, as amended by that certain First Amendment to Development Agreement recorded as Document No. 2017-0142267 on April 5, 2017, and that certain Second Amendment to Development Agreement recorded as Document No. 2021-0420491 on September 15, 2021, all </w:t>
      </w:r>
      <w:r w:rsidRPr="00D2792B">
        <w:rPr>
          <w:rFonts w:cs="Arial"/>
          <w:sz w:val="22"/>
          <w:szCs w:val="22"/>
        </w:rPr>
        <w:t xml:space="preserve">in the Official Records of San Bernardino County </w:t>
      </w:r>
      <w:r>
        <w:rPr>
          <w:rFonts w:cs="Arial"/>
          <w:sz w:val="22"/>
          <w:szCs w:val="22"/>
        </w:rPr>
        <w:t xml:space="preserve">(collectively, </w:t>
      </w:r>
      <w:r w:rsidRPr="00D2792B">
        <w:rPr>
          <w:rFonts w:cs="Arial"/>
          <w:sz w:val="22"/>
          <w:szCs w:val="22"/>
        </w:rPr>
        <w:t>the "</w:t>
      </w:r>
      <w:r>
        <w:rPr>
          <w:rFonts w:cs="Arial"/>
          <w:b/>
          <w:sz w:val="22"/>
          <w:szCs w:val="22"/>
        </w:rPr>
        <w:t>Agreement</w:t>
      </w:r>
      <w:r w:rsidRPr="00D2792B">
        <w:rPr>
          <w:rFonts w:cs="Arial"/>
          <w:sz w:val="22"/>
          <w:szCs w:val="22"/>
        </w:rPr>
        <w:t>"</w:t>
      </w:r>
      <w:r>
        <w:rPr>
          <w:rFonts w:cs="Arial"/>
          <w:sz w:val="22"/>
          <w:szCs w:val="22"/>
        </w:rPr>
        <w:t xml:space="preserve"> or “</w:t>
      </w:r>
      <w:r w:rsidRPr="00301804">
        <w:rPr>
          <w:rFonts w:cs="Arial"/>
          <w:b/>
          <w:bCs/>
          <w:sz w:val="22"/>
          <w:szCs w:val="22"/>
        </w:rPr>
        <w:t>Development Agreement</w:t>
      </w:r>
      <w:r>
        <w:rPr>
          <w:rFonts w:cs="Arial"/>
          <w:sz w:val="22"/>
          <w:szCs w:val="22"/>
        </w:rPr>
        <w:t>”</w:t>
      </w:r>
      <w:r w:rsidRPr="00D2792B">
        <w:rPr>
          <w:rFonts w:cs="Arial"/>
          <w:sz w:val="22"/>
          <w:szCs w:val="22"/>
        </w:rPr>
        <w:t>).</w:t>
      </w:r>
      <w:r>
        <w:rPr>
          <w:rFonts w:cs="Arial"/>
          <w:sz w:val="22"/>
          <w:szCs w:val="22"/>
        </w:rPr>
        <w:t xml:space="preserve"> This Third Amendment concerns </w:t>
      </w:r>
      <w:proofErr w:type="gramStart"/>
      <w:r>
        <w:rPr>
          <w:rFonts w:cs="Arial"/>
          <w:sz w:val="22"/>
          <w:szCs w:val="22"/>
        </w:rPr>
        <w:t>all of</w:t>
      </w:r>
      <w:proofErr w:type="gramEnd"/>
      <w:r>
        <w:rPr>
          <w:rFonts w:cs="Arial"/>
          <w:sz w:val="22"/>
          <w:szCs w:val="22"/>
        </w:rPr>
        <w:t xml:space="preserve"> the Property covered by the Agreement described in </w:t>
      </w:r>
      <w:r w:rsidRPr="007E4941">
        <w:rPr>
          <w:rFonts w:cs="Arial"/>
          <w:sz w:val="22"/>
          <w:szCs w:val="22"/>
        </w:rPr>
        <w:t xml:space="preserve">Exhibit </w:t>
      </w:r>
      <w:r>
        <w:rPr>
          <w:rFonts w:cs="Arial"/>
          <w:sz w:val="22"/>
          <w:szCs w:val="22"/>
        </w:rPr>
        <w:t>“</w:t>
      </w:r>
      <w:r w:rsidRPr="007E4941">
        <w:rPr>
          <w:rFonts w:cs="Arial"/>
          <w:sz w:val="22"/>
          <w:szCs w:val="22"/>
        </w:rPr>
        <w:t>A</w:t>
      </w:r>
      <w:r>
        <w:rPr>
          <w:rFonts w:cs="Arial"/>
          <w:sz w:val="22"/>
          <w:szCs w:val="22"/>
        </w:rPr>
        <w:t xml:space="preserve">” attached hereto. </w:t>
      </w:r>
    </w:p>
    <w:p w14:paraId="265BE812" w14:textId="77777777" w:rsidR="00685148" w:rsidRDefault="00685148" w:rsidP="00685148">
      <w:pPr>
        <w:tabs>
          <w:tab w:val="left" w:pos="720"/>
          <w:tab w:val="left" w:pos="1440"/>
          <w:tab w:val="left" w:pos="2160"/>
          <w:tab w:val="left" w:pos="3240"/>
          <w:tab w:val="left" w:pos="3600"/>
          <w:tab w:val="left" w:pos="4320"/>
        </w:tabs>
        <w:ind w:firstLine="720"/>
        <w:rPr>
          <w:rFonts w:cs="Arial"/>
          <w:sz w:val="22"/>
          <w:szCs w:val="22"/>
        </w:rPr>
      </w:pPr>
    </w:p>
    <w:p w14:paraId="2EE2BAE7" w14:textId="77777777" w:rsidR="00685148" w:rsidRPr="00D2792B" w:rsidRDefault="00685148" w:rsidP="00685148">
      <w:pPr>
        <w:tabs>
          <w:tab w:val="left" w:pos="720"/>
          <w:tab w:val="left" w:pos="1440"/>
          <w:tab w:val="left" w:pos="2160"/>
          <w:tab w:val="left" w:pos="3240"/>
          <w:tab w:val="left" w:pos="3600"/>
          <w:tab w:val="left" w:pos="4320"/>
        </w:tabs>
        <w:ind w:firstLine="720"/>
        <w:rPr>
          <w:rFonts w:cs="Arial"/>
          <w:sz w:val="22"/>
          <w:szCs w:val="22"/>
        </w:rPr>
      </w:pPr>
      <w:r w:rsidRPr="00C32D31">
        <w:rPr>
          <w:rFonts w:cs="Arial"/>
          <w:sz w:val="22"/>
          <w:szCs w:val="22"/>
        </w:rPr>
        <w:t xml:space="preserve">CITY and </w:t>
      </w:r>
      <w:r>
        <w:rPr>
          <w:rFonts w:cs="Arial"/>
          <w:sz w:val="22"/>
          <w:szCs w:val="22"/>
        </w:rPr>
        <w:t>DEVELOPER</w:t>
      </w:r>
      <w:r w:rsidRPr="00C32D31">
        <w:rPr>
          <w:rFonts w:cs="Arial"/>
          <w:sz w:val="22"/>
          <w:szCs w:val="22"/>
        </w:rPr>
        <w:t xml:space="preserve"> hereby agree to amend the Agreement as set forth herein.  All capitalized terms used herein shall have the same meanings given those terms in the Agreement unless otherwise defined herein</w:t>
      </w:r>
      <w:r>
        <w:rPr>
          <w:rFonts w:cs="Arial"/>
          <w:sz w:val="22"/>
          <w:szCs w:val="22"/>
        </w:rPr>
        <w:t>.</w:t>
      </w:r>
      <w:r w:rsidRPr="00D2792B">
        <w:rPr>
          <w:rFonts w:cs="Arial"/>
          <w:sz w:val="22"/>
          <w:szCs w:val="22"/>
        </w:rPr>
        <w:t xml:space="preserve">  </w:t>
      </w:r>
    </w:p>
    <w:p w14:paraId="4B290AE1"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p>
    <w:p w14:paraId="00934736" w14:textId="77777777" w:rsidR="00685148" w:rsidRPr="00D2792B" w:rsidRDefault="00685148" w:rsidP="00685148">
      <w:pPr>
        <w:tabs>
          <w:tab w:val="left" w:pos="720"/>
          <w:tab w:val="left" w:pos="1440"/>
          <w:tab w:val="left" w:pos="2160"/>
          <w:tab w:val="left" w:pos="3240"/>
          <w:tab w:val="left" w:pos="3600"/>
          <w:tab w:val="left" w:pos="4320"/>
        </w:tabs>
        <w:jc w:val="center"/>
        <w:rPr>
          <w:rFonts w:cs="Arial"/>
          <w:b/>
          <w:sz w:val="22"/>
          <w:szCs w:val="22"/>
          <w:u w:val="single"/>
        </w:rPr>
      </w:pPr>
      <w:r w:rsidRPr="00D2792B">
        <w:rPr>
          <w:rFonts w:cs="Arial"/>
          <w:b/>
          <w:sz w:val="22"/>
          <w:szCs w:val="22"/>
          <w:u w:val="single"/>
        </w:rPr>
        <w:t>RECITALS</w:t>
      </w:r>
    </w:p>
    <w:p w14:paraId="2D1FA48E"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p>
    <w:p w14:paraId="31F8AF6F"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proofErr w:type="gramStart"/>
      <w:r w:rsidRPr="003E5AD7">
        <w:rPr>
          <w:rFonts w:cs="Arial"/>
          <w:szCs w:val="24"/>
        </w:rPr>
        <w:t>WHEREAS,</w:t>
      </w:r>
      <w:proofErr w:type="gramEnd"/>
      <w:r w:rsidRPr="003E5AD7">
        <w:rPr>
          <w:rFonts w:cs="Arial"/>
          <w:szCs w:val="24"/>
        </w:rPr>
        <w:t xml:space="preserve"> CITY is authorized to amend the Agreement pursuant to Section 2.5 of the Agreement and Section 65868 of the Government Code; and</w:t>
      </w:r>
    </w:p>
    <w:p w14:paraId="2C6EFE1E"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p>
    <w:p w14:paraId="39179D5A"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r w:rsidRPr="003E5AD7">
        <w:rPr>
          <w:rFonts w:cs="Arial"/>
          <w:szCs w:val="24"/>
        </w:rPr>
        <w:t xml:space="preserve">WHEREAS, the CITY has determined that there exists no uncured default by DEVELOPER under the Agreement as set forth in Section 2.3(ii) of the Agreement; and </w:t>
      </w:r>
    </w:p>
    <w:p w14:paraId="59FC5CB9"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p>
    <w:p w14:paraId="417E1141"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r w:rsidRPr="003E5AD7">
        <w:rPr>
          <w:rFonts w:cs="Arial"/>
          <w:szCs w:val="24"/>
        </w:rPr>
        <w:t>WHEREAS, the CITY has determined that this Third Amendment will not result in any significant effects on the environment not previously analyzed in the Project’s EIR (SCH #2006071109) and is not a “Project” as defined in Public Resources Code Section 21065 of the California Environmental Quality Act (“</w:t>
      </w:r>
      <w:r w:rsidRPr="003E5AD7">
        <w:rPr>
          <w:rFonts w:cs="Arial"/>
          <w:b/>
          <w:szCs w:val="24"/>
        </w:rPr>
        <w:t>CEQA</w:t>
      </w:r>
      <w:r w:rsidRPr="003E5AD7">
        <w:rPr>
          <w:rFonts w:cs="Arial"/>
          <w:szCs w:val="24"/>
        </w:rPr>
        <w:t>”), and has determined that all requirements of CEQA have been met with respect to this Third Amendment; and</w:t>
      </w:r>
    </w:p>
    <w:p w14:paraId="1C68C19C"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p>
    <w:p w14:paraId="79D82CB9"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r w:rsidRPr="003E5AD7">
        <w:rPr>
          <w:rFonts w:cs="Arial"/>
          <w:szCs w:val="24"/>
        </w:rPr>
        <w:t xml:space="preserve">WHEREAS, the CITY has approved an Amendment to the Specific Plan concurrent with its approval of this Third </w:t>
      </w:r>
      <w:proofErr w:type="gramStart"/>
      <w:r w:rsidRPr="003E5AD7">
        <w:rPr>
          <w:rFonts w:cs="Arial"/>
          <w:szCs w:val="24"/>
        </w:rPr>
        <w:t>Amendment  (</w:t>
      </w:r>
      <w:proofErr w:type="gramEnd"/>
      <w:r w:rsidRPr="003E5AD7">
        <w:rPr>
          <w:rFonts w:cs="Arial"/>
          <w:szCs w:val="24"/>
        </w:rPr>
        <w:t>the “</w:t>
      </w:r>
      <w:r w:rsidRPr="003E5AD7">
        <w:rPr>
          <w:rFonts w:cs="Arial"/>
          <w:b/>
          <w:bCs/>
          <w:szCs w:val="24"/>
        </w:rPr>
        <w:t>SPA Amendment</w:t>
      </w:r>
      <w:r w:rsidRPr="003E5AD7">
        <w:rPr>
          <w:rFonts w:cs="Arial"/>
          <w:szCs w:val="24"/>
        </w:rPr>
        <w:t>”).</w:t>
      </w:r>
    </w:p>
    <w:p w14:paraId="7538B81B"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p>
    <w:p w14:paraId="1BFBCA3D"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r w:rsidRPr="003E5AD7">
        <w:rPr>
          <w:rFonts w:cs="Arial"/>
          <w:szCs w:val="24"/>
        </w:rPr>
        <w:t xml:space="preserve">NOW, THEREFORE, CITY and DEVELOPER agree to amend the Agreement as follows:  </w:t>
      </w:r>
    </w:p>
    <w:p w14:paraId="258A4554" w14:textId="77777777" w:rsidR="00685148" w:rsidRPr="003E5AD7" w:rsidRDefault="00685148" w:rsidP="00685148">
      <w:pPr>
        <w:tabs>
          <w:tab w:val="left" w:pos="720"/>
          <w:tab w:val="left" w:pos="1440"/>
          <w:tab w:val="left" w:pos="2160"/>
          <w:tab w:val="left" w:pos="3240"/>
          <w:tab w:val="left" w:pos="3600"/>
          <w:tab w:val="left" w:pos="4320"/>
        </w:tabs>
        <w:rPr>
          <w:rFonts w:cs="Arial"/>
          <w:szCs w:val="24"/>
        </w:rPr>
      </w:pPr>
    </w:p>
    <w:p w14:paraId="44925FB6" w14:textId="77777777" w:rsidR="00685148" w:rsidRPr="003E5AD7" w:rsidRDefault="00685148" w:rsidP="003E5AD7">
      <w:pPr>
        <w:pStyle w:val="Heading1"/>
        <w:keepNext w:val="0"/>
        <w:numPr>
          <w:ilvl w:val="0"/>
          <w:numId w:val="35"/>
        </w:numPr>
        <w:tabs>
          <w:tab w:val="clear" w:pos="720"/>
        </w:tabs>
        <w:rPr>
          <w:b w:val="0"/>
          <w:szCs w:val="24"/>
        </w:rPr>
      </w:pPr>
      <w:r w:rsidRPr="003E5AD7">
        <w:rPr>
          <w:b w:val="0"/>
          <w:szCs w:val="24"/>
          <w:u w:val="single"/>
        </w:rPr>
        <w:t>Term</w:t>
      </w:r>
      <w:r w:rsidRPr="003E5AD7">
        <w:rPr>
          <w:b w:val="0"/>
          <w:szCs w:val="24"/>
        </w:rPr>
        <w:t>.  Section 2.3 of the Agreement is deleted in its entirety, and is amended and restated as follows:</w:t>
      </w:r>
    </w:p>
    <w:p w14:paraId="3E6EABCC" w14:textId="77777777" w:rsidR="00685148" w:rsidRPr="003E5AD7" w:rsidRDefault="00685148" w:rsidP="00685148">
      <w:pPr>
        <w:ind w:left="1440" w:right="720"/>
        <w:rPr>
          <w:rFonts w:cs="Arial"/>
          <w:szCs w:val="24"/>
        </w:rPr>
      </w:pPr>
      <w:r w:rsidRPr="003E5AD7">
        <w:rPr>
          <w:rFonts w:cs="Arial"/>
          <w:szCs w:val="24"/>
        </w:rPr>
        <w:t>“2.3</w:t>
      </w:r>
      <w:r w:rsidRPr="003E5AD7">
        <w:rPr>
          <w:rFonts w:cs="Arial"/>
          <w:szCs w:val="24"/>
        </w:rPr>
        <w:tab/>
      </w:r>
      <w:r w:rsidRPr="003E5AD7">
        <w:rPr>
          <w:rFonts w:cs="Arial"/>
          <w:szCs w:val="24"/>
          <w:u w:val="single"/>
        </w:rPr>
        <w:t>Term</w:t>
      </w:r>
      <w:r w:rsidRPr="003E5AD7">
        <w:rPr>
          <w:rFonts w:cs="Arial"/>
          <w:szCs w:val="24"/>
        </w:rPr>
        <w:t>.</w:t>
      </w:r>
      <w:r w:rsidRPr="003E5AD7">
        <w:rPr>
          <w:rFonts w:eastAsiaTheme="minorHAnsi" w:cs="Arial"/>
          <w:szCs w:val="24"/>
        </w:rPr>
        <w:t xml:space="preserve"> </w:t>
      </w:r>
      <w:r w:rsidRPr="003E5AD7">
        <w:rPr>
          <w:rFonts w:cs="Arial"/>
          <w:szCs w:val="24"/>
        </w:rPr>
        <w:t xml:space="preserve">The term of this Agreement shall commence on the Effective Date of the Second Amendment which was August 12, 2021, and shall continue for a period of ten (10) years thereafter (the </w:t>
      </w:r>
      <w:r w:rsidRPr="003E5AD7">
        <w:rPr>
          <w:rFonts w:cs="Arial"/>
          <w:b/>
          <w:bCs/>
          <w:szCs w:val="24"/>
        </w:rPr>
        <w:t>“Agreement Term</w:t>
      </w:r>
      <w:r w:rsidRPr="003E5AD7">
        <w:rPr>
          <w:rFonts w:cs="Arial"/>
          <w:szCs w:val="24"/>
        </w:rPr>
        <w:t xml:space="preserve">”). The Agreement Term shall extend without modification or amendment of this Agreement for one (1) additional five (5) year period following the expiration of the aforementioned ten </w:t>
      </w:r>
      <w:r w:rsidRPr="003E5AD7">
        <w:rPr>
          <w:rFonts w:cs="Arial"/>
          <w:szCs w:val="24"/>
        </w:rPr>
        <w:lastRenderedPageBreak/>
        <w:t xml:space="preserve">(10) year Agreement Term provided that there exists no uncured default of which DEVELOPER has been given notice as to this Agreement or any other agreement or condition of approval relative to the development of the Property. The Agreement Term shall further extend without modification or amendment of this Agreement for one (1) additional five (5) year period following the expiration of the </w:t>
      </w:r>
      <w:proofErr w:type="gramStart"/>
      <w:r w:rsidRPr="003E5AD7">
        <w:rPr>
          <w:rFonts w:cs="Arial"/>
          <w:szCs w:val="24"/>
        </w:rPr>
        <w:t>aforementioned fifteen</w:t>
      </w:r>
      <w:proofErr w:type="gramEnd"/>
      <w:r w:rsidRPr="003E5AD7">
        <w:rPr>
          <w:rFonts w:cs="Arial"/>
          <w:szCs w:val="24"/>
        </w:rPr>
        <w:t xml:space="preserve"> (15) year Agreement Term provided:</w:t>
      </w:r>
    </w:p>
    <w:p w14:paraId="36C1936B" w14:textId="77777777" w:rsidR="00685148" w:rsidRPr="003E5AD7" w:rsidRDefault="00685148" w:rsidP="00685148">
      <w:pPr>
        <w:ind w:left="1440" w:right="720"/>
        <w:rPr>
          <w:rFonts w:cs="Arial"/>
          <w:szCs w:val="24"/>
        </w:rPr>
      </w:pPr>
    </w:p>
    <w:p w14:paraId="3B412F56" w14:textId="77777777" w:rsidR="00685148" w:rsidRPr="003E5AD7" w:rsidRDefault="00685148" w:rsidP="00685148">
      <w:pPr>
        <w:widowControl w:val="0"/>
        <w:numPr>
          <w:ilvl w:val="0"/>
          <w:numId w:val="33"/>
        </w:numPr>
        <w:ind w:right="720"/>
        <w:rPr>
          <w:rFonts w:cs="Arial"/>
          <w:szCs w:val="24"/>
        </w:rPr>
      </w:pPr>
      <w:r w:rsidRPr="003E5AD7">
        <w:rPr>
          <w:rFonts w:cs="Arial"/>
          <w:szCs w:val="24"/>
        </w:rPr>
        <w:t>DEVELOPER shall have applied for and obtained building permits for at least forty percent (40%) of the residential DU’s in accordance with the Development Approvals by January 1, 2030; and</w:t>
      </w:r>
    </w:p>
    <w:p w14:paraId="4EC1CA50" w14:textId="77777777" w:rsidR="00685148" w:rsidRPr="003E5AD7" w:rsidRDefault="00685148" w:rsidP="00685148">
      <w:pPr>
        <w:ind w:right="720"/>
        <w:rPr>
          <w:rFonts w:cs="Arial"/>
          <w:szCs w:val="24"/>
        </w:rPr>
      </w:pPr>
    </w:p>
    <w:p w14:paraId="7B7B3141" w14:textId="77777777" w:rsidR="00685148" w:rsidRPr="003E5AD7" w:rsidRDefault="00685148" w:rsidP="00685148">
      <w:pPr>
        <w:widowControl w:val="0"/>
        <w:numPr>
          <w:ilvl w:val="0"/>
          <w:numId w:val="33"/>
        </w:numPr>
        <w:ind w:right="720"/>
        <w:rPr>
          <w:rFonts w:cs="Arial"/>
          <w:szCs w:val="24"/>
        </w:rPr>
      </w:pPr>
      <w:r w:rsidRPr="003E5AD7">
        <w:rPr>
          <w:rFonts w:cs="Arial"/>
          <w:szCs w:val="24"/>
        </w:rPr>
        <w:t>There exists no uncured default of which DEVELOPER has been given notices as to this Agreement or any other agreement or condition of approval relative to the development of the Property.</w:t>
      </w:r>
    </w:p>
    <w:p w14:paraId="401D94C8" w14:textId="77777777" w:rsidR="00685148" w:rsidRPr="003E5AD7" w:rsidRDefault="00685148" w:rsidP="00685148">
      <w:pPr>
        <w:ind w:left="1440" w:right="720"/>
        <w:rPr>
          <w:rFonts w:cs="Arial"/>
          <w:szCs w:val="24"/>
        </w:rPr>
      </w:pPr>
    </w:p>
    <w:p w14:paraId="49E19466" w14:textId="77777777" w:rsidR="00685148" w:rsidRPr="003E5AD7" w:rsidRDefault="00685148" w:rsidP="00685148">
      <w:pPr>
        <w:ind w:left="1440" w:right="720"/>
        <w:rPr>
          <w:rFonts w:cs="Arial"/>
          <w:szCs w:val="24"/>
        </w:rPr>
      </w:pPr>
      <w:r w:rsidRPr="003E5AD7">
        <w:rPr>
          <w:rFonts w:cs="Arial"/>
          <w:szCs w:val="24"/>
        </w:rPr>
        <w:t xml:space="preserve">This final additional five (5) year period shall terminate unless DEVELOPER shall have applied for and obtained building permits for at least seventy percent (70%) of the residential DU’s in accordance with the Development Approvals by January 1, 2040.” </w:t>
      </w:r>
    </w:p>
    <w:p w14:paraId="6E06DB6D" w14:textId="77777777" w:rsidR="00685148" w:rsidRPr="003E5AD7" w:rsidRDefault="00685148" w:rsidP="00685148">
      <w:pPr>
        <w:ind w:left="1440"/>
        <w:rPr>
          <w:rFonts w:cs="Arial"/>
          <w:szCs w:val="24"/>
        </w:rPr>
      </w:pPr>
      <w:r w:rsidRPr="003E5AD7">
        <w:rPr>
          <w:rFonts w:cs="Arial"/>
          <w:szCs w:val="24"/>
        </w:rPr>
        <w:t xml:space="preserve"> </w:t>
      </w:r>
    </w:p>
    <w:p w14:paraId="181CE4A7" w14:textId="2FF1ADF9" w:rsidR="00685148" w:rsidRDefault="00685148" w:rsidP="00685148">
      <w:pPr>
        <w:pStyle w:val="Heading1"/>
        <w:keepNext w:val="0"/>
        <w:numPr>
          <w:ilvl w:val="0"/>
          <w:numId w:val="35"/>
        </w:numPr>
        <w:tabs>
          <w:tab w:val="clear" w:pos="720"/>
        </w:tabs>
        <w:ind w:left="0" w:firstLine="720"/>
        <w:rPr>
          <w:b w:val="0"/>
          <w:bCs/>
          <w:szCs w:val="24"/>
        </w:rPr>
      </w:pPr>
      <w:r w:rsidRPr="003E5AD7">
        <w:rPr>
          <w:b w:val="0"/>
          <w:bCs/>
          <w:szCs w:val="24"/>
          <w:u w:val="single"/>
        </w:rPr>
        <w:t>Development Impact Fees</w:t>
      </w:r>
      <w:r w:rsidRPr="003E5AD7">
        <w:rPr>
          <w:b w:val="0"/>
          <w:bCs/>
          <w:szCs w:val="24"/>
        </w:rPr>
        <w:t>. Exhibit “E” to the Agreement is deleted in its entirety and replaced by Exhibit “E” attached hereto.</w:t>
      </w:r>
    </w:p>
    <w:p w14:paraId="12DF0E18" w14:textId="77777777" w:rsidR="003E5AD7" w:rsidRPr="003E5AD7" w:rsidRDefault="003E5AD7" w:rsidP="003E5AD7"/>
    <w:p w14:paraId="277C9E7B" w14:textId="77777777" w:rsidR="00685148" w:rsidRDefault="00685148" w:rsidP="00685148">
      <w:pPr>
        <w:pStyle w:val="Heading1"/>
        <w:keepNext w:val="0"/>
        <w:numPr>
          <w:ilvl w:val="0"/>
          <w:numId w:val="35"/>
        </w:numPr>
        <w:tabs>
          <w:tab w:val="clear" w:pos="720"/>
        </w:tabs>
        <w:ind w:left="0" w:firstLine="720"/>
        <w:rPr>
          <w:b w:val="0"/>
          <w:bCs/>
          <w:szCs w:val="24"/>
        </w:rPr>
      </w:pPr>
      <w:r w:rsidRPr="003E5AD7">
        <w:rPr>
          <w:b w:val="0"/>
          <w:bCs/>
          <w:szCs w:val="24"/>
          <w:u w:val="single"/>
        </w:rPr>
        <w:t>Circulation Improvement Fee Credit</w:t>
      </w:r>
      <w:r w:rsidRPr="003E5AD7">
        <w:rPr>
          <w:b w:val="0"/>
          <w:bCs/>
          <w:szCs w:val="24"/>
        </w:rPr>
        <w:t xml:space="preserve">. The requirement in the former Exhibit “E” to the Agreement for the construction of the Citrus/Duncan Canyon traffic signal has been removed in Exhibit “E” attached hereto by the </w:t>
      </w:r>
      <w:r w:rsidRPr="00AC0ACF">
        <w:rPr>
          <w:rFonts w:cs="Arial"/>
          <w:b w:val="0"/>
          <w:bCs/>
          <w:szCs w:val="24"/>
        </w:rPr>
        <w:t>City r</w:t>
      </w:r>
      <w:r w:rsidRPr="00AC0ACF">
        <w:rPr>
          <w:rFonts w:eastAsiaTheme="minorHAnsi" w:cs="Arial"/>
          <w:b w:val="0"/>
          <w:bCs/>
          <w:kern w:val="2"/>
          <w:szCs w:val="24"/>
          <w14:ligatures w14:val="standardContextual"/>
        </w:rPr>
        <w:t xml:space="preserve">esulting in a </w:t>
      </w:r>
      <w:r w:rsidRPr="00AC0ACF">
        <w:rPr>
          <w:rFonts w:cs="Arial"/>
          <w:b w:val="0"/>
          <w:bCs/>
          <w:szCs w:val="24"/>
        </w:rPr>
        <w:t>Circulation</w:t>
      </w:r>
      <w:r w:rsidRPr="003E5AD7">
        <w:rPr>
          <w:b w:val="0"/>
          <w:bCs/>
          <w:szCs w:val="24"/>
        </w:rPr>
        <w:t xml:space="preserve"> Fee adjustment of $114.48 per multi-family dwelling unit (556 DUs at Gardens) and $187.07 per single family dwelling unit (943 DUs at Meadows and Gardens) for a total true up payment obligation of $240,057.89 as set forth in Exhibit “E” attached hereto (the “True Up Payment”). Developer shall pay to City the True-Up Payment upon the earlier to occur of (</w:t>
      </w:r>
      <w:proofErr w:type="spellStart"/>
      <w:r w:rsidRPr="003E5AD7">
        <w:rPr>
          <w:b w:val="0"/>
          <w:bCs/>
          <w:szCs w:val="24"/>
        </w:rPr>
        <w:t>i</w:t>
      </w:r>
      <w:proofErr w:type="spellEnd"/>
      <w:r w:rsidRPr="003E5AD7">
        <w:rPr>
          <w:b w:val="0"/>
          <w:bCs/>
          <w:szCs w:val="24"/>
        </w:rPr>
        <w:t xml:space="preserve">) City’s issuance of the final dwelling unit building permit within the Resort Village, or (ii) City’s issuance of a total of 2,962 building permits within the overall Project.  Further, Section 4.2.7 of the Agreement is hereby amended by deleting the first two sentences of Section 4.2.7 in their entirety and replacing them with the following, which shall read as follows and inserting the following in </w:t>
      </w:r>
      <w:proofErr w:type="gramStart"/>
      <w:r w:rsidRPr="003E5AD7">
        <w:rPr>
          <w:b w:val="0"/>
          <w:bCs/>
          <w:szCs w:val="24"/>
        </w:rPr>
        <w:t>replace</w:t>
      </w:r>
      <w:proofErr w:type="gramEnd"/>
      <w:r w:rsidRPr="003E5AD7">
        <w:rPr>
          <w:b w:val="0"/>
          <w:bCs/>
          <w:szCs w:val="24"/>
        </w:rPr>
        <w:t xml:space="preserve"> thereof:</w:t>
      </w:r>
    </w:p>
    <w:p w14:paraId="4E94493F" w14:textId="77777777" w:rsidR="003E5AD7" w:rsidRPr="003E5AD7" w:rsidRDefault="003E5AD7" w:rsidP="003E5AD7"/>
    <w:p w14:paraId="72D896EB" w14:textId="77777777" w:rsidR="00685148" w:rsidRPr="003E5AD7" w:rsidRDefault="00685148" w:rsidP="00685148">
      <w:pPr>
        <w:ind w:left="1440" w:right="720"/>
        <w:rPr>
          <w:rFonts w:cs="Arial"/>
          <w:bCs/>
          <w:szCs w:val="24"/>
        </w:rPr>
      </w:pPr>
      <w:r w:rsidRPr="003E5AD7">
        <w:rPr>
          <w:rFonts w:cs="Arial"/>
          <w:bCs/>
          <w:szCs w:val="24"/>
        </w:rPr>
        <w:t>“DEVELOPER shall construct and dedicate the regional circulation improvements having a value of Eight Million One Hundred Seventy-Five Thousand Two Hundred Sixty-Four and 07/100 Dollars ($8,175,264.07) (the "Circulation Credit") set forth in Exhibit “E” in accordance with the phasing schedule attached hereto as Exhibit “E 1” and shall receive credit against the Project’s Circulation Improvement Fee, which is Fourteen Million Four Hundred Forty-</w:t>
      </w:r>
      <w:r w:rsidRPr="003E5AD7">
        <w:rPr>
          <w:rFonts w:cs="Arial"/>
          <w:bCs/>
          <w:szCs w:val="24"/>
        </w:rPr>
        <w:lastRenderedPageBreak/>
        <w:t>Two Thousand Four Hundred Seventy-Six and 00/100 Dollars ($14,442,476.00), for constructing those improvements in accordance with Exhibit “E”.  The remaining Fair Share Obligation of Six Million Two Hundred Sixty-Seven Thousand Two Hundred Eleven and 93/100 Dollars ($6,267,211.93) shall be paid as follows</w:t>
      </w:r>
      <w:proofErr w:type="gramStart"/>
      <w:r w:rsidRPr="003E5AD7">
        <w:rPr>
          <w:rFonts w:cs="Arial"/>
          <w:bCs/>
          <w:szCs w:val="24"/>
        </w:rPr>
        <w:t>:  for</w:t>
      </w:r>
      <w:proofErr w:type="gramEnd"/>
      <w:r w:rsidRPr="003E5AD7">
        <w:rPr>
          <w:rFonts w:cs="Arial"/>
          <w:bCs/>
          <w:szCs w:val="24"/>
        </w:rPr>
        <w:t xml:space="preserve"> the first 1,028 single-family DU’s, $2,488.23 per DU, and for the first 2,436 condominium/townhouse DU’s, $1,522.71 per </w:t>
      </w:r>
      <w:proofErr w:type="gramStart"/>
      <w:r w:rsidRPr="003E5AD7">
        <w:rPr>
          <w:rFonts w:cs="Arial"/>
          <w:bCs/>
          <w:szCs w:val="24"/>
        </w:rPr>
        <w:t>DU.”</w:t>
      </w:r>
      <w:proofErr w:type="gramEnd"/>
    </w:p>
    <w:p w14:paraId="7A22A516" w14:textId="77777777" w:rsidR="00685148" w:rsidRPr="003E5AD7" w:rsidRDefault="00685148" w:rsidP="00685148">
      <w:pPr>
        <w:rPr>
          <w:bCs/>
          <w:szCs w:val="24"/>
        </w:rPr>
      </w:pPr>
    </w:p>
    <w:p w14:paraId="1E24369A" w14:textId="77777777" w:rsidR="00685148" w:rsidRPr="003E5AD7" w:rsidRDefault="00685148" w:rsidP="00685148">
      <w:pPr>
        <w:pStyle w:val="Heading1"/>
        <w:keepNext w:val="0"/>
        <w:numPr>
          <w:ilvl w:val="0"/>
          <w:numId w:val="35"/>
        </w:numPr>
        <w:tabs>
          <w:tab w:val="clear" w:pos="720"/>
        </w:tabs>
        <w:ind w:left="0" w:firstLine="720"/>
        <w:rPr>
          <w:b w:val="0"/>
          <w:bCs/>
          <w:szCs w:val="24"/>
        </w:rPr>
      </w:pPr>
      <w:r w:rsidRPr="003E5AD7">
        <w:rPr>
          <w:b w:val="0"/>
          <w:bCs/>
          <w:szCs w:val="24"/>
          <w:u w:val="single"/>
        </w:rPr>
        <w:t>Planning Area C-1</w:t>
      </w:r>
      <w:r w:rsidRPr="003E5AD7">
        <w:rPr>
          <w:b w:val="0"/>
          <w:bCs/>
          <w:szCs w:val="24"/>
        </w:rPr>
        <w:t>.  A new Section 4.3.5 and new Exhibits “E-3” and “L-1</w:t>
      </w:r>
      <w:proofErr w:type="gramStart"/>
      <w:r w:rsidRPr="003E5AD7">
        <w:rPr>
          <w:b w:val="0"/>
          <w:bCs/>
          <w:szCs w:val="24"/>
        </w:rPr>
        <w:t>”,  attached</w:t>
      </w:r>
      <w:proofErr w:type="gramEnd"/>
      <w:r w:rsidRPr="003E5AD7">
        <w:rPr>
          <w:b w:val="0"/>
          <w:bCs/>
          <w:szCs w:val="24"/>
        </w:rPr>
        <w:t xml:space="preserve"> hereto, are hereby added to Section 4 of the Agreement, which shall read as follows:</w:t>
      </w:r>
    </w:p>
    <w:p w14:paraId="6E4F844A" w14:textId="77777777" w:rsidR="00685148" w:rsidRPr="003E5AD7" w:rsidRDefault="00685148" w:rsidP="00685148">
      <w:pPr>
        <w:spacing w:after="240"/>
        <w:ind w:left="1440" w:right="720"/>
        <w:rPr>
          <w:szCs w:val="24"/>
        </w:rPr>
      </w:pPr>
      <w:r w:rsidRPr="003E5AD7">
        <w:rPr>
          <w:bCs/>
          <w:szCs w:val="24"/>
        </w:rPr>
        <w:t xml:space="preserve">“4.3.5.  </w:t>
      </w:r>
      <w:r w:rsidRPr="003E5AD7">
        <w:rPr>
          <w:bCs/>
          <w:szCs w:val="24"/>
          <w:u w:val="single"/>
        </w:rPr>
        <w:t>Planning Area C-1/Development Impact Fees/Excess Fee Credits</w:t>
      </w:r>
      <w:r w:rsidRPr="003E5AD7">
        <w:rPr>
          <w:bCs/>
          <w:szCs w:val="24"/>
        </w:rPr>
        <w:t>. Notwithstanding anything to the contrary in Section 4.2 of the Agreement,</w:t>
      </w:r>
      <w:r w:rsidRPr="003E5AD7">
        <w:rPr>
          <w:szCs w:val="24"/>
        </w:rPr>
        <w:t xml:space="preserve"> the following </w:t>
      </w:r>
      <w:r w:rsidRPr="003E5AD7">
        <w:rPr>
          <w:rFonts w:cs="Arial"/>
          <w:szCs w:val="24"/>
        </w:rPr>
        <w:t>shall</w:t>
      </w:r>
      <w:r w:rsidRPr="003E5AD7">
        <w:rPr>
          <w:szCs w:val="24"/>
        </w:rPr>
        <w:t xml:space="preserve"> apply to Planning Area C-1 (“</w:t>
      </w:r>
      <w:r w:rsidRPr="003E5AD7">
        <w:rPr>
          <w:b/>
          <w:szCs w:val="24"/>
        </w:rPr>
        <w:t>PA C-1</w:t>
      </w:r>
      <w:r w:rsidRPr="003E5AD7">
        <w:rPr>
          <w:szCs w:val="24"/>
        </w:rPr>
        <w:t>”) in the Resort Village area of the Project as identified in Exhibit "B” attached hereto:</w:t>
      </w:r>
    </w:p>
    <w:p w14:paraId="7B92FC9F" w14:textId="77777777" w:rsidR="00685148" w:rsidRPr="003E5AD7" w:rsidRDefault="00685148" w:rsidP="00685148">
      <w:pPr>
        <w:pStyle w:val="Heading1"/>
        <w:keepNext w:val="0"/>
        <w:ind w:left="1440" w:right="720" w:firstLine="1440"/>
        <w:rPr>
          <w:b w:val="0"/>
          <w:bCs/>
          <w:szCs w:val="24"/>
        </w:rPr>
      </w:pPr>
      <w:proofErr w:type="gramStart"/>
      <w:r w:rsidRPr="003E5AD7">
        <w:rPr>
          <w:b w:val="0"/>
          <w:bCs/>
          <w:szCs w:val="24"/>
        </w:rPr>
        <w:t xml:space="preserve">4.3.5.1  </w:t>
      </w:r>
      <w:r w:rsidRPr="003E5AD7">
        <w:rPr>
          <w:b w:val="0"/>
          <w:bCs/>
          <w:szCs w:val="24"/>
          <w:u w:val="single"/>
        </w:rPr>
        <w:t>Development</w:t>
      </w:r>
      <w:proofErr w:type="gramEnd"/>
      <w:r w:rsidRPr="003E5AD7">
        <w:rPr>
          <w:b w:val="0"/>
          <w:bCs/>
          <w:szCs w:val="24"/>
          <w:u w:val="single"/>
        </w:rPr>
        <w:t xml:space="preserve"> Impact Fees</w:t>
      </w:r>
      <w:r w:rsidRPr="003E5AD7">
        <w:rPr>
          <w:b w:val="0"/>
          <w:bCs/>
          <w:szCs w:val="24"/>
        </w:rPr>
        <w:t xml:space="preserve">. The SPA, in part, modified the Land Use Plan for the Resort Village area of the Project to provide for the commercial development of PA C-1 which the City and Developer </w:t>
      </w:r>
      <w:proofErr w:type="gramStart"/>
      <w:r w:rsidRPr="003E5AD7">
        <w:rPr>
          <w:b w:val="0"/>
          <w:bCs/>
          <w:szCs w:val="24"/>
        </w:rPr>
        <w:t>agree shall be deemed</w:t>
      </w:r>
      <w:proofErr w:type="gramEnd"/>
      <w:r w:rsidRPr="003E5AD7">
        <w:rPr>
          <w:b w:val="0"/>
          <w:bCs/>
          <w:szCs w:val="24"/>
        </w:rPr>
        <w:t xml:space="preserve"> to contain approximately 65 EDUs (to be determined in accordance with City’s calculation of EDU’s for commercial facilities in the Land Use Regulations). Subject to the “Excess Fee Credits” defined below, DEVELOPER shall pay to CITY the Development Impact Fees labeled “Commercial” in Exhibit “L-1” attached hereto (the “Commercial DIF”) which will be collected for each building permit issued within PA C-1 and paid at the time required for payment in the City’s Land Use Regulations. During the remainder of the Agreement Term, inclusive of all extensions thereof, commencing as of the Effective Date, the Commercial DIF set forth in Exhibit “L-1” shall not be increased with respect to PA C-1, nor shall any new Development Impact Fees be levied upon PA C-1; provided that DEVELOPER shall be subject to any new or increased Pass Through Fees. Any reduction in any Commercial DIF shall apply only to building permits for which the Commercial DIF was not previously paid. Upon expiration of the Agreement Term, inclusive of all extensions thereof, the DEVELOPER shall thereafter pay the amount of Commercial DIF legally adopted and in effect by then-applicable CITY Land Use Regulations.</w:t>
      </w:r>
      <w:r w:rsidRPr="003E5AD7">
        <w:rPr>
          <w:rFonts w:eastAsiaTheme="minorHAnsi"/>
          <w:b w:val="0"/>
          <w:bCs/>
          <w:szCs w:val="24"/>
        </w:rPr>
        <w:t xml:space="preserve"> </w:t>
      </w:r>
    </w:p>
    <w:p w14:paraId="50F255C6" w14:textId="77777777" w:rsidR="00685148" w:rsidRDefault="00685148" w:rsidP="00685148">
      <w:pPr>
        <w:pStyle w:val="Heading1"/>
        <w:keepNext w:val="0"/>
        <w:ind w:left="1440" w:right="720" w:firstLine="1440"/>
        <w:rPr>
          <w:b w:val="0"/>
          <w:bCs/>
          <w:szCs w:val="24"/>
        </w:rPr>
      </w:pPr>
      <w:proofErr w:type="gramStart"/>
      <w:r w:rsidRPr="003E5AD7">
        <w:rPr>
          <w:b w:val="0"/>
          <w:bCs/>
          <w:szCs w:val="24"/>
        </w:rPr>
        <w:t xml:space="preserve">4.3.5.2  </w:t>
      </w:r>
      <w:r w:rsidRPr="003E5AD7">
        <w:rPr>
          <w:b w:val="0"/>
          <w:bCs/>
          <w:szCs w:val="24"/>
          <w:u w:val="single"/>
        </w:rPr>
        <w:t>Excess</w:t>
      </w:r>
      <w:proofErr w:type="gramEnd"/>
      <w:r w:rsidRPr="003E5AD7">
        <w:rPr>
          <w:b w:val="0"/>
          <w:bCs/>
          <w:szCs w:val="24"/>
          <w:u w:val="single"/>
        </w:rPr>
        <w:t xml:space="preserve"> Fee Credits</w:t>
      </w:r>
      <w:r w:rsidRPr="003E5AD7">
        <w:rPr>
          <w:b w:val="0"/>
          <w:bCs/>
          <w:szCs w:val="24"/>
        </w:rPr>
        <w:t xml:space="preserve">. CITY acknowledges and agrees that the total amount of fee credits received or to be received by DEVELOPER for its construction of certain public improvements under each of Sections 4.2.5 (Storm Drainage), 4.2.6 (Median Landscape), and 4.2.8 (Sewer Connection Credit) of the Agreement exceed the amount of Development Impact Fees payable by DEVELOPER for Storm Drainage, Median Landscape and Sewer </w:t>
      </w:r>
      <w:r w:rsidRPr="003E5AD7">
        <w:rPr>
          <w:b w:val="0"/>
          <w:bCs/>
          <w:szCs w:val="24"/>
        </w:rPr>
        <w:lastRenderedPageBreak/>
        <w:t xml:space="preserve">Connection for all of the SFD and MF residential units approved for development in the Project as set forth in Exhibit “E” of the Agreement (the “Excess Fee Credits”).  For that eighteen (18) month period commencing on the Effective Date of the Third Amendment to the Development Agreement, the CITY agrees that the Excess Fee Credits may be used by DEVELOPER as credits against the Commercial DIF charged for Storm Drainage, Median Landscape and Sewer Connection and payable by DEVELOPER for development of PA C-1 for commercial use.  Exhibit “E-3” attached hereto identifies </w:t>
      </w:r>
      <w:proofErr w:type="gramStart"/>
      <w:r w:rsidRPr="003E5AD7">
        <w:rPr>
          <w:b w:val="0"/>
          <w:bCs/>
          <w:szCs w:val="24"/>
        </w:rPr>
        <w:t>all of</w:t>
      </w:r>
      <w:proofErr w:type="gramEnd"/>
      <w:r w:rsidRPr="003E5AD7">
        <w:rPr>
          <w:b w:val="0"/>
          <w:bCs/>
          <w:szCs w:val="24"/>
        </w:rPr>
        <w:t xml:space="preserve"> the Excess Fee Credits available for use by DEVELOPER to pay the Commercial DIF</w:t>
      </w:r>
      <w:bookmarkStart w:id="0" w:name="_Hlk133316178"/>
      <w:r w:rsidRPr="003E5AD7">
        <w:rPr>
          <w:b w:val="0"/>
          <w:bCs/>
          <w:szCs w:val="24"/>
        </w:rPr>
        <w:t>.</w:t>
      </w:r>
      <w:bookmarkEnd w:id="0"/>
      <w:r w:rsidRPr="003E5AD7">
        <w:rPr>
          <w:b w:val="0"/>
          <w:bCs/>
          <w:szCs w:val="24"/>
        </w:rPr>
        <w:t xml:space="preserve"> Each application for a building permit within PA C-1 shall identify the type and amount of Excess Fee Credits being applied by Developer to that building permit. If building permits are issued within PA C-1 to the purchaser or lessee of a commercial lot from Developer, Excess Fee Credits necessary to pay the Commercial DIF charged for Storm Drainage, Median Landscape and Sewer Connection for such permits may be assigned by Developer to such purchaser or lessee. Any Excess Fee Credits not used by DEVELOPER during the </w:t>
      </w:r>
      <w:proofErr w:type="gramStart"/>
      <w:r w:rsidRPr="003E5AD7">
        <w:rPr>
          <w:b w:val="0"/>
          <w:bCs/>
          <w:szCs w:val="24"/>
        </w:rPr>
        <w:t>aforementioned 18-month</w:t>
      </w:r>
      <w:proofErr w:type="gramEnd"/>
      <w:r w:rsidRPr="003E5AD7">
        <w:rPr>
          <w:b w:val="0"/>
          <w:bCs/>
          <w:szCs w:val="24"/>
        </w:rPr>
        <w:t xml:space="preserve"> period shall be forfeited by DEVELOPER.</w:t>
      </w:r>
    </w:p>
    <w:p w14:paraId="641729AC" w14:textId="77777777" w:rsidR="003E5AD7" w:rsidRPr="003E5AD7" w:rsidRDefault="003E5AD7" w:rsidP="003E5AD7"/>
    <w:p w14:paraId="7BD16A10" w14:textId="77777777" w:rsidR="00685148" w:rsidRDefault="00685148" w:rsidP="00685148">
      <w:pPr>
        <w:pStyle w:val="Heading1"/>
        <w:keepNext w:val="0"/>
        <w:numPr>
          <w:ilvl w:val="0"/>
          <w:numId w:val="35"/>
        </w:numPr>
        <w:tabs>
          <w:tab w:val="clear" w:pos="720"/>
        </w:tabs>
        <w:ind w:left="0" w:firstLine="720"/>
        <w:rPr>
          <w:b w:val="0"/>
          <w:bCs/>
          <w:szCs w:val="24"/>
        </w:rPr>
      </w:pPr>
      <w:r w:rsidRPr="003E5AD7">
        <w:rPr>
          <w:b w:val="0"/>
          <w:bCs/>
          <w:szCs w:val="24"/>
          <w:u w:val="single"/>
        </w:rPr>
        <w:t xml:space="preserve">Exhibit B. </w:t>
      </w:r>
      <w:r w:rsidRPr="003E5AD7">
        <w:rPr>
          <w:b w:val="0"/>
          <w:bCs/>
          <w:szCs w:val="24"/>
        </w:rPr>
        <w:t>Exhibit “B” in the Agreement is deleted and replaced by the new Exhibit “</w:t>
      </w:r>
      <w:proofErr w:type="gramStart"/>
      <w:r w:rsidRPr="003E5AD7">
        <w:rPr>
          <w:b w:val="0"/>
          <w:bCs/>
          <w:szCs w:val="24"/>
        </w:rPr>
        <w:t>B”  attached</w:t>
      </w:r>
      <w:proofErr w:type="gramEnd"/>
      <w:r w:rsidRPr="003E5AD7">
        <w:rPr>
          <w:b w:val="0"/>
          <w:bCs/>
          <w:szCs w:val="24"/>
        </w:rPr>
        <w:t xml:space="preserve"> to this Third Amendment.</w:t>
      </w:r>
    </w:p>
    <w:p w14:paraId="7D3571B7" w14:textId="77777777" w:rsidR="003E5AD7" w:rsidRPr="003E5AD7" w:rsidRDefault="003E5AD7" w:rsidP="003E5AD7"/>
    <w:p w14:paraId="188CFD71" w14:textId="77777777" w:rsidR="00007BB4" w:rsidRPr="003E5AD7" w:rsidRDefault="00685148" w:rsidP="00685148">
      <w:pPr>
        <w:pStyle w:val="Heading1"/>
        <w:keepNext w:val="0"/>
        <w:numPr>
          <w:ilvl w:val="0"/>
          <w:numId w:val="35"/>
        </w:numPr>
        <w:tabs>
          <w:tab w:val="clear" w:pos="720"/>
        </w:tabs>
        <w:ind w:left="0" w:firstLine="720"/>
        <w:rPr>
          <w:b w:val="0"/>
          <w:bCs/>
          <w:szCs w:val="24"/>
        </w:rPr>
      </w:pPr>
      <w:r w:rsidRPr="003E5AD7">
        <w:rPr>
          <w:b w:val="0"/>
          <w:bCs/>
          <w:szCs w:val="24"/>
          <w:u w:val="single"/>
        </w:rPr>
        <w:t>Integration</w:t>
      </w:r>
      <w:r w:rsidRPr="003E5AD7">
        <w:rPr>
          <w:b w:val="0"/>
          <w:bCs/>
          <w:szCs w:val="24"/>
        </w:rPr>
        <w:t xml:space="preserve">. This Third Amendment reflects the complete understanding of the parties with respect to the subject matter hereof.  Except as expressly modified by this Third Amendment, the provisions of the Agreement shall govern the conduct of the parties.  To the extent this Third Amendment conflicts with the Agreement, this Third Amendment supersedes such previous </w:t>
      </w:r>
      <w:proofErr w:type="gramStart"/>
      <w:r w:rsidRPr="003E5AD7">
        <w:rPr>
          <w:b w:val="0"/>
          <w:bCs/>
          <w:szCs w:val="24"/>
        </w:rPr>
        <w:t>document</w:t>
      </w:r>
      <w:proofErr w:type="gramEnd"/>
      <w:r w:rsidRPr="003E5AD7">
        <w:rPr>
          <w:b w:val="0"/>
          <w:bCs/>
          <w:szCs w:val="24"/>
        </w:rPr>
        <w:t xml:space="preserve">.  In all other respects, the parties hereto re-affirm and ratify all other provisions of the Agreement. </w:t>
      </w:r>
    </w:p>
    <w:p w14:paraId="2BDEDF8D" w14:textId="74707031" w:rsidR="00685148" w:rsidRPr="003E5AD7" w:rsidRDefault="00685148" w:rsidP="00007BB4">
      <w:pPr>
        <w:pStyle w:val="Heading1"/>
        <w:keepNext w:val="0"/>
        <w:rPr>
          <w:szCs w:val="24"/>
        </w:rPr>
      </w:pPr>
      <w:r w:rsidRPr="003E5AD7">
        <w:rPr>
          <w:szCs w:val="24"/>
        </w:rPr>
        <w:t xml:space="preserve"> </w:t>
      </w:r>
    </w:p>
    <w:p w14:paraId="2032E1E4" w14:textId="77777777" w:rsidR="00685148" w:rsidRPr="003E5AD7" w:rsidRDefault="00685148" w:rsidP="00685148">
      <w:pPr>
        <w:jc w:val="center"/>
        <w:rPr>
          <w:i/>
          <w:szCs w:val="24"/>
        </w:rPr>
      </w:pPr>
      <w:r w:rsidRPr="003E5AD7">
        <w:rPr>
          <w:rFonts w:cs="Arial"/>
          <w:bCs/>
          <w:i/>
          <w:kern w:val="32"/>
          <w:szCs w:val="24"/>
        </w:rPr>
        <w:t>SIGNATURES FOLLOWS IMMEDIATELY ON NEXT PAGE</w:t>
      </w:r>
    </w:p>
    <w:p w14:paraId="5B10AE1C" w14:textId="77777777" w:rsidR="00685148" w:rsidRDefault="00685148" w:rsidP="00685148">
      <w:pPr>
        <w:rPr>
          <w:sz w:val="22"/>
          <w:szCs w:val="22"/>
        </w:rPr>
      </w:pPr>
      <w:r>
        <w:br w:type="page"/>
      </w:r>
      <w:r w:rsidRPr="00D2792B">
        <w:rPr>
          <w:sz w:val="22"/>
          <w:szCs w:val="22"/>
        </w:rPr>
        <w:lastRenderedPageBreak/>
        <w:t xml:space="preserve">IN WITNESS WHEREOF, the parties hereto have executed this </w:t>
      </w:r>
      <w:r>
        <w:rPr>
          <w:sz w:val="22"/>
          <w:szCs w:val="22"/>
        </w:rPr>
        <w:t xml:space="preserve">Third </w:t>
      </w:r>
      <w:r w:rsidRPr="00D2792B">
        <w:rPr>
          <w:sz w:val="22"/>
          <w:szCs w:val="22"/>
        </w:rPr>
        <w:t xml:space="preserve">Amendment as of the dates set forth below and this </w:t>
      </w:r>
      <w:r>
        <w:rPr>
          <w:sz w:val="22"/>
          <w:szCs w:val="22"/>
        </w:rPr>
        <w:t xml:space="preserve">Third </w:t>
      </w:r>
      <w:r w:rsidRPr="00D2792B">
        <w:rPr>
          <w:sz w:val="22"/>
          <w:szCs w:val="22"/>
        </w:rPr>
        <w:t>Amendment shall be effective on the date that the ordinance adopting this Agreement becomes effective.</w:t>
      </w:r>
      <w:r>
        <w:rPr>
          <w:sz w:val="22"/>
          <w:szCs w:val="22"/>
        </w:rPr>
        <w:t xml:space="preserve">  The term “Effective Date” as used in this Third Amendment means the Effective Date of the Agreement as defined in Section 1.1.13 of the Agreement.</w:t>
      </w:r>
    </w:p>
    <w:p w14:paraId="29F4508C" w14:textId="77777777" w:rsidR="00685148" w:rsidRPr="002F3BC4" w:rsidRDefault="00685148" w:rsidP="00685148"/>
    <w:tbl>
      <w:tblPr>
        <w:tblW w:w="10260" w:type="dxa"/>
        <w:tblInd w:w="-252" w:type="dxa"/>
        <w:tblLayout w:type="fixed"/>
        <w:tblLook w:val="0000" w:firstRow="0" w:lastRow="0" w:firstColumn="0" w:lastColumn="0" w:noHBand="0" w:noVBand="0"/>
      </w:tblPr>
      <w:tblGrid>
        <w:gridCol w:w="4320"/>
        <w:gridCol w:w="5940"/>
      </w:tblGrid>
      <w:tr w:rsidR="00685148" w:rsidRPr="00D2792B" w14:paraId="6C3EC5B8" w14:textId="77777777" w:rsidTr="00557059">
        <w:trPr>
          <w:cantSplit/>
        </w:trPr>
        <w:tc>
          <w:tcPr>
            <w:tcW w:w="4320" w:type="dxa"/>
          </w:tcPr>
          <w:p w14:paraId="1CC2E5AD" w14:textId="77777777" w:rsidR="00685148" w:rsidRPr="00D2792B" w:rsidRDefault="00685148" w:rsidP="00557059">
            <w:pPr>
              <w:tabs>
                <w:tab w:val="left" w:pos="720"/>
                <w:tab w:val="left" w:pos="1440"/>
                <w:tab w:val="left" w:pos="2160"/>
                <w:tab w:val="left" w:pos="3240"/>
                <w:tab w:val="left" w:pos="3600"/>
                <w:tab w:val="left" w:pos="4320"/>
              </w:tabs>
              <w:spacing w:after="180" w:line="240" w:lineRule="exact"/>
              <w:rPr>
                <w:rFonts w:cs="Arial"/>
                <w:sz w:val="22"/>
                <w:szCs w:val="22"/>
              </w:rPr>
            </w:pPr>
            <w:r w:rsidRPr="00D2792B">
              <w:rPr>
                <w:rFonts w:cs="Arial"/>
                <w:sz w:val="22"/>
                <w:szCs w:val="22"/>
              </w:rPr>
              <w:t>“CITY”</w:t>
            </w:r>
          </w:p>
          <w:p w14:paraId="7BF1D704"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r w:rsidRPr="00D2792B">
              <w:rPr>
                <w:rFonts w:cs="Arial"/>
                <w:sz w:val="22"/>
                <w:szCs w:val="22"/>
              </w:rPr>
              <w:t>CITY OF FONTANA</w:t>
            </w:r>
          </w:p>
          <w:p w14:paraId="07D2A500"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p>
          <w:p w14:paraId="37109DE2"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p>
          <w:p w14:paraId="1385B960"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p>
          <w:p w14:paraId="0C255C4A" w14:textId="77777777" w:rsidR="00685148" w:rsidRPr="00D2792B" w:rsidRDefault="00685148" w:rsidP="00557059">
            <w:pPr>
              <w:tabs>
                <w:tab w:val="left" w:pos="720"/>
                <w:tab w:val="left" w:pos="1440"/>
                <w:tab w:val="left" w:pos="2160"/>
                <w:tab w:val="left" w:pos="3240"/>
                <w:tab w:val="left" w:pos="3600"/>
                <w:tab w:val="left" w:pos="4320"/>
              </w:tabs>
              <w:spacing w:after="80" w:line="240" w:lineRule="exact"/>
              <w:rPr>
                <w:rFonts w:cs="Arial"/>
                <w:sz w:val="22"/>
                <w:szCs w:val="22"/>
              </w:rPr>
            </w:pPr>
            <w:proofErr w:type="gramStart"/>
            <w:r w:rsidRPr="00D2792B">
              <w:rPr>
                <w:rFonts w:cs="Arial"/>
                <w:sz w:val="22"/>
                <w:szCs w:val="22"/>
              </w:rPr>
              <w:t>By:</w:t>
            </w:r>
            <w:proofErr w:type="gramEnd"/>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p>
          <w:p w14:paraId="10523025" w14:textId="77777777" w:rsidR="00685148" w:rsidRPr="00D2792B" w:rsidRDefault="00685148" w:rsidP="00557059">
            <w:pPr>
              <w:tabs>
                <w:tab w:val="left" w:pos="360"/>
                <w:tab w:val="left" w:pos="720"/>
                <w:tab w:val="left" w:pos="1440"/>
                <w:tab w:val="left" w:pos="2160"/>
                <w:tab w:val="left" w:pos="3240"/>
                <w:tab w:val="left" w:pos="3600"/>
                <w:tab w:val="left" w:pos="4320"/>
              </w:tabs>
              <w:spacing w:after="80" w:line="240" w:lineRule="exact"/>
              <w:rPr>
                <w:rFonts w:cs="Arial"/>
                <w:sz w:val="22"/>
                <w:szCs w:val="22"/>
                <w:u w:val="single"/>
              </w:rPr>
            </w:pPr>
            <w:r w:rsidRPr="00D2792B">
              <w:rPr>
                <w:rFonts w:cs="Arial"/>
                <w:sz w:val="22"/>
                <w:szCs w:val="22"/>
              </w:rPr>
              <w:tab/>
              <w:t>Name:</w:t>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p>
          <w:p w14:paraId="3C0DA3D4" w14:textId="77777777" w:rsidR="00685148" w:rsidRPr="00D2792B" w:rsidRDefault="00685148" w:rsidP="00557059">
            <w:pPr>
              <w:tabs>
                <w:tab w:val="left" w:pos="360"/>
                <w:tab w:val="left" w:pos="720"/>
                <w:tab w:val="left" w:pos="1440"/>
                <w:tab w:val="left" w:pos="2160"/>
                <w:tab w:val="left" w:pos="3240"/>
                <w:tab w:val="left" w:pos="3600"/>
                <w:tab w:val="left" w:pos="4320"/>
              </w:tabs>
              <w:spacing w:after="80" w:line="240" w:lineRule="exact"/>
              <w:rPr>
                <w:rFonts w:cs="Arial"/>
                <w:sz w:val="22"/>
                <w:szCs w:val="22"/>
                <w:u w:val="single"/>
              </w:rPr>
            </w:pPr>
            <w:r w:rsidRPr="00D2792B">
              <w:rPr>
                <w:rFonts w:cs="Arial"/>
                <w:sz w:val="22"/>
                <w:szCs w:val="22"/>
              </w:rPr>
              <w:tab/>
              <w:t>Title:</w:t>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p>
          <w:p w14:paraId="7252D22E" w14:textId="77777777" w:rsidR="00685148" w:rsidRDefault="00685148" w:rsidP="00557059">
            <w:pPr>
              <w:tabs>
                <w:tab w:val="left" w:pos="360"/>
                <w:tab w:val="left" w:pos="720"/>
                <w:tab w:val="left" w:pos="1440"/>
                <w:tab w:val="left" w:pos="2160"/>
                <w:tab w:val="left" w:pos="3240"/>
                <w:tab w:val="left" w:pos="3600"/>
                <w:tab w:val="left" w:pos="4320"/>
              </w:tabs>
              <w:spacing w:after="180" w:line="240" w:lineRule="exact"/>
              <w:rPr>
                <w:rFonts w:cs="Arial"/>
                <w:sz w:val="22"/>
                <w:szCs w:val="22"/>
                <w:u w:val="single"/>
              </w:rPr>
            </w:pPr>
            <w:r w:rsidRPr="00D2792B">
              <w:rPr>
                <w:rFonts w:cs="Arial"/>
                <w:sz w:val="22"/>
                <w:szCs w:val="22"/>
              </w:rPr>
              <w:tab/>
              <w:t>Dated:</w:t>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p>
          <w:p w14:paraId="6E562A91" w14:textId="77777777" w:rsidR="00685148" w:rsidRDefault="00685148" w:rsidP="00557059">
            <w:pPr>
              <w:tabs>
                <w:tab w:val="left" w:pos="360"/>
                <w:tab w:val="left" w:pos="720"/>
                <w:tab w:val="left" w:pos="1440"/>
                <w:tab w:val="left" w:pos="2160"/>
                <w:tab w:val="left" w:pos="3240"/>
                <w:tab w:val="left" w:pos="3600"/>
                <w:tab w:val="left" w:pos="4320"/>
              </w:tabs>
              <w:spacing w:after="180" w:line="240" w:lineRule="exact"/>
              <w:rPr>
                <w:rFonts w:cs="Arial"/>
                <w:sz w:val="22"/>
                <w:szCs w:val="22"/>
                <w:u w:val="single"/>
              </w:rPr>
            </w:pPr>
          </w:p>
          <w:p w14:paraId="7AABE041"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u w:val="single"/>
              </w:rPr>
            </w:pPr>
            <w:r>
              <w:rPr>
                <w:rFonts w:cs="Arial"/>
                <w:sz w:val="22"/>
                <w:szCs w:val="22"/>
                <w:u w:val="single"/>
              </w:rPr>
              <w:t>ATTEST:</w:t>
            </w:r>
          </w:p>
          <w:p w14:paraId="2EC706E4"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u w:val="single"/>
              </w:rPr>
            </w:pPr>
          </w:p>
          <w:p w14:paraId="24601440"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u w:val="single"/>
              </w:rPr>
            </w:pPr>
          </w:p>
          <w:p w14:paraId="14F5904D"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u w:val="single"/>
              </w:rPr>
            </w:pPr>
            <w:r>
              <w:rPr>
                <w:rFonts w:cs="Arial"/>
                <w:sz w:val="22"/>
                <w:szCs w:val="22"/>
                <w:u w:val="single"/>
              </w:rPr>
              <w:t>_____________________________</w:t>
            </w:r>
          </w:p>
          <w:p w14:paraId="2BADA487"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r w:rsidRPr="009972C6">
              <w:rPr>
                <w:rFonts w:cs="Arial"/>
                <w:sz w:val="22"/>
                <w:szCs w:val="22"/>
              </w:rPr>
              <w:t>City Clerk, Fontana</w:t>
            </w:r>
          </w:p>
          <w:p w14:paraId="3F8D9E9E"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p>
          <w:p w14:paraId="370AE97E"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p>
          <w:p w14:paraId="38AC554D"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p>
          <w:p w14:paraId="46512C3C"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r>
              <w:rPr>
                <w:rFonts w:cs="Arial"/>
                <w:sz w:val="22"/>
                <w:szCs w:val="22"/>
              </w:rPr>
              <w:t>_____________________________</w:t>
            </w:r>
          </w:p>
          <w:p w14:paraId="331ADBA8"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r>
              <w:rPr>
                <w:rFonts w:cs="Arial"/>
                <w:sz w:val="22"/>
                <w:szCs w:val="22"/>
              </w:rPr>
              <w:t>City Manager</w:t>
            </w:r>
          </w:p>
          <w:p w14:paraId="2869780D"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p>
          <w:p w14:paraId="712F5127"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p>
          <w:p w14:paraId="3F493B7B"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p>
          <w:p w14:paraId="777BB054"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r>
              <w:rPr>
                <w:rFonts w:cs="Arial"/>
                <w:sz w:val="22"/>
                <w:szCs w:val="22"/>
              </w:rPr>
              <w:t>_____________________________</w:t>
            </w:r>
          </w:p>
          <w:p w14:paraId="5F286DC4"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r>
              <w:rPr>
                <w:rFonts w:cs="Arial"/>
                <w:sz w:val="22"/>
                <w:szCs w:val="22"/>
              </w:rPr>
              <w:t>Deputy City Manager</w:t>
            </w:r>
          </w:p>
          <w:p w14:paraId="2D07DDBC" w14:textId="77777777" w:rsidR="00685148" w:rsidRPr="009972C6"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p>
        </w:tc>
        <w:tc>
          <w:tcPr>
            <w:tcW w:w="5940" w:type="dxa"/>
          </w:tcPr>
          <w:tbl>
            <w:tblPr>
              <w:tblW w:w="10260" w:type="dxa"/>
              <w:tblLayout w:type="fixed"/>
              <w:tblLook w:val="0000" w:firstRow="0" w:lastRow="0" w:firstColumn="0" w:lastColumn="0" w:noHBand="0" w:noVBand="0"/>
            </w:tblPr>
            <w:tblGrid>
              <w:gridCol w:w="10260"/>
            </w:tblGrid>
            <w:tr w:rsidR="00685148" w:rsidRPr="00526DA1" w14:paraId="48689F1C" w14:textId="77777777" w:rsidTr="00557059">
              <w:trPr>
                <w:cantSplit/>
              </w:trPr>
              <w:tc>
                <w:tcPr>
                  <w:tcW w:w="5940" w:type="dxa"/>
                </w:tcPr>
                <w:p w14:paraId="21D22D7F" w14:textId="77777777" w:rsidR="00685148" w:rsidRPr="00526DA1" w:rsidRDefault="00685148" w:rsidP="00557059">
                  <w:pPr>
                    <w:keepNext/>
                    <w:keepLines/>
                    <w:tabs>
                      <w:tab w:val="left" w:pos="720"/>
                      <w:tab w:val="left" w:pos="1440"/>
                      <w:tab w:val="left" w:pos="2160"/>
                      <w:tab w:val="left" w:pos="3240"/>
                      <w:tab w:val="left" w:pos="3600"/>
                      <w:tab w:val="left" w:pos="4320"/>
                    </w:tabs>
                    <w:spacing w:after="180" w:line="240" w:lineRule="exact"/>
                    <w:rPr>
                      <w:rFonts w:cs="Arial"/>
                      <w:sz w:val="22"/>
                      <w:szCs w:val="22"/>
                    </w:rPr>
                  </w:pPr>
                  <w:r w:rsidRPr="00526DA1">
                    <w:rPr>
                      <w:rFonts w:cs="Arial"/>
                      <w:sz w:val="22"/>
                      <w:szCs w:val="22"/>
                    </w:rPr>
                    <w:t>“DEVELOPER”</w:t>
                  </w:r>
                </w:p>
                <w:p w14:paraId="17281D75" w14:textId="77777777" w:rsidR="00685148" w:rsidRPr="00526DA1" w:rsidRDefault="00685148" w:rsidP="00557059">
                  <w:pPr>
                    <w:keepNext/>
                    <w:rPr>
                      <w:rFonts w:cs="Arial"/>
                      <w:sz w:val="22"/>
                      <w:szCs w:val="22"/>
                    </w:rPr>
                  </w:pPr>
                  <w:r w:rsidRPr="00526DA1">
                    <w:rPr>
                      <w:rFonts w:cs="Arial"/>
                      <w:noProof/>
                      <w:sz w:val="22"/>
                      <w:szCs w:val="22"/>
                    </w:rPr>
                    <w:t>NORTH FONTANA INVESTMENT COMPANY, LLC</w:t>
                  </w:r>
                  <w:r w:rsidRPr="00526DA1">
                    <w:rPr>
                      <w:rFonts w:cs="Arial"/>
                      <w:sz w:val="22"/>
                      <w:szCs w:val="22"/>
                    </w:rPr>
                    <w:t xml:space="preserve">, </w:t>
                  </w:r>
                </w:p>
                <w:p w14:paraId="78FECD72" w14:textId="77777777" w:rsidR="00685148" w:rsidRPr="00526DA1" w:rsidRDefault="00685148" w:rsidP="00557059">
                  <w:pPr>
                    <w:pStyle w:val="BodyTextFirstIndent"/>
                    <w:keepNext/>
                    <w:rPr>
                      <w:rFonts w:cs="Arial"/>
                      <w:sz w:val="22"/>
                      <w:szCs w:val="22"/>
                    </w:rPr>
                  </w:pPr>
                  <w:r w:rsidRPr="00526DA1">
                    <w:rPr>
                      <w:rFonts w:cs="Arial"/>
                      <w:sz w:val="22"/>
                      <w:szCs w:val="22"/>
                    </w:rPr>
                    <w:t>a Delaware limited liability company</w:t>
                  </w:r>
                </w:p>
                <w:p w14:paraId="621C743D" w14:textId="77777777" w:rsidR="00685148" w:rsidRPr="00526DA1" w:rsidRDefault="00685148" w:rsidP="00557059">
                  <w:pPr>
                    <w:keepNext/>
                    <w:tabs>
                      <w:tab w:val="left" w:pos="432"/>
                      <w:tab w:val="left" w:pos="792"/>
                      <w:tab w:val="left" w:pos="2160"/>
                      <w:tab w:val="left" w:pos="2880"/>
                      <w:tab w:val="left" w:pos="3600"/>
                    </w:tabs>
                    <w:autoSpaceDE w:val="0"/>
                    <w:autoSpaceDN w:val="0"/>
                    <w:adjustRightInd w:val="0"/>
                    <w:ind w:left="1440" w:hanging="1440"/>
                    <w:rPr>
                      <w:rFonts w:cs="Arial"/>
                      <w:noProof/>
                      <w:sz w:val="22"/>
                      <w:szCs w:val="22"/>
                    </w:rPr>
                  </w:pPr>
                  <w:r w:rsidRPr="00526DA1">
                    <w:rPr>
                      <w:rFonts w:cs="Arial"/>
                      <w:noProof/>
                      <w:sz w:val="22"/>
                      <w:szCs w:val="22"/>
                    </w:rPr>
                    <w:tab/>
                    <w:t>By:</w:t>
                  </w:r>
                  <w:r w:rsidRPr="00526DA1">
                    <w:rPr>
                      <w:rFonts w:cs="Arial"/>
                      <w:noProof/>
                      <w:sz w:val="22"/>
                      <w:szCs w:val="22"/>
                    </w:rPr>
                    <w:tab/>
                    <w:t xml:space="preserve">LC NORTH FONTANA, LLC, </w:t>
                  </w:r>
                </w:p>
                <w:p w14:paraId="78A442AA" w14:textId="77777777" w:rsidR="00685148" w:rsidRPr="00526DA1" w:rsidRDefault="00685148" w:rsidP="00557059">
                  <w:pPr>
                    <w:keepNext/>
                    <w:tabs>
                      <w:tab w:val="left" w:pos="720"/>
                      <w:tab w:val="left" w:pos="792"/>
                      <w:tab w:val="left" w:pos="2160"/>
                      <w:tab w:val="left" w:pos="2880"/>
                      <w:tab w:val="left" w:pos="3600"/>
                    </w:tabs>
                    <w:autoSpaceDE w:val="0"/>
                    <w:autoSpaceDN w:val="0"/>
                    <w:adjustRightInd w:val="0"/>
                    <w:ind w:left="1440" w:hanging="1440"/>
                    <w:rPr>
                      <w:rFonts w:cs="Arial"/>
                      <w:sz w:val="22"/>
                      <w:szCs w:val="22"/>
                    </w:rPr>
                  </w:pPr>
                  <w:r w:rsidRPr="00526DA1">
                    <w:rPr>
                      <w:rFonts w:cs="Arial"/>
                      <w:noProof/>
                      <w:sz w:val="22"/>
                      <w:szCs w:val="22"/>
                    </w:rPr>
                    <w:tab/>
                  </w:r>
                  <w:r w:rsidRPr="00526DA1">
                    <w:rPr>
                      <w:rFonts w:cs="Arial"/>
                      <w:noProof/>
                      <w:sz w:val="22"/>
                      <w:szCs w:val="22"/>
                    </w:rPr>
                    <w:tab/>
                    <w:t>a Delaware limited liability company - Its Member</w:t>
                  </w:r>
                </w:p>
                <w:p w14:paraId="509E7349" w14:textId="77777777" w:rsidR="00685148" w:rsidRPr="00526DA1" w:rsidRDefault="00685148" w:rsidP="00557059">
                  <w:pPr>
                    <w:keepNext/>
                    <w:tabs>
                      <w:tab w:val="left" w:pos="720"/>
                      <w:tab w:val="left" w:pos="1440"/>
                      <w:tab w:val="left" w:pos="2160"/>
                      <w:tab w:val="left" w:pos="2880"/>
                      <w:tab w:val="left" w:pos="3600"/>
                    </w:tabs>
                    <w:autoSpaceDE w:val="0"/>
                    <w:autoSpaceDN w:val="0"/>
                    <w:adjustRightInd w:val="0"/>
                    <w:rPr>
                      <w:rFonts w:cs="Arial"/>
                      <w:sz w:val="22"/>
                      <w:szCs w:val="22"/>
                    </w:rPr>
                  </w:pPr>
                </w:p>
                <w:p w14:paraId="69B9975A" w14:textId="77777777" w:rsidR="00685148" w:rsidRPr="00526DA1" w:rsidRDefault="00685148" w:rsidP="00557059">
                  <w:pPr>
                    <w:keepNext/>
                    <w:tabs>
                      <w:tab w:val="left" w:pos="720"/>
                      <w:tab w:val="left" w:pos="792"/>
                      <w:tab w:val="left" w:pos="1152"/>
                      <w:tab w:val="left" w:pos="2880"/>
                      <w:tab w:val="left" w:pos="3600"/>
                    </w:tabs>
                    <w:autoSpaceDE w:val="0"/>
                    <w:autoSpaceDN w:val="0"/>
                    <w:adjustRightInd w:val="0"/>
                    <w:ind w:left="2160" w:hanging="2160"/>
                    <w:rPr>
                      <w:rFonts w:cs="Arial"/>
                      <w:sz w:val="22"/>
                      <w:szCs w:val="22"/>
                    </w:rPr>
                  </w:pPr>
                  <w:r w:rsidRPr="00526DA1">
                    <w:rPr>
                      <w:rFonts w:cs="Arial"/>
                      <w:sz w:val="22"/>
                      <w:szCs w:val="22"/>
                    </w:rPr>
                    <w:tab/>
                  </w:r>
                  <w:r w:rsidRPr="00526DA1">
                    <w:rPr>
                      <w:rFonts w:cs="Arial"/>
                      <w:sz w:val="22"/>
                      <w:szCs w:val="22"/>
                    </w:rPr>
                    <w:tab/>
                  </w:r>
                  <w:proofErr w:type="gramStart"/>
                  <w:r w:rsidRPr="00526DA1">
                    <w:rPr>
                      <w:rFonts w:cs="Arial"/>
                      <w:sz w:val="22"/>
                      <w:szCs w:val="22"/>
                    </w:rPr>
                    <w:t>By</w:t>
                  </w:r>
                  <w:proofErr w:type="gramEnd"/>
                  <w:r w:rsidRPr="00526DA1">
                    <w:rPr>
                      <w:rFonts w:cs="Arial"/>
                      <w:sz w:val="22"/>
                      <w:szCs w:val="22"/>
                    </w:rPr>
                    <w:t>:</w:t>
                  </w:r>
                  <w:r w:rsidRPr="00526DA1">
                    <w:rPr>
                      <w:rFonts w:cs="Arial"/>
                      <w:sz w:val="22"/>
                      <w:szCs w:val="22"/>
                    </w:rPr>
                    <w:tab/>
                    <w:t>LEWIS MANAGEMENT CORP.,</w:t>
                  </w:r>
                </w:p>
                <w:p w14:paraId="0FF03DC0" w14:textId="77777777" w:rsidR="00685148" w:rsidRPr="00526DA1" w:rsidRDefault="00685148" w:rsidP="00557059">
                  <w:pPr>
                    <w:keepNext/>
                    <w:tabs>
                      <w:tab w:val="left" w:pos="720"/>
                      <w:tab w:val="left" w:pos="1152"/>
                      <w:tab w:val="left" w:pos="1440"/>
                      <w:tab w:val="left" w:pos="2880"/>
                      <w:tab w:val="left" w:pos="3600"/>
                    </w:tabs>
                    <w:autoSpaceDE w:val="0"/>
                    <w:autoSpaceDN w:val="0"/>
                    <w:adjustRightInd w:val="0"/>
                    <w:ind w:left="1152" w:hanging="2160"/>
                    <w:rPr>
                      <w:rFonts w:cs="Arial"/>
                      <w:sz w:val="22"/>
                      <w:szCs w:val="22"/>
                    </w:rPr>
                  </w:pPr>
                  <w:r w:rsidRPr="00526DA1">
                    <w:rPr>
                      <w:rFonts w:cs="Arial"/>
                      <w:sz w:val="22"/>
                      <w:szCs w:val="22"/>
                    </w:rPr>
                    <w:tab/>
                  </w:r>
                  <w:r w:rsidRPr="00526DA1">
                    <w:rPr>
                      <w:rFonts w:cs="Arial"/>
                      <w:sz w:val="22"/>
                      <w:szCs w:val="22"/>
                    </w:rPr>
                    <w:tab/>
                    <w:t xml:space="preserve">a </w:t>
                  </w:r>
                  <w:r>
                    <w:rPr>
                      <w:rFonts w:cs="Arial"/>
                      <w:sz w:val="22"/>
                      <w:szCs w:val="22"/>
                    </w:rPr>
                    <w:t>Delaware</w:t>
                  </w:r>
                  <w:r w:rsidRPr="00526DA1">
                    <w:rPr>
                      <w:rFonts w:cs="Arial"/>
                      <w:sz w:val="22"/>
                      <w:szCs w:val="22"/>
                    </w:rPr>
                    <w:t xml:space="preserve"> corporation - Its Sole Manager</w:t>
                  </w:r>
                </w:p>
                <w:p w14:paraId="0E7DB15D" w14:textId="77777777" w:rsidR="00685148" w:rsidRPr="00526DA1" w:rsidRDefault="00685148" w:rsidP="00557059">
                  <w:pPr>
                    <w:keepNext/>
                    <w:spacing w:line="240" w:lineRule="exact"/>
                    <w:rPr>
                      <w:rFonts w:cs="Arial"/>
                      <w:sz w:val="22"/>
                      <w:szCs w:val="22"/>
                    </w:rPr>
                  </w:pPr>
                </w:p>
                <w:p w14:paraId="070A029F" w14:textId="77777777" w:rsidR="00685148" w:rsidRPr="00526DA1" w:rsidRDefault="00685148" w:rsidP="00557059">
                  <w:pPr>
                    <w:keepNext/>
                    <w:spacing w:line="240" w:lineRule="exact"/>
                    <w:ind w:left="1440" w:hanging="288"/>
                    <w:rPr>
                      <w:rFonts w:cs="Arial"/>
                      <w:sz w:val="22"/>
                      <w:szCs w:val="22"/>
                    </w:rPr>
                  </w:pPr>
                  <w:proofErr w:type="gramStart"/>
                  <w:r w:rsidRPr="00526DA1">
                    <w:rPr>
                      <w:rFonts w:cs="Arial"/>
                      <w:sz w:val="22"/>
                      <w:szCs w:val="22"/>
                    </w:rPr>
                    <w:t>By:</w:t>
                  </w:r>
                  <w:proofErr w:type="gramEnd"/>
                  <w:r w:rsidRPr="00526DA1">
                    <w:rPr>
                      <w:rFonts w:cs="Arial"/>
                      <w:sz w:val="22"/>
                      <w:szCs w:val="22"/>
                      <w:u w:val="single"/>
                    </w:rPr>
                    <w:tab/>
                  </w:r>
                  <w:r w:rsidRPr="00526DA1">
                    <w:rPr>
                      <w:rFonts w:cs="Arial"/>
                      <w:sz w:val="22"/>
                      <w:szCs w:val="22"/>
                      <w:u w:val="single"/>
                    </w:rPr>
                    <w:tab/>
                  </w:r>
                  <w:r w:rsidRPr="00526DA1">
                    <w:rPr>
                      <w:rFonts w:cs="Arial"/>
                      <w:sz w:val="22"/>
                      <w:szCs w:val="22"/>
                      <w:u w:val="single"/>
                    </w:rPr>
                    <w:tab/>
                  </w:r>
                  <w:r w:rsidRPr="00526DA1">
                    <w:rPr>
                      <w:rFonts w:cs="Arial"/>
                      <w:sz w:val="22"/>
                      <w:szCs w:val="22"/>
                      <w:u w:val="single"/>
                    </w:rPr>
                    <w:tab/>
                  </w:r>
                  <w:r w:rsidRPr="00526DA1">
                    <w:rPr>
                      <w:rFonts w:cs="Arial"/>
                      <w:sz w:val="22"/>
                      <w:szCs w:val="22"/>
                      <w:u w:val="single"/>
                    </w:rPr>
                    <w:tab/>
                  </w:r>
                  <w:r w:rsidRPr="00526DA1">
                    <w:rPr>
                      <w:rFonts w:cs="Arial"/>
                      <w:sz w:val="22"/>
                      <w:szCs w:val="22"/>
                    </w:rPr>
                    <w:t xml:space="preserve">  </w:t>
                  </w:r>
                </w:p>
                <w:p w14:paraId="26134C54" w14:textId="77777777" w:rsidR="00685148" w:rsidRPr="00526DA1" w:rsidRDefault="00685148" w:rsidP="00557059">
                  <w:pPr>
                    <w:keepNext/>
                    <w:spacing w:line="240" w:lineRule="exact"/>
                    <w:ind w:left="1440" w:hanging="288"/>
                    <w:rPr>
                      <w:rFonts w:cs="Arial"/>
                      <w:sz w:val="22"/>
                      <w:szCs w:val="22"/>
                    </w:rPr>
                  </w:pPr>
                  <w:r w:rsidRPr="00526DA1">
                    <w:rPr>
                      <w:rFonts w:cs="Arial"/>
                      <w:sz w:val="22"/>
                      <w:szCs w:val="22"/>
                    </w:rPr>
                    <w:t>Name:</w:t>
                  </w:r>
                  <w:r w:rsidRPr="00526DA1">
                    <w:rPr>
                      <w:rFonts w:cs="Arial"/>
                      <w:sz w:val="22"/>
                      <w:szCs w:val="22"/>
                      <w:u w:val="single"/>
                    </w:rPr>
                    <w:tab/>
                    <w:t>John M. Goodman</w:t>
                  </w:r>
                  <w:r w:rsidRPr="00526DA1">
                    <w:rPr>
                      <w:rFonts w:cs="Arial"/>
                      <w:sz w:val="22"/>
                      <w:szCs w:val="22"/>
                      <w:u w:val="single"/>
                    </w:rPr>
                    <w:tab/>
                  </w:r>
                  <w:r w:rsidRPr="00526DA1">
                    <w:rPr>
                      <w:rFonts w:cs="Arial"/>
                      <w:sz w:val="22"/>
                      <w:szCs w:val="22"/>
                      <w:u w:val="single"/>
                    </w:rPr>
                    <w:tab/>
                  </w:r>
                </w:p>
                <w:p w14:paraId="4D63FFB1" w14:textId="77777777" w:rsidR="00685148" w:rsidRPr="00526DA1" w:rsidRDefault="00685148" w:rsidP="00557059">
                  <w:pPr>
                    <w:keepNext/>
                    <w:spacing w:line="240" w:lineRule="exact"/>
                    <w:ind w:left="1440" w:hanging="288"/>
                    <w:rPr>
                      <w:rFonts w:cs="Arial"/>
                      <w:sz w:val="22"/>
                      <w:szCs w:val="22"/>
                      <w:u w:val="single"/>
                    </w:rPr>
                  </w:pPr>
                  <w:r w:rsidRPr="00526DA1">
                    <w:rPr>
                      <w:rFonts w:cs="Arial"/>
                      <w:sz w:val="22"/>
                      <w:szCs w:val="22"/>
                    </w:rPr>
                    <w:t>Its</w:t>
                  </w:r>
                  <w:proofErr w:type="gramStart"/>
                  <w:r w:rsidRPr="00526DA1">
                    <w:rPr>
                      <w:rFonts w:cs="Arial"/>
                      <w:sz w:val="22"/>
                      <w:szCs w:val="22"/>
                    </w:rPr>
                    <w:t xml:space="preserve">: </w:t>
                  </w:r>
                  <w:r w:rsidRPr="00526DA1">
                    <w:rPr>
                      <w:rFonts w:cs="Arial"/>
                      <w:sz w:val="22"/>
                      <w:szCs w:val="22"/>
                      <w:u w:val="single"/>
                    </w:rPr>
                    <w:tab/>
                    <w:t>Sr</w:t>
                  </w:r>
                  <w:proofErr w:type="gramEnd"/>
                  <w:r w:rsidRPr="00526DA1">
                    <w:rPr>
                      <w:rFonts w:cs="Arial"/>
                      <w:sz w:val="22"/>
                      <w:szCs w:val="22"/>
                      <w:u w:val="single"/>
                    </w:rPr>
                    <w:t xml:space="preserve">. </w:t>
                  </w:r>
                  <w:r>
                    <w:rPr>
                      <w:rFonts w:cs="Arial"/>
                      <w:sz w:val="22"/>
                      <w:szCs w:val="22"/>
                      <w:u w:val="single"/>
                    </w:rPr>
                    <w:t>E</w:t>
                  </w:r>
                  <w:r w:rsidRPr="00526DA1">
                    <w:rPr>
                      <w:rFonts w:cs="Arial"/>
                      <w:sz w:val="22"/>
                      <w:szCs w:val="22"/>
                      <w:u w:val="single"/>
                    </w:rPr>
                    <w:t>VP/CEO</w:t>
                  </w:r>
                  <w:r>
                    <w:rPr>
                      <w:rFonts w:cs="Arial"/>
                      <w:sz w:val="22"/>
                      <w:szCs w:val="22"/>
                      <w:u w:val="single"/>
                    </w:rPr>
                    <w:tab/>
                  </w:r>
                  <w:r w:rsidRPr="00526DA1">
                    <w:rPr>
                      <w:rFonts w:cs="Arial"/>
                      <w:sz w:val="22"/>
                      <w:szCs w:val="22"/>
                      <w:u w:val="single"/>
                    </w:rPr>
                    <w:tab/>
                  </w:r>
                  <w:r w:rsidRPr="00526DA1">
                    <w:rPr>
                      <w:rFonts w:cs="Arial"/>
                      <w:sz w:val="22"/>
                      <w:szCs w:val="22"/>
                      <w:u w:val="single"/>
                    </w:rPr>
                    <w:tab/>
                  </w:r>
                </w:p>
                <w:p w14:paraId="10550697" w14:textId="77777777" w:rsidR="00685148" w:rsidRPr="00526DA1" w:rsidRDefault="00685148" w:rsidP="00557059">
                  <w:pPr>
                    <w:tabs>
                      <w:tab w:val="left" w:pos="720"/>
                      <w:tab w:val="left" w:pos="1440"/>
                      <w:tab w:val="left" w:pos="2160"/>
                      <w:tab w:val="left" w:pos="2880"/>
                      <w:tab w:val="left" w:pos="3600"/>
                    </w:tabs>
                    <w:autoSpaceDE w:val="0"/>
                    <w:autoSpaceDN w:val="0"/>
                    <w:adjustRightInd w:val="0"/>
                    <w:rPr>
                      <w:rFonts w:cs="Arial"/>
                      <w:sz w:val="22"/>
                      <w:szCs w:val="22"/>
                    </w:rPr>
                  </w:pPr>
                </w:p>
                <w:p w14:paraId="28EA87CD" w14:textId="77777777" w:rsidR="00685148" w:rsidRPr="00526DA1" w:rsidRDefault="00685148" w:rsidP="00557059">
                  <w:pPr>
                    <w:keepNext/>
                    <w:keepLines/>
                    <w:tabs>
                      <w:tab w:val="left" w:pos="720"/>
                      <w:tab w:val="left" w:pos="1440"/>
                      <w:tab w:val="left" w:pos="2160"/>
                      <w:tab w:val="left" w:pos="3240"/>
                      <w:tab w:val="left" w:pos="3600"/>
                      <w:tab w:val="left" w:pos="4320"/>
                    </w:tabs>
                    <w:spacing w:line="240" w:lineRule="exact"/>
                    <w:ind w:firstLine="1152"/>
                    <w:rPr>
                      <w:rFonts w:cs="Arial"/>
                      <w:sz w:val="22"/>
                      <w:szCs w:val="22"/>
                    </w:rPr>
                  </w:pPr>
                </w:p>
              </w:tc>
            </w:tr>
            <w:tr w:rsidR="00685148" w:rsidRPr="00526DA1" w14:paraId="2E7D01CB" w14:textId="77777777" w:rsidTr="00557059">
              <w:trPr>
                <w:cantSplit/>
              </w:trPr>
              <w:tc>
                <w:tcPr>
                  <w:tcW w:w="5940" w:type="dxa"/>
                </w:tcPr>
                <w:p w14:paraId="70ACD4A1" w14:textId="77777777" w:rsidR="00685148" w:rsidRPr="00526DA1" w:rsidRDefault="00685148" w:rsidP="00557059">
                  <w:pPr>
                    <w:keepNext/>
                    <w:tabs>
                      <w:tab w:val="left" w:pos="432"/>
                      <w:tab w:val="left" w:pos="792"/>
                      <w:tab w:val="left" w:pos="2160"/>
                      <w:tab w:val="left" w:pos="2880"/>
                      <w:tab w:val="left" w:pos="3600"/>
                    </w:tabs>
                    <w:autoSpaceDE w:val="0"/>
                    <w:autoSpaceDN w:val="0"/>
                    <w:adjustRightInd w:val="0"/>
                    <w:ind w:left="1440" w:hanging="1440"/>
                    <w:rPr>
                      <w:rStyle w:val="NonTocText"/>
                      <w:rFonts w:cs="Arial"/>
                      <w:sz w:val="22"/>
                      <w:szCs w:val="22"/>
                    </w:rPr>
                  </w:pPr>
                  <w:r w:rsidRPr="00526DA1">
                    <w:rPr>
                      <w:rFonts w:cs="Arial"/>
                      <w:noProof/>
                      <w:sz w:val="22"/>
                      <w:szCs w:val="22"/>
                    </w:rPr>
                    <w:tab/>
                    <w:t>By:</w:t>
                  </w:r>
                  <w:r w:rsidRPr="00526DA1">
                    <w:rPr>
                      <w:rFonts w:cs="Arial"/>
                      <w:noProof/>
                      <w:sz w:val="22"/>
                      <w:szCs w:val="22"/>
                    </w:rPr>
                    <w:tab/>
                  </w:r>
                  <w:r w:rsidRPr="00526DA1">
                    <w:rPr>
                      <w:rStyle w:val="NonTocText"/>
                      <w:rFonts w:cs="Arial"/>
                      <w:sz w:val="22"/>
                      <w:szCs w:val="22"/>
                    </w:rPr>
                    <w:t>YH SUMMIT LLC,</w:t>
                  </w:r>
                </w:p>
                <w:p w14:paraId="31660E10" w14:textId="77777777" w:rsidR="00685148" w:rsidRPr="00526DA1" w:rsidRDefault="00685148" w:rsidP="00557059">
                  <w:pPr>
                    <w:keepNext/>
                    <w:tabs>
                      <w:tab w:val="left" w:pos="720"/>
                      <w:tab w:val="left" w:pos="792"/>
                      <w:tab w:val="left" w:pos="2160"/>
                      <w:tab w:val="left" w:pos="2880"/>
                      <w:tab w:val="left" w:pos="3600"/>
                    </w:tabs>
                    <w:autoSpaceDE w:val="0"/>
                    <w:autoSpaceDN w:val="0"/>
                    <w:adjustRightInd w:val="0"/>
                    <w:ind w:left="1440" w:hanging="1440"/>
                    <w:rPr>
                      <w:rFonts w:cs="Arial"/>
                      <w:sz w:val="22"/>
                      <w:szCs w:val="22"/>
                    </w:rPr>
                  </w:pPr>
                  <w:r w:rsidRPr="00526DA1">
                    <w:rPr>
                      <w:rStyle w:val="NonTocText"/>
                      <w:rFonts w:cs="Arial"/>
                      <w:sz w:val="22"/>
                      <w:szCs w:val="22"/>
                    </w:rPr>
                    <w:tab/>
                  </w:r>
                  <w:r w:rsidRPr="00526DA1">
                    <w:rPr>
                      <w:rStyle w:val="NonTocText"/>
                      <w:rFonts w:cs="Arial"/>
                      <w:sz w:val="22"/>
                      <w:szCs w:val="22"/>
                    </w:rPr>
                    <w:tab/>
                    <w:t>a California limited liability company</w:t>
                  </w:r>
                  <w:r w:rsidRPr="00526DA1">
                    <w:rPr>
                      <w:rFonts w:cs="Arial"/>
                      <w:noProof/>
                      <w:sz w:val="22"/>
                      <w:szCs w:val="22"/>
                    </w:rPr>
                    <w:t xml:space="preserve"> - Its Member</w:t>
                  </w:r>
                </w:p>
                <w:p w14:paraId="3336531B" w14:textId="77777777" w:rsidR="00685148" w:rsidRPr="00526DA1" w:rsidRDefault="00685148" w:rsidP="00557059">
                  <w:pPr>
                    <w:pStyle w:val="Hanging"/>
                    <w:ind w:left="1152" w:hanging="360"/>
                    <w:rPr>
                      <w:rFonts w:ascii="Arial" w:hAnsi="Arial" w:cs="Arial"/>
                      <w:sz w:val="22"/>
                      <w:szCs w:val="22"/>
                    </w:rPr>
                  </w:pPr>
                  <w:r w:rsidRPr="00526DA1">
                    <w:rPr>
                      <w:rFonts w:ascii="Arial" w:hAnsi="Arial" w:cs="Arial"/>
                      <w:sz w:val="22"/>
                      <w:szCs w:val="22"/>
                    </w:rPr>
                    <w:t xml:space="preserve">By: </w:t>
                  </w:r>
                  <w:r>
                    <w:rPr>
                      <w:rFonts w:ascii="Arial" w:hAnsi="Arial" w:cs="Arial"/>
                      <w:sz w:val="22"/>
                      <w:szCs w:val="22"/>
                    </w:rPr>
                    <w:t>YH COMMUNITIES, LLC</w:t>
                  </w:r>
                  <w:r w:rsidRPr="00526DA1">
                    <w:rPr>
                      <w:rFonts w:ascii="Arial" w:hAnsi="Arial" w:cs="Arial"/>
                      <w:sz w:val="22"/>
                      <w:szCs w:val="22"/>
                    </w:rPr>
                    <w:t>,</w:t>
                  </w:r>
                  <w:r w:rsidRPr="00526DA1">
                    <w:rPr>
                      <w:rFonts w:ascii="Arial" w:hAnsi="Arial" w:cs="Arial"/>
                      <w:sz w:val="22"/>
                      <w:szCs w:val="22"/>
                    </w:rPr>
                    <w:br/>
                    <w:t xml:space="preserve">a </w:t>
                  </w:r>
                  <w:r>
                    <w:rPr>
                      <w:rFonts w:ascii="Arial" w:hAnsi="Arial" w:cs="Arial"/>
                      <w:sz w:val="22"/>
                      <w:szCs w:val="22"/>
                    </w:rPr>
                    <w:t>Delaware limited liability company</w:t>
                  </w:r>
                  <w:r>
                    <w:rPr>
                      <w:rFonts w:ascii="Arial" w:hAnsi="Arial" w:cs="Arial"/>
                      <w:sz w:val="22"/>
                      <w:szCs w:val="22"/>
                    </w:rPr>
                    <w:br/>
                  </w:r>
                  <w:r w:rsidRPr="00526DA1">
                    <w:rPr>
                      <w:rFonts w:ascii="Arial" w:hAnsi="Arial" w:cs="Arial"/>
                      <w:sz w:val="22"/>
                      <w:szCs w:val="22"/>
                    </w:rPr>
                    <w:t>Its Manager</w:t>
                  </w:r>
                  <w:r w:rsidRPr="00526DA1">
                    <w:rPr>
                      <w:rFonts w:ascii="Arial" w:hAnsi="Arial" w:cs="Arial"/>
                      <w:sz w:val="22"/>
                      <w:szCs w:val="22"/>
                    </w:rPr>
                    <w:br/>
                  </w:r>
                </w:p>
                <w:p w14:paraId="461EFDBD" w14:textId="77777777" w:rsidR="00685148" w:rsidRPr="00526DA1" w:rsidRDefault="00685148" w:rsidP="00557059">
                  <w:pPr>
                    <w:tabs>
                      <w:tab w:val="right" w:leader="underscore" w:pos="9360"/>
                    </w:tabs>
                    <w:ind w:left="5520" w:hanging="600"/>
                    <w:rPr>
                      <w:rFonts w:cs="Arial"/>
                      <w:sz w:val="22"/>
                      <w:szCs w:val="22"/>
                    </w:rPr>
                  </w:pPr>
                </w:p>
                <w:p w14:paraId="2DF907B7" w14:textId="77777777" w:rsidR="00685148" w:rsidRPr="00526DA1" w:rsidRDefault="00685148" w:rsidP="00557059">
                  <w:pPr>
                    <w:keepNext/>
                    <w:spacing w:line="240" w:lineRule="exact"/>
                    <w:ind w:left="1440" w:hanging="288"/>
                    <w:rPr>
                      <w:rFonts w:cs="Arial"/>
                      <w:sz w:val="22"/>
                      <w:szCs w:val="22"/>
                    </w:rPr>
                  </w:pPr>
                  <w:proofErr w:type="gramStart"/>
                  <w:r w:rsidRPr="00526DA1">
                    <w:rPr>
                      <w:rFonts w:cs="Arial"/>
                      <w:sz w:val="22"/>
                      <w:szCs w:val="22"/>
                    </w:rPr>
                    <w:t>By:</w:t>
                  </w:r>
                  <w:proofErr w:type="gramEnd"/>
                  <w:r w:rsidRPr="00526DA1">
                    <w:rPr>
                      <w:rFonts w:cs="Arial"/>
                      <w:sz w:val="22"/>
                      <w:szCs w:val="22"/>
                      <w:u w:val="single"/>
                    </w:rPr>
                    <w:tab/>
                  </w:r>
                  <w:r w:rsidRPr="00526DA1">
                    <w:rPr>
                      <w:rFonts w:cs="Arial"/>
                      <w:sz w:val="22"/>
                      <w:szCs w:val="22"/>
                      <w:u w:val="single"/>
                    </w:rPr>
                    <w:tab/>
                  </w:r>
                  <w:r w:rsidRPr="00526DA1">
                    <w:rPr>
                      <w:rFonts w:cs="Arial"/>
                      <w:sz w:val="22"/>
                      <w:szCs w:val="22"/>
                      <w:u w:val="single"/>
                    </w:rPr>
                    <w:tab/>
                  </w:r>
                  <w:r w:rsidRPr="00526DA1">
                    <w:rPr>
                      <w:rFonts w:cs="Arial"/>
                      <w:sz w:val="22"/>
                      <w:szCs w:val="22"/>
                      <w:u w:val="single"/>
                    </w:rPr>
                    <w:tab/>
                  </w:r>
                  <w:r w:rsidRPr="00526DA1">
                    <w:rPr>
                      <w:rFonts w:cs="Arial"/>
                      <w:sz w:val="22"/>
                      <w:szCs w:val="22"/>
                      <w:u w:val="single"/>
                    </w:rPr>
                    <w:tab/>
                  </w:r>
                  <w:r w:rsidRPr="00526DA1">
                    <w:rPr>
                      <w:rFonts w:cs="Arial"/>
                      <w:sz w:val="22"/>
                      <w:szCs w:val="22"/>
                    </w:rPr>
                    <w:t xml:space="preserve">  </w:t>
                  </w:r>
                </w:p>
                <w:p w14:paraId="45A9B8F8" w14:textId="77777777" w:rsidR="00685148" w:rsidRPr="00526DA1" w:rsidRDefault="00685148" w:rsidP="00557059">
                  <w:pPr>
                    <w:keepNext/>
                    <w:spacing w:line="240" w:lineRule="exact"/>
                    <w:ind w:left="1440" w:hanging="288"/>
                    <w:rPr>
                      <w:rFonts w:cs="Arial"/>
                      <w:sz w:val="22"/>
                      <w:szCs w:val="22"/>
                    </w:rPr>
                  </w:pPr>
                  <w:r w:rsidRPr="00526DA1">
                    <w:rPr>
                      <w:rFonts w:cs="Arial"/>
                      <w:sz w:val="22"/>
                      <w:szCs w:val="22"/>
                    </w:rPr>
                    <w:t>Name:</w:t>
                  </w:r>
                  <w:r w:rsidRPr="00526DA1">
                    <w:rPr>
                      <w:rFonts w:cs="Arial"/>
                      <w:sz w:val="22"/>
                      <w:szCs w:val="22"/>
                      <w:u w:val="single"/>
                    </w:rPr>
                    <w:tab/>
                    <w:t>Jack H. Young</w:t>
                  </w:r>
                  <w:r w:rsidRPr="00526DA1">
                    <w:rPr>
                      <w:rFonts w:cs="Arial"/>
                      <w:sz w:val="22"/>
                      <w:szCs w:val="22"/>
                      <w:u w:val="single"/>
                    </w:rPr>
                    <w:tab/>
                  </w:r>
                  <w:r w:rsidRPr="00526DA1">
                    <w:rPr>
                      <w:rFonts w:cs="Arial"/>
                      <w:sz w:val="22"/>
                      <w:szCs w:val="22"/>
                      <w:u w:val="single"/>
                    </w:rPr>
                    <w:tab/>
                  </w:r>
                  <w:r w:rsidRPr="00526DA1">
                    <w:rPr>
                      <w:rFonts w:cs="Arial"/>
                      <w:sz w:val="22"/>
                      <w:szCs w:val="22"/>
                      <w:u w:val="single"/>
                    </w:rPr>
                    <w:tab/>
                  </w:r>
                </w:p>
                <w:p w14:paraId="1B29D27F" w14:textId="77777777" w:rsidR="00685148" w:rsidRPr="00526DA1" w:rsidRDefault="00685148" w:rsidP="00557059">
                  <w:pPr>
                    <w:keepNext/>
                    <w:keepLines/>
                    <w:tabs>
                      <w:tab w:val="left" w:pos="720"/>
                      <w:tab w:val="left" w:pos="1440"/>
                      <w:tab w:val="left" w:pos="2160"/>
                      <w:tab w:val="left" w:pos="3240"/>
                      <w:tab w:val="left" w:pos="3600"/>
                      <w:tab w:val="left" w:pos="4320"/>
                    </w:tabs>
                    <w:spacing w:line="240" w:lineRule="exact"/>
                    <w:ind w:firstLine="1152"/>
                    <w:rPr>
                      <w:rFonts w:cs="Arial"/>
                      <w:sz w:val="22"/>
                      <w:szCs w:val="22"/>
                    </w:rPr>
                  </w:pPr>
                  <w:r w:rsidRPr="00526DA1">
                    <w:rPr>
                      <w:rFonts w:cs="Arial"/>
                      <w:sz w:val="22"/>
                      <w:szCs w:val="22"/>
                    </w:rPr>
                    <w:t xml:space="preserve">Its: </w:t>
                  </w:r>
                  <w:r w:rsidRPr="00526DA1">
                    <w:rPr>
                      <w:rFonts w:cs="Arial"/>
                      <w:sz w:val="22"/>
                      <w:szCs w:val="22"/>
                      <w:u w:val="single"/>
                    </w:rPr>
                    <w:tab/>
                  </w:r>
                  <w:r>
                    <w:rPr>
                      <w:rFonts w:cs="Arial"/>
                      <w:sz w:val="22"/>
                      <w:szCs w:val="22"/>
                      <w:u w:val="single"/>
                    </w:rPr>
                    <w:t>Executive</w:t>
                  </w:r>
                  <w:r w:rsidRPr="00526DA1">
                    <w:rPr>
                      <w:rFonts w:cs="Arial"/>
                      <w:sz w:val="22"/>
                      <w:szCs w:val="22"/>
                      <w:u w:val="single"/>
                    </w:rPr>
                    <w:t xml:space="preserve"> Vice President</w:t>
                  </w:r>
                  <w:r w:rsidRPr="00526DA1">
                    <w:rPr>
                      <w:rFonts w:cs="Arial"/>
                      <w:sz w:val="22"/>
                      <w:szCs w:val="22"/>
                      <w:u w:val="single"/>
                    </w:rPr>
                    <w:tab/>
                  </w:r>
                </w:p>
              </w:tc>
            </w:tr>
          </w:tbl>
          <w:p w14:paraId="0CBA904E" w14:textId="77777777" w:rsidR="00685148" w:rsidRPr="00526DA1" w:rsidRDefault="00685148" w:rsidP="00557059">
            <w:pPr>
              <w:tabs>
                <w:tab w:val="left" w:pos="720"/>
                <w:tab w:val="left" w:pos="1440"/>
                <w:tab w:val="left" w:pos="2160"/>
                <w:tab w:val="left" w:pos="3240"/>
                <w:tab w:val="left" w:pos="3600"/>
                <w:tab w:val="left" w:pos="4320"/>
              </w:tabs>
              <w:spacing w:after="80" w:line="240" w:lineRule="exact"/>
              <w:rPr>
                <w:rFonts w:cs="Arial"/>
                <w:sz w:val="22"/>
                <w:szCs w:val="22"/>
              </w:rPr>
            </w:pPr>
          </w:p>
        </w:tc>
      </w:tr>
      <w:tr w:rsidR="00685148" w:rsidRPr="00D2792B" w14:paraId="4E3636AD" w14:textId="77777777" w:rsidTr="00557059">
        <w:trPr>
          <w:cantSplit/>
        </w:trPr>
        <w:tc>
          <w:tcPr>
            <w:tcW w:w="4320" w:type="dxa"/>
          </w:tcPr>
          <w:p w14:paraId="3F340553"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p>
          <w:p w14:paraId="49BD2721"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p>
          <w:p w14:paraId="7892FEFE"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r w:rsidRPr="00D2792B">
              <w:rPr>
                <w:rFonts w:cs="Arial"/>
                <w:sz w:val="22"/>
                <w:szCs w:val="22"/>
              </w:rPr>
              <w:t>APPROVED AS TO LEGAL FORM:</w:t>
            </w:r>
          </w:p>
          <w:p w14:paraId="3A4D4697"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p>
          <w:p w14:paraId="4199F37C"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r w:rsidRPr="00D2792B">
              <w:rPr>
                <w:rFonts w:cs="Arial"/>
                <w:sz w:val="22"/>
                <w:szCs w:val="22"/>
              </w:rPr>
              <w:t>BEST, BEST &amp; KRIEGER</w:t>
            </w:r>
          </w:p>
          <w:p w14:paraId="4A1EB3B6"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p>
          <w:p w14:paraId="16E13AE4"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p>
          <w:p w14:paraId="599CF446"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proofErr w:type="gramStart"/>
            <w:r w:rsidRPr="00D2792B">
              <w:rPr>
                <w:rFonts w:cs="Arial"/>
                <w:sz w:val="22"/>
                <w:szCs w:val="22"/>
              </w:rPr>
              <w:t>By:</w:t>
            </w:r>
            <w:proofErr w:type="gramEnd"/>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p>
          <w:p w14:paraId="75540B27" w14:textId="77777777" w:rsidR="00685148" w:rsidRPr="00D2792B" w:rsidRDefault="00685148" w:rsidP="00557059">
            <w:pPr>
              <w:tabs>
                <w:tab w:val="left" w:pos="720"/>
                <w:tab w:val="left" w:pos="1440"/>
                <w:tab w:val="left" w:pos="2160"/>
                <w:tab w:val="left" w:pos="3240"/>
                <w:tab w:val="left" w:pos="3600"/>
                <w:tab w:val="left" w:pos="4320"/>
              </w:tabs>
              <w:spacing w:after="80" w:line="240" w:lineRule="exact"/>
              <w:rPr>
                <w:rFonts w:cs="Arial"/>
                <w:sz w:val="22"/>
                <w:szCs w:val="22"/>
              </w:rPr>
            </w:pPr>
            <w:r w:rsidRPr="00D2792B">
              <w:rPr>
                <w:rFonts w:cs="Arial"/>
                <w:sz w:val="22"/>
                <w:szCs w:val="22"/>
              </w:rPr>
              <w:tab/>
              <w:t>City Attorney</w:t>
            </w:r>
          </w:p>
          <w:p w14:paraId="343CBC52" w14:textId="77777777" w:rsidR="00685148" w:rsidRPr="00D2792B" w:rsidRDefault="00685148" w:rsidP="00557059">
            <w:pPr>
              <w:tabs>
                <w:tab w:val="left" w:pos="720"/>
                <w:tab w:val="left" w:pos="1440"/>
                <w:tab w:val="left" w:pos="2160"/>
                <w:tab w:val="left" w:pos="3240"/>
                <w:tab w:val="left" w:pos="3600"/>
                <w:tab w:val="left" w:pos="4320"/>
              </w:tabs>
              <w:spacing w:after="80" w:line="240" w:lineRule="exact"/>
              <w:rPr>
                <w:rFonts w:cs="Arial"/>
                <w:sz w:val="22"/>
                <w:szCs w:val="22"/>
              </w:rPr>
            </w:pPr>
          </w:p>
        </w:tc>
        <w:tc>
          <w:tcPr>
            <w:tcW w:w="5940" w:type="dxa"/>
          </w:tcPr>
          <w:p w14:paraId="19117806" w14:textId="77777777" w:rsidR="00685148" w:rsidRPr="00526DA1" w:rsidRDefault="00685148" w:rsidP="00557059">
            <w:pPr>
              <w:tabs>
                <w:tab w:val="left" w:pos="720"/>
                <w:tab w:val="left" w:pos="1440"/>
                <w:tab w:val="left" w:pos="2160"/>
                <w:tab w:val="left" w:pos="3240"/>
                <w:tab w:val="left" w:pos="3600"/>
                <w:tab w:val="left" w:pos="4320"/>
              </w:tabs>
              <w:spacing w:line="240" w:lineRule="exact"/>
              <w:ind w:firstLine="1062"/>
              <w:rPr>
                <w:rFonts w:cs="Arial"/>
                <w:sz w:val="22"/>
                <w:szCs w:val="22"/>
              </w:rPr>
            </w:pPr>
          </w:p>
        </w:tc>
      </w:tr>
    </w:tbl>
    <w:p w14:paraId="5E787177" w14:textId="77777777" w:rsidR="00685148" w:rsidRPr="00D2792B" w:rsidRDefault="00685148" w:rsidP="00685148">
      <w:pPr>
        <w:tabs>
          <w:tab w:val="left" w:pos="720"/>
          <w:tab w:val="left" w:pos="1440"/>
          <w:tab w:val="left" w:pos="2160"/>
          <w:tab w:val="left" w:pos="3240"/>
          <w:tab w:val="left" w:pos="3600"/>
          <w:tab w:val="left" w:pos="4320"/>
        </w:tabs>
        <w:spacing w:line="240" w:lineRule="exact"/>
        <w:rPr>
          <w:rFonts w:cs="Arial"/>
          <w:sz w:val="22"/>
          <w:szCs w:val="22"/>
        </w:rPr>
        <w:sectPr w:rsidR="00685148" w:rsidRPr="00D2792B" w:rsidSect="00685148">
          <w:footerReference w:type="even" r:id="rId15"/>
          <w:footerReference w:type="default" r:id="rId16"/>
          <w:headerReference w:type="first" r:id="rId17"/>
          <w:footerReference w:type="first" r:id="rId18"/>
          <w:endnotePr>
            <w:numFmt w:val="decimal"/>
          </w:endnotePr>
          <w:pgSz w:w="12240" w:h="15840" w:code="1"/>
          <w:pgMar w:top="1440" w:right="1440" w:bottom="1440" w:left="1440" w:header="720" w:footer="720" w:gutter="0"/>
          <w:paperSrc w:first="26912" w:other="26912"/>
          <w:pgNumType w:start="0"/>
          <w:cols w:space="720"/>
          <w:noEndnote/>
          <w:titlePg/>
          <w:docGrid w:linePitch="326"/>
        </w:sectPr>
      </w:pPr>
    </w:p>
    <w:p w14:paraId="4DA5CEA7" w14:textId="77777777" w:rsidR="00685148" w:rsidRPr="008F0A27" w:rsidRDefault="00685148" w:rsidP="00685148">
      <w:pPr>
        <w:spacing w:before="33" w:line="253" w:lineRule="auto"/>
        <w:ind w:left="302"/>
        <w:rPr>
          <w:sz w:val="20"/>
        </w:rPr>
      </w:pPr>
      <w:r>
        <w:rPr>
          <w:noProof/>
        </w:rPr>
        <w:lastRenderedPageBreak/>
        <mc:AlternateContent>
          <mc:Choice Requires="wpg">
            <w:drawing>
              <wp:anchor distT="0" distB="0" distL="114300" distR="114300" simplePos="0" relativeHeight="251661312" behindDoc="1" locked="0" layoutInCell="1" allowOverlap="1" wp14:anchorId="0F4805E3" wp14:editId="59169E12">
                <wp:simplePos x="0" y="0"/>
                <wp:positionH relativeFrom="page">
                  <wp:posOffset>882650</wp:posOffset>
                </wp:positionH>
                <wp:positionV relativeFrom="paragraph">
                  <wp:posOffset>-4445</wp:posOffset>
                </wp:positionV>
                <wp:extent cx="6203315" cy="546735"/>
                <wp:effectExtent l="0" t="0" r="6985" b="24765"/>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3315" cy="546735"/>
                          <a:chOff x="1476" y="-1953"/>
                          <a:chExt cx="4759" cy="1512"/>
                        </a:xfrm>
                      </wpg:grpSpPr>
                      <wpg:grpSp>
                        <wpg:cNvPr id="29" name="Group 21"/>
                        <wpg:cNvGrpSpPr>
                          <a:grpSpLocks/>
                        </wpg:cNvGrpSpPr>
                        <wpg:grpSpPr bwMode="auto">
                          <a:xfrm>
                            <a:off x="1490" y="-1945"/>
                            <a:ext cx="2" cy="1490"/>
                            <a:chOff x="1490" y="-1945"/>
                            <a:chExt cx="2" cy="1490"/>
                          </a:xfrm>
                        </wpg:grpSpPr>
                        <wps:wsp>
                          <wps:cNvPr id="30" name="Freeform 22"/>
                          <wps:cNvSpPr>
                            <a:spLocks/>
                          </wps:cNvSpPr>
                          <wps:spPr bwMode="auto">
                            <a:xfrm>
                              <a:off x="1490" y="-1945"/>
                              <a:ext cx="2" cy="1490"/>
                            </a:xfrm>
                            <a:custGeom>
                              <a:avLst/>
                              <a:gdLst>
                                <a:gd name="T0" fmla="+- 0 -455 -1945"/>
                                <a:gd name="T1" fmla="*/ -455 h 1490"/>
                                <a:gd name="T2" fmla="+- 0 -1945 -1945"/>
                                <a:gd name="T3" fmla="*/ -1945 h 1490"/>
                              </a:gdLst>
                              <a:ahLst/>
                              <a:cxnLst>
                                <a:cxn ang="0">
                                  <a:pos x="0" y="T1"/>
                                </a:cxn>
                                <a:cxn ang="0">
                                  <a:pos x="0" y="T3"/>
                                </a:cxn>
                              </a:cxnLst>
                              <a:rect l="0" t="0" r="r" b="b"/>
                              <a:pathLst>
                                <a:path h="1490">
                                  <a:moveTo>
                                    <a:pt x="0" y="149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 name="Group 23"/>
                        <wpg:cNvGrpSpPr>
                          <a:grpSpLocks/>
                        </wpg:cNvGrpSpPr>
                        <wpg:grpSpPr bwMode="auto">
                          <a:xfrm>
                            <a:off x="6221" y="-1938"/>
                            <a:ext cx="2" cy="1490"/>
                            <a:chOff x="6221" y="-1938"/>
                            <a:chExt cx="2" cy="1490"/>
                          </a:xfrm>
                        </wpg:grpSpPr>
                        <wps:wsp>
                          <wps:cNvPr id="32" name="Freeform 24"/>
                          <wps:cNvSpPr>
                            <a:spLocks/>
                          </wps:cNvSpPr>
                          <wps:spPr bwMode="auto">
                            <a:xfrm>
                              <a:off x="6221" y="-1938"/>
                              <a:ext cx="2" cy="1490"/>
                            </a:xfrm>
                            <a:custGeom>
                              <a:avLst/>
                              <a:gdLst>
                                <a:gd name="T0" fmla="+- 0 -448 -1938"/>
                                <a:gd name="T1" fmla="*/ -448 h 1490"/>
                                <a:gd name="T2" fmla="+- 0 -1938 -1938"/>
                                <a:gd name="T3" fmla="*/ -1938 h 1490"/>
                              </a:gdLst>
                              <a:ahLst/>
                              <a:cxnLst>
                                <a:cxn ang="0">
                                  <a:pos x="0" y="T1"/>
                                </a:cxn>
                                <a:cxn ang="0">
                                  <a:pos x="0" y="T3"/>
                                </a:cxn>
                              </a:cxnLst>
                              <a:rect l="0" t="0" r="r" b="b"/>
                              <a:pathLst>
                                <a:path h="1490">
                                  <a:moveTo>
                                    <a:pt x="0" y="149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 name="Group 25"/>
                        <wpg:cNvGrpSpPr>
                          <a:grpSpLocks/>
                        </wpg:cNvGrpSpPr>
                        <wpg:grpSpPr bwMode="auto">
                          <a:xfrm>
                            <a:off x="1483" y="-1931"/>
                            <a:ext cx="4745" cy="2"/>
                            <a:chOff x="1483" y="-1931"/>
                            <a:chExt cx="4745" cy="2"/>
                          </a:xfrm>
                        </wpg:grpSpPr>
                        <wps:wsp>
                          <wps:cNvPr id="34" name="Freeform 26"/>
                          <wps:cNvSpPr>
                            <a:spLocks/>
                          </wps:cNvSpPr>
                          <wps:spPr bwMode="auto">
                            <a:xfrm>
                              <a:off x="1483" y="-1931"/>
                              <a:ext cx="4745" cy="2"/>
                            </a:xfrm>
                            <a:custGeom>
                              <a:avLst/>
                              <a:gdLst>
                                <a:gd name="T0" fmla="+- 0 1483 1483"/>
                                <a:gd name="T1" fmla="*/ T0 w 4745"/>
                                <a:gd name="T2" fmla="+- 0 6228 1483"/>
                                <a:gd name="T3" fmla="*/ T2 w 4745"/>
                              </a:gdLst>
                              <a:ahLst/>
                              <a:cxnLst>
                                <a:cxn ang="0">
                                  <a:pos x="T1" y="0"/>
                                </a:cxn>
                                <a:cxn ang="0">
                                  <a:pos x="T3" y="0"/>
                                </a:cxn>
                              </a:cxnLst>
                              <a:rect l="0" t="0" r="r" b="b"/>
                              <a:pathLst>
                                <a:path w="4745">
                                  <a:moveTo>
                                    <a:pt x="0" y="0"/>
                                  </a:moveTo>
                                  <a:lnTo>
                                    <a:pt x="474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 name="Group 27"/>
                        <wpg:cNvGrpSpPr>
                          <a:grpSpLocks/>
                        </wpg:cNvGrpSpPr>
                        <wpg:grpSpPr bwMode="auto">
                          <a:xfrm>
                            <a:off x="1483" y="-455"/>
                            <a:ext cx="4745" cy="2"/>
                            <a:chOff x="1483" y="-455"/>
                            <a:chExt cx="4745" cy="2"/>
                          </a:xfrm>
                        </wpg:grpSpPr>
                        <wps:wsp>
                          <wps:cNvPr id="36" name="Freeform 28"/>
                          <wps:cNvSpPr>
                            <a:spLocks/>
                          </wps:cNvSpPr>
                          <wps:spPr bwMode="auto">
                            <a:xfrm>
                              <a:off x="1483" y="-455"/>
                              <a:ext cx="4745" cy="2"/>
                            </a:xfrm>
                            <a:custGeom>
                              <a:avLst/>
                              <a:gdLst>
                                <a:gd name="T0" fmla="+- 0 1483 1483"/>
                                <a:gd name="T1" fmla="*/ T0 w 4745"/>
                                <a:gd name="T2" fmla="+- 0 6228 1483"/>
                                <a:gd name="T3" fmla="*/ T2 w 4745"/>
                              </a:gdLst>
                              <a:ahLst/>
                              <a:cxnLst>
                                <a:cxn ang="0">
                                  <a:pos x="T1" y="0"/>
                                </a:cxn>
                                <a:cxn ang="0">
                                  <a:pos x="T3" y="0"/>
                                </a:cxn>
                              </a:cxnLst>
                              <a:rect l="0" t="0" r="r" b="b"/>
                              <a:pathLst>
                                <a:path w="4745">
                                  <a:moveTo>
                                    <a:pt x="0" y="0"/>
                                  </a:moveTo>
                                  <a:lnTo>
                                    <a:pt x="474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C4FF402" id="Group 28" o:spid="_x0000_s1026" style="position:absolute;margin-left:69.5pt;margin-top:-.35pt;width:488.45pt;height:43.05pt;z-index:-251655168;mso-position-horizontal-relative:page" coordorigin="1476,-1953" coordsize="4759,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">
                <v:group id="Group 21" o:spid="_x0000_s1027" style="position:absolute;left:1490;top:-1945;width:2;height:1490" coordorigin="1490,-1945"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22" o:spid="_x0000_s1028" style="position:absolute;left:1490;top:-1945;width:2;height:1490;visibility:visible;mso-wrap-style:square;v-text-anchor:top"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" path="m,1490l,e" filled="f" strokeweight=".72pt">
                    <v:path arrowok="t" o:connecttype="custom" o:connectlocs="0,-455;0,-1945" o:connectangles="0,0"/>
                  </v:shape>
                </v:group>
                <v:group id="Group 23" o:spid="_x0000_s1029" style="position:absolute;left:6221;top:-1938;width:2;height:1490" coordorigin="6221,-1938"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24" o:spid="_x0000_s1030" style="position:absolute;left:6221;top:-1938;width:2;height:1490;visibility:visible;mso-wrap-style:square;v-text-anchor:top"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" path="m,1490l,e" filled="f" strokeweight=".72pt">
                    <v:path arrowok="t" o:connecttype="custom" o:connectlocs="0,-448;0,-1938" o:connectangles="0,0"/>
                  </v:shape>
                </v:group>
                <v:group id="Group 25" o:spid="_x0000_s1031" style="position:absolute;left:1483;top:-1931;width:4745;height:2" coordorigin="1483,-1931"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6" o:spid="_x0000_s1032" style="position:absolute;left:1483;top:-1931;width:4745;height:2;visibility:visible;mso-wrap-style:square;v-text-anchor:top"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" path="m,l4745,e" filled="f" strokeweight=".72pt">
                    <v:path arrowok="t" o:connecttype="custom" o:connectlocs="0,0;4745,0" o:connectangles="0,0"/>
                  </v:shape>
                </v:group>
                <v:group id="Group 27" o:spid="_x0000_s1033" style="position:absolute;left:1483;top:-455;width:4745;height:2" coordorigin="1483,-455"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28" o:spid="_x0000_s1034" style="position:absolute;left:1483;top:-455;width:4745;height:2;visibility:visible;mso-wrap-style:square;v-text-anchor:top"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" path="m,l4745,e" filled="f" strokeweight=".72pt">
                    <v:path arrowok="t" o:connecttype="custom" o:connectlocs="0,0;4745,0" o:connectangles="0,0"/>
                  </v:shape>
                </v:group>
                <w10:wrap anchorx="page"/>
              </v:group>
            </w:pict>
          </mc:Fallback>
        </mc:AlternateContent>
      </w:r>
      <w:r w:rsidRPr="008F0A27">
        <w:rPr>
          <w:color w:val="282828"/>
          <w:sz w:val="20"/>
        </w:rPr>
        <w:t>A</w:t>
      </w:r>
      <w:r w:rsidRPr="008F0A27">
        <w:rPr>
          <w:color w:val="282828"/>
          <w:spacing w:val="20"/>
          <w:sz w:val="20"/>
        </w:rPr>
        <w:t xml:space="preserve"> </w:t>
      </w:r>
      <w:r w:rsidRPr="008F0A27">
        <w:rPr>
          <w:color w:val="161616"/>
          <w:sz w:val="20"/>
        </w:rPr>
        <w:t>notary</w:t>
      </w:r>
      <w:r w:rsidRPr="008F0A27">
        <w:rPr>
          <w:color w:val="161616"/>
          <w:spacing w:val="22"/>
          <w:sz w:val="20"/>
        </w:rPr>
        <w:t xml:space="preserve"> </w:t>
      </w:r>
      <w:r w:rsidRPr="008F0A27">
        <w:rPr>
          <w:color w:val="282828"/>
          <w:sz w:val="20"/>
        </w:rPr>
        <w:t>public</w:t>
      </w:r>
      <w:r w:rsidRPr="008F0A27">
        <w:rPr>
          <w:color w:val="282828"/>
          <w:spacing w:val="13"/>
          <w:sz w:val="20"/>
        </w:rPr>
        <w:t xml:space="preserve"> </w:t>
      </w:r>
      <w:r w:rsidRPr="008F0A27">
        <w:rPr>
          <w:color w:val="282828"/>
          <w:sz w:val="20"/>
        </w:rPr>
        <w:t>or</w:t>
      </w:r>
      <w:r w:rsidRPr="008F0A27">
        <w:rPr>
          <w:color w:val="282828"/>
          <w:spacing w:val="18"/>
          <w:sz w:val="20"/>
        </w:rPr>
        <w:t xml:space="preserve"> </w:t>
      </w:r>
      <w:r w:rsidRPr="008F0A27">
        <w:rPr>
          <w:color w:val="282828"/>
          <w:sz w:val="20"/>
        </w:rPr>
        <w:t>other</w:t>
      </w:r>
      <w:r w:rsidRPr="008F0A27">
        <w:rPr>
          <w:color w:val="282828"/>
          <w:spacing w:val="17"/>
          <w:sz w:val="20"/>
        </w:rPr>
        <w:t xml:space="preserve"> </w:t>
      </w:r>
      <w:r w:rsidRPr="008F0A27">
        <w:rPr>
          <w:color w:val="282828"/>
          <w:sz w:val="20"/>
        </w:rPr>
        <w:t>officer</w:t>
      </w:r>
      <w:r w:rsidRPr="008F0A27">
        <w:rPr>
          <w:color w:val="282828"/>
          <w:spacing w:val="33"/>
          <w:sz w:val="20"/>
        </w:rPr>
        <w:t xml:space="preserve"> </w:t>
      </w:r>
      <w:r w:rsidRPr="008F0A27">
        <w:rPr>
          <w:color w:val="282828"/>
          <w:sz w:val="20"/>
        </w:rPr>
        <w:t>completing</w:t>
      </w:r>
      <w:r w:rsidRPr="008F0A27">
        <w:rPr>
          <w:color w:val="282828"/>
          <w:spacing w:val="38"/>
          <w:sz w:val="20"/>
        </w:rPr>
        <w:t xml:space="preserve"> </w:t>
      </w:r>
      <w:r w:rsidRPr="008F0A27">
        <w:rPr>
          <w:color w:val="282828"/>
          <w:w w:val="107"/>
          <w:sz w:val="20"/>
        </w:rPr>
        <w:t>this</w:t>
      </w:r>
      <w:r>
        <w:rPr>
          <w:color w:val="282828"/>
          <w:w w:val="107"/>
          <w:sz w:val="20"/>
        </w:rPr>
        <w:t xml:space="preserve"> c</w:t>
      </w:r>
      <w:r w:rsidRPr="008F0A27">
        <w:rPr>
          <w:color w:val="282828"/>
          <w:sz w:val="20"/>
        </w:rPr>
        <w:t>ertificate</w:t>
      </w:r>
      <w:r w:rsidRPr="008F0A27">
        <w:rPr>
          <w:color w:val="282828"/>
          <w:spacing w:val="52"/>
          <w:sz w:val="20"/>
        </w:rPr>
        <w:t xml:space="preserve"> </w:t>
      </w:r>
      <w:r w:rsidRPr="008F0A27">
        <w:rPr>
          <w:color w:val="282828"/>
          <w:sz w:val="20"/>
        </w:rPr>
        <w:t>verifies</w:t>
      </w:r>
      <w:r w:rsidRPr="008F0A27">
        <w:rPr>
          <w:color w:val="282828"/>
          <w:spacing w:val="22"/>
          <w:sz w:val="20"/>
        </w:rPr>
        <w:t xml:space="preserve"> </w:t>
      </w:r>
      <w:r w:rsidRPr="008F0A27">
        <w:rPr>
          <w:color w:val="282828"/>
          <w:sz w:val="20"/>
        </w:rPr>
        <w:t>only</w:t>
      </w:r>
      <w:r w:rsidRPr="008F0A27">
        <w:rPr>
          <w:color w:val="282828"/>
          <w:spacing w:val="25"/>
          <w:sz w:val="20"/>
        </w:rPr>
        <w:t xml:space="preserve"> </w:t>
      </w:r>
      <w:r w:rsidRPr="008F0A27">
        <w:rPr>
          <w:color w:val="282828"/>
          <w:sz w:val="20"/>
        </w:rPr>
        <w:t>the</w:t>
      </w:r>
      <w:r w:rsidRPr="008F0A27">
        <w:rPr>
          <w:color w:val="282828"/>
          <w:spacing w:val="20"/>
          <w:sz w:val="20"/>
        </w:rPr>
        <w:t xml:space="preserve"> </w:t>
      </w:r>
      <w:r w:rsidRPr="008F0A27">
        <w:rPr>
          <w:color w:val="282828"/>
          <w:sz w:val="20"/>
        </w:rPr>
        <w:t>identity</w:t>
      </w:r>
      <w:r w:rsidRPr="008F0A27">
        <w:rPr>
          <w:color w:val="282828"/>
          <w:spacing w:val="10"/>
          <w:sz w:val="20"/>
        </w:rPr>
        <w:t xml:space="preserve"> </w:t>
      </w:r>
      <w:r w:rsidRPr="008F0A27">
        <w:rPr>
          <w:color w:val="282828"/>
          <w:sz w:val="20"/>
        </w:rPr>
        <w:t>of</w:t>
      </w:r>
      <w:r w:rsidRPr="008F0A27">
        <w:rPr>
          <w:color w:val="282828"/>
          <w:spacing w:val="22"/>
          <w:sz w:val="20"/>
        </w:rPr>
        <w:t xml:space="preserve"> </w:t>
      </w:r>
      <w:r w:rsidRPr="008F0A27">
        <w:rPr>
          <w:color w:val="282828"/>
          <w:w w:val="103"/>
          <w:sz w:val="20"/>
        </w:rPr>
        <w:t xml:space="preserve">the </w:t>
      </w:r>
      <w:r w:rsidRPr="008F0A27">
        <w:rPr>
          <w:color w:val="282828"/>
          <w:sz w:val="20"/>
        </w:rPr>
        <w:t>individual</w:t>
      </w:r>
      <w:r w:rsidRPr="008F0A27">
        <w:rPr>
          <w:color w:val="282828"/>
          <w:spacing w:val="34"/>
          <w:sz w:val="20"/>
        </w:rPr>
        <w:t xml:space="preserve"> </w:t>
      </w:r>
      <w:r w:rsidRPr="008F0A27">
        <w:rPr>
          <w:color w:val="282828"/>
          <w:sz w:val="20"/>
        </w:rPr>
        <w:t>who</w:t>
      </w:r>
      <w:r w:rsidRPr="008F0A27">
        <w:rPr>
          <w:color w:val="282828"/>
          <w:spacing w:val="23"/>
          <w:sz w:val="20"/>
        </w:rPr>
        <w:t xml:space="preserve"> </w:t>
      </w:r>
      <w:r w:rsidRPr="008F0A27">
        <w:rPr>
          <w:color w:val="3B3B3B"/>
          <w:spacing w:val="-1"/>
          <w:sz w:val="20"/>
        </w:rPr>
        <w:t>s</w:t>
      </w:r>
      <w:r w:rsidRPr="008F0A27">
        <w:rPr>
          <w:color w:val="161616"/>
          <w:sz w:val="20"/>
        </w:rPr>
        <w:t>igned</w:t>
      </w:r>
      <w:r w:rsidRPr="008F0A27">
        <w:rPr>
          <w:color w:val="161616"/>
          <w:spacing w:val="27"/>
          <w:sz w:val="20"/>
        </w:rPr>
        <w:t xml:space="preserve"> </w:t>
      </w:r>
      <w:r w:rsidRPr="008F0A27">
        <w:rPr>
          <w:color w:val="282828"/>
          <w:sz w:val="20"/>
        </w:rPr>
        <w:t>the</w:t>
      </w:r>
      <w:r w:rsidRPr="008F0A27">
        <w:rPr>
          <w:color w:val="282828"/>
          <w:spacing w:val="12"/>
          <w:sz w:val="20"/>
        </w:rPr>
        <w:t xml:space="preserve"> </w:t>
      </w:r>
      <w:r w:rsidRPr="008F0A27">
        <w:rPr>
          <w:color w:val="282828"/>
          <w:sz w:val="20"/>
        </w:rPr>
        <w:t>document</w:t>
      </w:r>
      <w:r w:rsidRPr="008F0A27">
        <w:rPr>
          <w:color w:val="282828"/>
          <w:spacing w:val="37"/>
          <w:sz w:val="20"/>
        </w:rPr>
        <w:t xml:space="preserve"> </w:t>
      </w:r>
      <w:r w:rsidRPr="008F0A27">
        <w:rPr>
          <w:color w:val="3B3B3B"/>
          <w:sz w:val="20"/>
        </w:rPr>
        <w:t>to</w:t>
      </w:r>
      <w:r w:rsidRPr="008F0A27">
        <w:rPr>
          <w:color w:val="3B3B3B"/>
          <w:spacing w:val="7"/>
          <w:sz w:val="20"/>
        </w:rPr>
        <w:t xml:space="preserve"> </w:t>
      </w:r>
      <w:r w:rsidRPr="008F0A27">
        <w:rPr>
          <w:color w:val="282828"/>
          <w:sz w:val="20"/>
        </w:rPr>
        <w:t>which</w:t>
      </w:r>
      <w:r w:rsidRPr="008F0A27">
        <w:rPr>
          <w:color w:val="282828"/>
          <w:spacing w:val="21"/>
          <w:sz w:val="20"/>
        </w:rPr>
        <w:t xml:space="preserve"> </w:t>
      </w:r>
      <w:r w:rsidRPr="008F0A27">
        <w:rPr>
          <w:color w:val="282828"/>
          <w:w w:val="104"/>
          <w:sz w:val="20"/>
        </w:rPr>
        <w:t xml:space="preserve">this </w:t>
      </w:r>
      <w:r w:rsidRPr="008F0A27">
        <w:rPr>
          <w:color w:val="282828"/>
          <w:sz w:val="20"/>
        </w:rPr>
        <w:t xml:space="preserve">certificate </w:t>
      </w:r>
      <w:r w:rsidRPr="008F0A27">
        <w:rPr>
          <w:color w:val="282828"/>
          <w:spacing w:val="3"/>
          <w:sz w:val="20"/>
        </w:rPr>
        <w:t>is</w:t>
      </w:r>
      <w:r w:rsidRPr="008F0A27">
        <w:rPr>
          <w:color w:val="3B3B3B"/>
          <w:spacing w:val="-11"/>
          <w:sz w:val="20"/>
        </w:rPr>
        <w:t xml:space="preserve"> </w:t>
      </w:r>
      <w:r w:rsidRPr="008F0A27">
        <w:rPr>
          <w:color w:val="3B3B3B"/>
          <w:sz w:val="20"/>
        </w:rPr>
        <w:t>attached,</w:t>
      </w:r>
      <w:r w:rsidRPr="008F0A27">
        <w:rPr>
          <w:color w:val="3B3B3B"/>
          <w:spacing w:val="37"/>
          <w:sz w:val="20"/>
        </w:rPr>
        <w:t xml:space="preserve"> </w:t>
      </w:r>
      <w:r w:rsidRPr="008F0A27">
        <w:rPr>
          <w:color w:val="282828"/>
          <w:sz w:val="20"/>
        </w:rPr>
        <w:t>and</w:t>
      </w:r>
      <w:r w:rsidRPr="008F0A27">
        <w:rPr>
          <w:color w:val="282828"/>
          <w:spacing w:val="29"/>
          <w:sz w:val="20"/>
        </w:rPr>
        <w:t xml:space="preserve"> </w:t>
      </w:r>
      <w:r w:rsidRPr="008F0A27">
        <w:rPr>
          <w:color w:val="282828"/>
          <w:sz w:val="20"/>
        </w:rPr>
        <w:t>not</w:t>
      </w:r>
      <w:r w:rsidRPr="008F0A27">
        <w:rPr>
          <w:color w:val="282828"/>
          <w:spacing w:val="8"/>
          <w:sz w:val="20"/>
        </w:rPr>
        <w:t xml:space="preserve"> </w:t>
      </w:r>
      <w:r w:rsidRPr="008F0A27">
        <w:rPr>
          <w:color w:val="282828"/>
          <w:sz w:val="20"/>
        </w:rPr>
        <w:t>the</w:t>
      </w:r>
      <w:r w:rsidRPr="008F0A27">
        <w:rPr>
          <w:color w:val="282828"/>
          <w:spacing w:val="11"/>
          <w:sz w:val="20"/>
        </w:rPr>
        <w:t xml:space="preserve"> </w:t>
      </w:r>
      <w:r w:rsidRPr="008F0A27">
        <w:rPr>
          <w:color w:val="282828"/>
          <w:w w:val="105"/>
          <w:sz w:val="20"/>
        </w:rPr>
        <w:t>truthfulnes</w:t>
      </w:r>
      <w:r w:rsidRPr="008F0A27">
        <w:rPr>
          <w:color w:val="282828"/>
          <w:spacing w:val="-9"/>
          <w:w w:val="106"/>
          <w:sz w:val="20"/>
        </w:rPr>
        <w:t>s</w:t>
      </w:r>
      <w:r w:rsidRPr="008F0A27">
        <w:rPr>
          <w:color w:val="4B4B4B"/>
          <w:w w:val="94"/>
          <w:sz w:val="20"/>
        </w:rPr>
        <w:t xml:space="preserve">, </w:t>
      </w:r>
      <w:r w:rsidRPr="008F0A27">
        <w:rPr>
          <w:color w:val="282828"/>
          <w:sz w:val="20"/>
        </w:rPr>
        <w:t>accuracy,</w:t>
      </w:r>
      <w:r w:rsidRPr="008F0A27">
        <w:rPr>
          <w:color w:val="282828"/>
          <w:spacing w:val="31"/>
          <w:sz w:val="20"/>
        </w:rPr>
        <w:t xml:space="preserve"> </w:t>
      </w:r>
      <w:r w:rsidRPr="008F0A27">
        <w:rPr>
          <w:color w:val="282828"/>
          <w:sz w:val="20"/>
        </w:rPr>
        <w:t>or</w:t>
      </w:r>
      <w:r w:rsidRPr="008F0A27">
        <w:rPr>
          <w:color w:val="282828"/>
          <w:spacing w:val="24"/>
          <w:sz w:val="20"/>
        </w:rPr>
        <w:t xml:space="preserve"> </w:t>
      </w:r>
      <w:r w:rsidRPr="008F0A27">
        <w:rPr>
          <w:color w:val="282828"/>
          <w:sz w:val="20"/>
        </w:rPr>
        <w:t>validity</w:t>
      </w:r>
      <w:r w:rsidRPr="008F0A27">
        <w:rPr>
          <w:color w:val="282828"/>
          <w:spacing w:val="23"/>
          <w:sz w:val="20"/>
        </w:rPr>
        <w:t xml:space="preserve"> </w:t>
      </w:r>
      <w:r w:rsidRPr="008F0A27">
        <w:rPr>
          <w:color w:val="282828"/>
          <w:sz w:val="20"/>
        </w:rPr>
        <w:t>of</w:t>
      </w:r>
      <w:r w:rsidRPr="008F0A27">
        <w:rPr>
          <w:color w:val="282828"/>
          <w:spacing w:val="15"/>
          <w:sz w:val="20"/>
        </w:rPr>
        <w:t xml:space="preserve"> </w:t>
      </w:r>
      <w:r w:rsidRPr="008F0A27">
        <w:rPr>
          <w:color w:val="282828"/>
          <w:sz w:val="20"/>
        </w:rPr>
        <w:t>that</w:t>
      </w:r>
      <w:r w:rsidRPr="008F0A27">
        <w:rPr>
          <w:color w:val="282828"/>
          <w:spacing w:val="15"/>
          <w:sz w:val="20"/>
        </w:rPr>
        <w:t xml:space="preserve"> </w:t>
      </w:r>
      <w:r w:rsidRPr="008F0A27">
        <w:rPr>
          <w:color w:val="282828"/>
          <w:w w:val="105"/>
          <w:sz w:val="20"/>
        </w:rPr>
        <w:t>document.</w:t>
      </w:r>
    </w:p>
    <w:p w14:paraId="6CF5B023" w14:textId="77777777" w:rsidR="00685148" w:rsidRPr="008F0A27" w:rsidRDefault="00685148" w:rsidP="00685148">
      <w:pPr>
        <w:pStyle w:val="Notary"/>
        <w:tabs>
          <w:tab w:val="left" w:pos="5040"/>
        </w:tabs>
        <w:rPr>
          <w:caps/>
          <w:sz w:val="20"/>
        </w:rPr>
      </w:pPr>
    </w:p>
    <w:p w14:paraId="287315E5" w14:textId="77777777" w:rsidR="00685148" w:rsidRPr="008F0A27" w:rsidRDefault="00685148" w:rsidP="00685148">
      <w:pPr>
        <w:pStyle w:val="Notary"/>
        <w:tabs>
          <w:tab w:val="left" w:pos="5040"/>
        </w:tabs>
        <w:rPr>
          <w:caps/>
          <w:sz w:val="20"/>
        </w:rPr>
      </w:pPr>
    </w:p>
    <w:p w14:paraId="621BAA50" w14:textId="77777777" w:rsidR="00685148" w:rsidRPr="008F0A27" w:rsidRDefault="00685148" w:rsidP="00685148">
      <w:pPr>
        <w:pStyle w:val="Notary"/>
        <w:tabs>
          <w:tab w:val="left" w:pos="5040"/>
        </w:tabs>
        <w:rPr>
          <w:rFonts w:ascii="Arial" w:hAnsi="Arial" w:cs="Arial"/>
          <w:sz w:val="20"/>
        </w:rPr>
      </w:pPr>
      <w:r w:rsidRPr="008F0A27">
        <w:rPr>
          <w:rFonts w:ascii="Arial" w:hAnsi="Arial" w:cs="Arial"/>
          <w:caps/>
          <w:sz w:val="20"/>
        </w:rPr>
        <w:t xml:space="preserve">STATE OF </w:t>
      </w:r>
      <w:proofErr w:type="gramStart"/>
      <w:r w:rsidRPr="008F0A27">
        <w:rPr>
          <w:rFonts w:ascii="Arial" w:hAnsi="Arial" w:cs="Arial"/>
          <w:caps/>
          <w:sz w:val="20"/>
        </w:rPr>
        <w:t>CALIFORNIA</w:t>
      </w:r>
      <w:r w:rsidRPr="008F0A27">
        <w:rPr>
          <w:rFonts w:ascii="Arial" w:hAnsi="Arial" w:cs="Arial"/>
          <w:caps/>
          <w:sz w:val="20"/>
        </w:rPr>
        <w:tab/>
      </w:r>
      <w:r w:rsidRPr="008F0A27">
        <w:rPr>
          <w:rFonts w:ascii="Arial" w:hAnsi="Arial" w:cs="Arial"/>
          <w:sz w:val="20"/>
        </w:rPr>
        <w:t>)</w:t>
      </w:r>
      <w:proofErr w:type="gramEnd"/>
    </w:p>
    <w:p w14:paraId="5A619AC6" w14:textId="77777777" w:rsidR="00685148" w:rsidRPr="008F0A27" w:rsidRDefault="00685148" w:rsidP="00685148">
      <w:pPr>
        <w:pStyle w:val="Notary"/>
        <w:tabs>
          <w:tab w:val="left" w:pos="5040"/>
          <w:tab w:val="left" w:pos="5400"/>
        </w:tabs>
        <w:rPr>
          <w:rFonts w:ascii="Arial" w:hAnsi="Arial" w:cs="Arial"/>
          <w:caps/>
          <w:sz w:val="20"/>
        </w:rPr>
      </w:pPr>
      <w:r w:rsidRPr="008F0A27">
        <w:rPr>
          <w:rFonts w:ascii="Arial" w:hAnsi="Arial" w:cs="Arial"/>
          <w:sz w:val="20"/>
        </w:rPr>
        <w:tab/>
        <w:t>)</w:t>
      </w:r>
      <w:r w:rsidRPr="008F0A27">
        <w:rPr>
          <w:rFonts w:ascii="Arial" w:hAnsi="Arial" w:cs="Arial"/>
          <w:sz w:val="20"/>
        </w:rPr>
        <w:tab/>
        <w:t>ss:</w:t>
      </w:r>
    </w:p>
    <w:p w14:paraId="6D7B845B" w14:textId="77777777" w:rsidR="00685148" w:rsidRPr="008F0A27" w:rsidRDefault="00685148" w:rsidP="00685148">
      <w:pPr>
        <w:pStyle w:val="Notary"/>
        <w:tabs>
          <w:tab w:val="left" w:pos="5040"/>
          <w:tab w:val="left" w:pos="5400"/>
        </w:tabs>
        <w:spacing w:after="240"/>
        <w:rPr>
          <w:rFonts w:ascii="Arial" w:hAnsi="Arial" w:cs="Arial"/>
          <w:sz w:val="20"/>
        </w:rPr>
      </w:pPr>
      <w:r w:rsidRPr="008F0A27">
        <w:rPr>
          <w:rFonts w:ascii="Arial" w:hAnsi="Arial" w:cs="Arial"/>
          <w:caps/>
          <w:sz w:val="20"/>
        </w:rPr>
        <w:t xml:space="preserve">county of </w:t>
      </w:r>
      <w:proofErr w:type="gramStart"/>
      <w:r w:rsidRPr="008F0A27">
        <w:rPr>
          <w:rFonts w:ascii="Arial" w:hAnsi="Arial" w:cs="Arial"/>
          <w:caps/>
          <w:sz w:val="20"/>
        </w:rPr>
        <w:t>_________________</w:t>
      </w:r>
      <w:r>
        <w:rPr>
          <w:rFonts w:ascii="Arial" w:hAnsi="Arial" w:cs="Arial"/>
          <w:caps/>
          <w:sz w:val="20"/>
        </w:rPr>
        <w:t>_________________</w:t>
      </w:r>
      <w:r w:rsidRPr="008F0A27">
        <w:rPr>
          <w:rFonts w:ascii="Arial" w:hAnsi="Arial" w:cs="Arial"/>
          <w:sz w:val="20"/>
        </w:rPr>
        <w:tab/>
      </w:r>
      <w:proofErr w:type="gramEnd"/>
      <w:r w:rsidRPr="008F0A27">
        <w:rPr>
          <w:rFonts w:ascii="Arial" w:hAnsi="Arial" w:cs="Arial"/>
          <w:sz w:val="20"/>
        </w:rPr>
        <w:t>)</w:t>
      </w:r>
    </w:p>
    <w:p w14:paraId="36917C83" w14:textId="77777777" w:rsidR="00685148" w:rsidRPr="008F0A27" w:rsidRDefault="00685148" w:rsidP="00685148">
      <w:pPr>
        <w:pStyle w:val="NotaryBody"/>
        <w:tabs>
          <w:tab w:val="left" w:pos="4320"/>
        </w:tabs>
        <w:rPr>
          <w:rFonts w:ascii="Arial" w:hAnsi="Arial" w:cs="Arial"/>
          <w:sz w:val="20"/>
        </w:rPr>
      </w:pPr>
      <w:r w:rsidRPr="008F0A27">
        <w:rPr>
          <w:rFonts w:ascii="Arial" w:hAnsi="Arial" w:cs="Arial"/>
          <w:sz w:val="20"/>
        </w:rPr>
        <w:t xml:space="preserve">On ___________, </w:t>
      </w:r>
      <w:proofErr w:type="gramStart"/>
      <w:r w:rsidRPr="008F0A27">
        <w:rPr>
          <w:rFonts w:ascii="Arial" w:hAnsi="Arial" w:cs="Arial"/>
          <w:sz w:val="20"/>
        </w:rPr>
        <w:t>20__</w:t>
      </w:r>
      <w:proofErr w:type="gramEnd"/>
      <w:r w:rsidRPr="008F0A27">
        <w:rPr>
          <w:rFonts w:ascii="Arial" w:hAnsi="Arial" w:cs="Arial"/>
          <w:sz w:val="20"/>
        </w:rPr>
        <w:t>_, before me, __________________________</w:t>
      </w:r>
      <w:r>
        <w:rPr>
          <w:rFonts w:ascii="Arial" w:hAnsi="Arial" w:cs="Arial"/>
          <w:sz w:val="20"/>
        </w:rPr>
        <w:t>______________</w:t>
      </w:r>
      <w:r w:rsidRPr="008F0A27">
        <w:rPr>
          <w:rFonts w:ascii="Arial" w:hAnsi="Arial" w:cs="Arial"/>
          <w:sz w:val="20"/>
        </w:rPr>
        <w:t xml:space="preserve"> a Notary Public, </w:t>
      </w:r>
      <w:r w:rsidRPr="008F0A27">
        <w:rPr>
          <w:rFonts w:ascii="Arial" w:hAnsi="Arial" w:cs="Arial"/>
          <w:sz w:val="20"/>
        </w:rPr>
        <w:tab/>
      </w:r>
    </w:p>
    <w:p w14:paraId="06628556" w14:textId="77777777" w:rsidR="00685148" w:rsidRPr="008F0A27" w:rsidRDefault="00685148" w:rsidP="00685148">
      <w:pPr>
        <w:pStyle w:val="NotaryBody"/>
        <w:spacing w:before="0"/>
        <w:jc w:val="both"/>
        <w:rPr>
          <w:rFonts w:ascii="Arial" w:hAnsi="Arial" w:cs="Arial"/>
          <w:sz w:val="20"/>
        </w:rPr>
      </w:pPr>
      <w:r w:rsidRPr="008F0A27">
        <w:rPr>
          <w:rFonts w:ascii="Arial" w:hAnsi="Arial" w:cs="Arial"/>
          <w:sz w:val="20"/>
        </w:rPr>
        <w:t>personally appeared _____________________________________, who proved to me on the basis of satisfactory evidence to be the person(s) whose name(s) is/are subscribed to the within instrument and acknowledged to me that he/she/they executed the same in his/her/their authorized capacity(</w:t>
      </w:r>
      <w:proofErr w:type="spellStart"/>
      <w:r w:rsidRPr="008F0A27">
        <w:rPr>
          <w:rFonts w:ascii="Arial" w:hAnsi="Arial" w:cs="Arial"/>
          <w:sz w:val="20"/>
        </w:rPr>
        <w:t>ies</w:t>
      </w:r>
      <w:proofErr w:type="spellEnd"/>
      <w:r w:rsidRPr="008F0A27">
        <w:rPr>
          <w:rFonts w:ascii="Arial" w:hAnsi="Arial" w:cs="Arial"/>
          <w:sz w:val="20"/>
        </w:rPr>
        <w:t>), and that by his/her/their signature(s) on the instrument the person(s), or the entity upon behalf of which the person(s) acted, executed the instrument.</w:t>
      </w:r>
    </w:p>
    <w:p w14:paraId="0CA1DC42" w14:textId="77777777" w:rsidR="00685148" w:rsidRPr="008F0A27" w:rsidRDefault="00685148" w:rsidP="00685148">
      <w:pPr>
        <w:pStyle w:val="NotaryBody"/>
        <w:rPr>
          <w:rFonts w:ascii="Arial" w:hAnsi="Arial" w:cs="Arial"/>
          <w:sz w:val="20"/>
        </w:rPr>
      </w:pPr>
      <w:r w:rsidRPr="008F0A27">
        <w:rPr>
          <w:rFonts w:ascii="Arial" w:hAnsi="Arial" w:cs="Arial"/>
          <w:sz w:val="20"/>
        </w:rPr>
        <w:t>I certify under PENALTY OF PERJURY under the laws of the State of California that the foregoing paragraph is true and correct.</w:t>
      </w:r>
    </w:p>
    <w:p w14:paraId="388B834E" w14:textId="77777777" w:rsidR="00685148" w:rsidRPr="008F0A27" w:rsidRDefault="00685148" w:rsidP="00685148">
      <w:pPr>
        <w:pStyle w:val="NotaryBody"/>
        <w:ind w:left="3600" w:firstLine="720"/>
        <w:rPr>
          <w:rFonts w:ascii="Arial" w:hAnsi="Arial" w:cs="Arial"/>
          <w:sz w:val="20"/>
        </w:rPr>
      </w:pPr>
      <w:r w:rsidRPr="008F0A27">
        <w:rPr>
          <w:rFonts w:ascii="Arial" w:hAnsi="Arial" w:cs="Arial"/>
          <w:sz w:val="20"/>
        </w:rPr>
        <w:t>WITNESS my hand and official seal.</w:t>
      </w:r>
    </w:p>
    <w:p w14:paraId="5B390B12" w14:textId="77777777" w:rsidR="00685148" w:rsidRPr="008F0A27" w:rsidRDefault="00685148" w:rsidP="00685148">
      <w:pPr>
        <w:pStyle w:val="NotaryBody"/>
        <w:rPr>
          <w:rFonts w:ascii="Arial" w:hAnsi="Arial" w:cs="Arial"/>
          <w:sz w:val="20"/>
        </w:rPr>
      </w:pPr>
    </w:p>
    <w:p w14:paraId="366A932C" w14:textId="77777777" w:rsidR="00685148" w:rsidRPr="008F0A27" w:rsidRDefault="00685148" w:rsidP="00685148">
      <w:pPr>
        <w:pStyle w:val="NotaryBody"/>
        <w:rPr>
          <w:rFonts w:ascii="Arial" w:hAnsi="Arial" w:cs="Arial"/>
          <w:sz w:val="20"/>
        </w:rPr>
      </w:pPr>
      <w:r>
        <w:rPr>
          <w:rFonts w:ascii="Arial" w:hAnsi="Arial" w:cs="Arial"/>
          <w:sz w:val="20"/>
        </w:rPr>
        <w:t>[SEAL]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8F0A27">
        <w:rPr>
          <w:rFonts w:ascii="Arial" w:hAnsi="Arial" w:cs="Arial"/>
          <w:sz w:val="20"/>
        </w:rPr>
        <w:t>__________________________________</w:t>
      </w:r>
      <w:r w:rsidRPr="008F0A27">
        <w:rPr>
          <w:rFonts w:ascii="Arial" w:hAnsi="Arial" w:cs="Arial"/>
          <w:sz w:val="20"/>
        </w:rPr>
        <w:tab/>
      </w:r>
    </w:p>
    <w:p w14:paraId="319CCC76" w14:textId="77777777" w:rsidR="00685148" w:rsidRDefault="00685148" w:rsidP="00685148">
      <w:pPr>
        <w:pStyle w:val="NotaryBody"/>
        <w:rPr>
          <w:rFonts w:ascii="Arial" w:hAnsi="Arial" w:cs="Arial"/>
          <w:sz w:val="20"/>
        </w:rPr>
      </w:pPr>
    </w:p>
    <w:p w14:paraId="675C9DA9" w14:textId="77777777" w:rsidR="00685148" w:rsidRPr="008F0A27" w:rsidRDefault="00685148" w:rsidP="00685148">
      <w:pPr>
        <w:pStyle w:val="NotaryBody"/>
        <w:rPr>
          <w:rFonts w:ascii="Arial" w:hAnsi="Arial" w:cs="Arial"/>
          <w:sz w:val="20"/>
        </w:rPr>
      </w:pPr>
    </w:p>
    <w:p w14:paraId="67195195" w14:textId="77777777" w:rsidR="00685148" w:rsidRPr="008F0A27" w:rsidRDefault="00685148" w:rsidP="00685148">
      <w:pPr>
        <w:spacing w:before="33" w:line="253" w:lineRule="auto"/>
        <w:ind w:left="302"/>
        <w:rPr>
          <w:sz w:val="20"/>
        </w:rPr>
      </w:pPr>
      <w:r>
        <w:rPr>
          <w:noProof/>
        </w:rPr>
        <mc:AlternateContent>
          <mc:Choice Requires="wpg">
            <w:drawing>
              <wp:anchor distT="0" distB="0" distL="114300" distR="114300" simplePos="0" relativeHeight="251662336" behindDoc="1" locked="0" layoutInCell="1" allowOverlap="1" wp14:anchorId="53BAF2C0" wp14:editId="45FFA443">
                <wp:simplePos x="0" y="0"/>
                <wp:positionH relativeFrom="page">
                  <wp:posOffset>882650</wp:posOffset>
                </wp:positionH>
                <wp:positionV relativeFrom="paragraph">
                  <wp:posOffset>-4445</wp:posOffset>
                </wp:positionV>
                <wp:extent cx="6203315" cy="546735"/>
                <wp:effectExtent l="0" t="0" r="6985" b="24765"/>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3315" cy="546735"/>
                          <a:chOff x="1476" y="-1953"/>
                          <a:chExt cx="4759" cy="1512"/>
                        </a:xfrm>
                      </wpg:grpSpPr>
                      <wpg:grpSp>
                        <wpg:cNvPr id="11" name="Group 21"/>
                        <wpg:cNvGrpSpPr>
                          <a:grpSpLocks/>
                        </wpg:cNvGrpSpPr>
                        <wpg:grpSpPr bwMode="auto">
                          <a:xfrm>
                            <a:off x="1490" y="-1945"/>
                            <a:ext cx="2" cy="1490"/>
                            <a:chOff x="1490" y="-1945"/>
                            <a:chExt cx="2" cy="1490"/>
                          </a:xfrm>
                        </wpg:grpSpPr>
                        <wps:wsp>
                          <wps:cNvPr id="12" name="Freeform 22"/>
                          <wps:cNvSpPr>
                            <a:spLocks/>
                          </wps:cNvSpPr>
                          <wps:spPr bwMode="auto">
                            <a:xfrm>
                              <a:off x="1490" y="-1945"/>
                              <a:ext cx="2" cy="1490"/>
                            </a:xfrm>
                            <a:custGeom>
                              <a:avLst/>
                              <a:gdLst>
                                <a:gd name="T0" fmla="+- 0 -455 -1945"/>
                                <a:gd name="T1" fmla="*/ -455 h 1490"/>
                                <a:gd name="T2" fmla="+- 0 -1945 -1945"/>
                                <a:gd name="T3" fmla="*/ -1945 h 1490"/>
                              </a:gdLst>
                              <a:ahLst/>
                              <a:cxnLst>
                                <a:cxn ang="0">
                                  <a:pos x="0" y="T1"/>
                                </a:cxn>
                                <a:cxn ang="0">
                                  <a:pos x="0" y="T3"/>
                                </a:cxn>
                              </a:cxnLst>
                              <a:rect l="0" t="0" r="r" b="b"/>
                              <a:pathLst>
                                <a:path h="1490">
                                  <a:moveTo>
                                    <a:pt x="0" y="149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 name="Group 23"/>
                        <wpg:cNvGrpSpPr>
                          <a:grpSpLocks/>
                        </wpg:cNvGrpSpPr>
                        <wpg:grpSpPr bwMode="auto">
                          <a:xfrm>
                            <a:off x="6221" y="-1938"/>
                            <a:ext cx="2" cy="1490"/>
                            <a:chOff x="6221" y="-1938"/>
                            <a:chExt cx="2" cy="1490"/>
                          </a:xfrm>
                        </wpg:grpSpPr>
                        <wps:wsp>
                          <wps:cNvPr id="14" name="Freeform 24"/>
                          <wps:cNvSpPr>
                            <a:spLocks/>
                          </wps:cNvSpPr>
                          <wps:spPr bwMode="auto">
                            <a:xfrm>
                              <a:off x="6221" y="-1938"/>
                              <a:ext cx="2" cy="1490"/>
                            </a:xfrm>
                            <a:custGeom>
                              <a:avLst/>
                              <a:gdLst>
                                <a:gd name="T0" fmla="+- 0 -448 -1938"/>
                                <a:gd name="T1" fmla="*/ -448 h 1490"/>
                                <a:gd name="T2" fmla="+- 0 -1938 -1938"/>
                                <a:gd name="T3" fmla="*/ -1938 h 1490"/>
                              </a:gdLst>
                              <a:ahLst/>
                              <a:cxnLst>
                                <a:cxn ang="0">
                                  <a:pos x="0" y="T1"/>
                                </a:cxn>
                                <a:cxn ang="0">
                                  <a:pos x="0" y="T3"/>
                                </a:cxn>
                              </a:cxnLst>
                              <a:rect l="0" t="0" r="r" b="b"/>
                              <a:pathLst>
                                <a:path h="1490">
                                  <a:moveTo>
                                    <a:pt x="0" y="149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25"/>
                        <wpg:cNvGrpSpPr>
                          <a:grpSpLocks/>
                        </wpg:cNvGrpSpPr>
                        <wpg:grpSpPr bwMode="auto">
                          <a:xfrm>
                            <a:off x="1483" y="-1931"/>
                            <a:ext cx="4745" cy="2"/>
                            <a:chOff x="1483" y="-1931"/>
                            <a:chExt cx="4745" cy="2"/>
                          </a:xfrm>
                        </wpg:grpSpPr>
                        <wps:wsp>
                          <wps:cNvPr id="16" name="Freeform 26"/>
                          <wps:cNvSpPr>
                            <a:spLocks/>
                          </wps:cNvSpPr>
                          <wps:spPr bwMode="auto">
                            <a:xfrm>
                              <a:off x="1483" y="-1931"/>
                              <a:ext cx="4745" cy="2"/>
                            </a:xfrm>
                            <a:custGeom>
                              <a:avLst/>
                              <a:gdLst>
                                <a:gd name="T0" fmla="+- 0 1483 1483"/>
                                <a:gd name="T1" fmla="*/ T0 w 4745"/>
                                <a:gd name="T2" fmla="+- 0 6228 1483"/>
                                <a:gd name="T3" fmla="*/ T2 w 4745"/>
                              </a:gdLst>
                              <a:ahLst/>
                              <a:cxnLst>
                                <a:cxn ang="0">
                                  <a:pos x="T1" y="0"/>
                                </a:cxn>
                                <a:cxn ang="0">
                                  <a:pos x="T3" y="0"/>
                                </a:cxn>
                              </a:cxnLst>
                              <a:rect l="0" t="0" r="r" b="b"/>
                              <a:pathLst>
                                <a:path w="4745">
                                  <a:moveTo>
                                    <a:pt x="0" y="0"/>
                                  </a:moveTo>
                                  <a:lnTo>
                                    <a:pt x="474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 name="Group 27"/>
                        <wpg:cNvGrpSpPr>
                          <a:grpSpLocks/>
                        </wpg:cNvGrpSpPr>
                        <wpg:grpSpPr bwMode="auto">
                          <a:xfrm>
                            <a:off x="1483" y="-455"/>
                            <a:ext cx="4745" cy="2"/>
                            <a:chOff x="1483" y="-455"/>
                            <a:chExt cx="4745" cy="2"/>
                          </a:xfrm>
                        </wpg:grpSpPr>
                        <wps:wsp>
                          <wps:cNvPr id="18" name="Freeform 28"/>
                          <wps:cNvSpPr>
                            <a:spLocks/>
                          </wps:cNvSpPr>
                          <wps:spPr bwMode="auto">
                            <a:xfrm>
                              <a:off x="1483" y="-455"/>
                              <a:ext cx="4745" cy="2"/>
                            </a:xfrm>
                            <a:custGeom>
                              <a:avLst/>
                              <a:gdLst>
                                <a:gd name="T0" fmla="+- 0 1483 1483"/>
                                <a:gd name="T1" fmla="*/ T0 w 4745"/>
                                <a:gd name="T2" fmla="+- 0 6228 1483"/>
                                <a:gd name="T3" fmla="*/ T2 w 4745"/>
                              </a:gdLst>
                              <a:ahLst/>
                              <a:cxnLst>
                                <a:cxn ang="0">
                                  <a:pos x="T1" y="0"/>
                                </a:cxn>
                                <a:cxn ang="0">
                                  <a:pos x="T3" y="0"/>
                                </a:cxn>
                              </a:cxnLst>
                              <a:rect l="0" t="0" r="r" b="b"/>
                              <a:pathLst>
                                <a:path w="4745">
                                  <a:moveTo>
                                    <a:pt x="0" y="0"/>
                                  </a:moveTo>
                                  <a:lnTo>
                                    <a:pt x="474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780D63" id="Group 10" o:spid="_x0000_s1026" style="position:absolute;margin-left:69.5pt;margin-top:-.35pt;width:488.45pt;height:43.05pt;z-index:-251654144;mso-position-horizontal-relative:page" coordorigin="1476,-1953" coordsize="4759,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">
                <v:group id="Group 21" o:spid="_x0000_s1027" style="position:absolute;left:1490;top:-1945;width:2;height:1490" coordorigin="1490,-1945"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22" o:spid="_x0000_s1028" style="position:absolute;left:1490;top:-1945;width:2;height:1490;visibility:visible;mso-wrap-style:square;v-text-anchor:top"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" path="m,1490l,e" filled="f" strokeweight=".72pt">
                    <v:path arrowok="t" o:connecttype="custom" o:connectlocs="0,-455;0,-1945" o:connectangles="0,0"/>
                  </v:shape>
                </v:group>
                <v:group id="Group 23" o:spid="_x0000_s1029" style="position:absolute;left:6221;top:-1938;width:2;height:1490" coordorigin="6221,-1938"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24" o:spid="_x0000_s1030" style="position:absolute;left:6221;top:-1938;width:2;height:1490;visibility:visible;mso-wrap-style:square;v-text-anchor:top"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" path="m,1490l,e" filled="f" strokeweight=".72pt">
                    <v:path arrowok="t" o:connecttype="custom" o:connectlocs="0,-448;0,-1938" o:connectangles="0,0"/>
                  </v:shape>
                </v:group>
                <v:group id="Group 25" o:spid="_x0000_s1031" style="position:absolute;left:1483;top:-1931;width:4745;height:2" coordorigin="1483,-1931"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26" o:spid="_x0000_s1032" style="position:absolute;left:1483;top:-1931;width:4745;height:2;visibility:visible;mso-wrap-style:square;v-text-anchor:top"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" path="m,l4745,e" filled="f" strokeweight=".72pt">
                    <v:path arrowok="t" o:connecttype="custom" o:connectlocs="0,0;4745,0" o:connectangles="0,0"/>
                  </v:shape>
                </v:group>
                <v:group id="Group 27" o:spid="_x0000_s1033" style="position:absolute;left:1483;top:-455;width:4745;height:2" coordorigin="1483,-455"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28" o:spid="_x0000_s1034" style="position:absolute;left:1483;top:-455;width:4745;height:2;visibility:visible;mso-wrap-style:square;v-text-anchor:top"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" path="m,l4745,e" filled="f" strokeweight=".72pt">
                    <v:path arrowok="t" o:connecttype="custom" o:connectlocs="0,0;4745,0" o:connectangles="0,0"/>
                  </v:shape>
                </v:group>
                <w10:wrap anchorx="page"/>
              </v:group>
            </w:pict>
          </mc:Fallback>
        </mc:AlternateContent>
      </w:r>
      <w:r w:rsidRPr="008F0A27">
        <w:rPr>
          <w:color w:val="282828"/>
          <w:sz w:val="20"/>
        </w:rPr>
        <w:t>A</w:t>
      </w:r>
      <w:r w:rsidRPr="008F0A27">
        <w:rPr>
          <w:color w:val="282828"/>
          <w:spacing w:val="20"/>
          <w:sz w:val="20"/>
        </w:rPr>
        <w:t xml:space="preserve"> </w:t>
      </w:r>
      <w:r w:rsidRPr="008F0A27">
        <w:rPr>
          <w:color w:val="161616"/>
          <w:sz w:val="20"/>
        </w:rPr>
        <w:t>notary</w:t>
      </w:r>
      <w:r w:rsidRPr="008F0A27">
        <w:rPr>
          <w:color w:val="161616"/>
          <w:spacing w:val="22"/>
          <w:sz w:val="20"/>
        </w:rPr>
        <w:t xml:space="preserve"> </w:t>
      </w:r>
      <w:r w:rsidRPr="008F0A27">
        <w:rPr>
          <w:color w:val="282828"/>
          <w:sz w:val="20"/>
        </w:rPr>
        <w:t>public</w:t>
      </w:r>
      <w:r w:rsidRPr="008F0A27">
        <w:rPr>
          <w:color w:val="282828"/>
          <w:spacing w:val="13"/>
          <w:sz w:val="20"/>
        </w:rPr>
        <w:t xml:space="preserve"> </w:t>
      </w:r>
      <w:r w:rsidRPr="008F0A27">
        <w:rPr>
          <w:color w:val="282828"/>
          <w:sz w:val="20"/>
        </w:rPr>
        <w:t>or</w:t>
      </w:r>
      <w:r w:rsidRPr="008F0A27">
        <w:rPr>
          <w:color w:val="282828"/>
          <w:spacing w:val="18"/>
          <w:sz w:val="20"/>
        </w:rPr>
        <w:t xml:space="preserve"> </w:t>
      </w:r>
      <w:r w:rsidRPr="008F0A27">
        <w:rPr>
          <w:color w:val="282828"/>
          <w:sz w:val="20"/>
        </w:rPr>
        <w:t>other</w:t>
      </w:r>
      <w:r w:rsidRPr="008F0A27">
        <w:rPr>
          <w:color w:val="282828"/>
          <w:spacing w:val="17"/>
          <w:sz w:val="20"/>
        </w:rPr>
        <w:t xml:space="preserve"> </w:t>
      </w:r>
      <w:r w:rsidRPr="008F0A27">
        <w:rPr>
          <w:color w:val="282828"/>
          <w:sz w:val="20"/>
        </w:rPr>
        <w:t>officer</w:t>
      </w:r>
      <w:r w:rsidRPr="008F0A27">
        <w:rPr>
          <w:color w:val="282828"/>
          <w:spacing w:val="33"/>
          <w:sz w:val="20"/>
        </w:rPr>
        <w:t xml:space="preserve"> </w:t>
      </w:r>
      <w:r w:rsidRPr="008F0A27">
        <w:rPr>
          <w:color w:val="282828"/>
          <w:sz w:val="20"/>
        </w:rPr>
        <w:t>completing</w:t>
      </w:r>
      <w:r w:rsidRPr="008F0A27">
        <w:rPr>
          <w:color w:val="282828"/>
          <w:spacing w:val="38"/>
          <w:sz w:val="20"/>
        </w:rPr>
        <w:t xml:space="preserve"> </w:t>
      </w:r>
      <w:r w:rsidRPr="008F0A27">
        <w:rPr>
          <w:color w:val="282828"/>
          <w:w w:val="107"/>
          <w:sz w:val="20"/>
        </w:rPr>
        <w:t>this</w:t>
      </w:r>
      <w:r>
        <w:rPr>
          <w:color w:val="282828"/>
          <w:w w:val="107"/>
          <w:sz w:val="20"/>
        </w:rPr>
        <w:t xml:space="preserve"> c</w:t>
      </w:r>
      <w:r w:rsidRPr="008F0A27">
        <w:rPr>
          <w:color w:val="282828"/>
          <w:sz w:val="20"/>
        </w:rPr>
        <w:t>ertificate</w:t>
      </w:r>
      <w:r w:rsidRPr="008F0A27">
        <w:rPr>
          <w:color w:val="282828"/>
          <w:spacing w:val="52"/>
          <w:sz w:val="20"/>
        </w:rPr>
        <w:t xml:space="preserve"> </w:t>
      </w:r>
      <w:r w:rsidRPr="008F0A27">
        <w:rPr>
          <w:color w:val="282828"/>
          <w:sz w:val="20"/>
        </w:rPr>
        <w:t>verifies</w:t>
      </w:r>
      <w:r w:rsidRPr="008F0A27">
        <w:rPr>
          <w:color w:val="282828"/>
          <w:spacing w:val="22"/>
          <w:sz w:val="20"/>
        </w:rPr>
        <w:t xml:space="preserve"> </w:t>
      </w:r>
      <w:r w:rsidRPr="008F0A27">
        <w:rPr>
          <w:color w:val="282828"/>
          <w:sz w:val="20"/>
        </w:rPr>
        <w:t>only</w:t>
      </w:r>
      <w:r w:rsidRPr="008F0A27">
        <w:rPr>
          <w:color w:val="282828"/>
          <w:spacing w:val="25"/>
          <w:sz w:val="20"/>
        </w:rPr>
        <w:t xml:space="preserve"> </w:t>
      </w:r>
      <w:r w:rsidRPr="008F0A27">
        <w:rPr>
          <w:color w:val="282828"/>
          <w:sz w:val="20"/>
        </w:rPr>
        <w:t>the</w:t>
      </w:r>
      <w:r w:rsidRPr="008F0A27">
        <w:rPr>
          <w:color w:val="282828"/>
          <w:spacing w:val="20"/>
          <w:sz w:val="20"/>
        </w:rPr>
        <w:t xml:space="preserve"> </w:t>
      </w:r>
      <w:r w:rsidRPr="008F0A27">
        <w:rPr>
          <w:color w:val="282828"/>
          <w:sz w:val="20"/>
        </w:rPr>
        <w:t>identity</w:t>
      </w:r>
      <w:r w:rsidRPr="008F0A27">
        <w:rPr>
          <w:color w:val="282828"/>
          <w:spacing w:val="10"/>
          <w:sz w:val="20"/>
        </w:rPr>
        <w:t xml:space="preserve"> </w:t>
      </w:r>
      <w:r w:rsidRPr="008F0A27">
        <w:rPr>
          <w:color w:val="282828"/>
          <w:sz w:val="20"/>
        </w:rPr>
        <w:t>of</w:t>
      </w:r>
      <w:r w:rsidRPr="008F0A27">
        <w:rPr>
          <w:color w:val="282828"/>
          <w:spacing w:val="22"/>
          <w:sz w:val="20"/>
        </w:rPr>
        <w:t xml:space="preserve"> </w:t>
      </w:r>
      <w:r w:rsidRPr="008F0A27">
        <w:rPr>
          <w:color w:val="282828"/>
          <w:w w:val="103"/>
          <w:sz w:val="20"/>
        </w:rPr>
        <w:t xml:space="preserve">the </w:t>
      </w:r>
      <w:r w:rsidRPr="008F0A27">
        <w:rPr>
          <w:color w:val="282828"/>
          <w:sz w:val="20"/>
        </w:rPr>
        <w:t>individual</w:t>
      </w:r>
      <w:r w:rsidRPr="008F0A27">
        <w:rPr>
          <w:color w:val="282828"/>
          <w:spacing w:val="34"/>
          <w:sz w:val="20"/>
        </w:rPr>
        <w:t xml:space="preserve"> </w:t>
      </w:r>
      <w:r w:rsidRPr="008F0A27">
        <w:rPr>
          <w:color w:val="282828"/>
          <w:sz w:val="20"/>
        </w:rPr>
        <w:t>who</w:t>
      </w:r>
      <w:r w:rsidRPr="008F0A27">
        <w:rPr>
          <w:color w:val="282828"/>
          <w:spacing w:val="23"/>
          <w:sz w:val="20"/>
        </w:rPr>
        <w:t xml:space="preserve"> </w:t>
      </w:r>
      <w:r w:rsidRPr="008F0A27">
        <w:rPr>
          <w:color w:val="3B3B3B"/>
          <w:spacing w:val="-1"/>
          <w:sz w:val="20"/>
        </w:rPr>
        <w:t>s</w:t>
      </w:r>
      <w:r w:rsidRPr="008F0A27">
        <w:rPr>
          <w:color w:val="161616"/>
          <w:sz w:val="20"/>
        </w:rPr>
        <w:t>igned</w:t>
      </w:r>
      <w:r w:rsidRPr="008F0A27">
        <w:rPr>
          <w:color w:val="161616"/>
          <w:spacing w:val="27"/>
          <w:sz w:val="20"/>
        </w:rPr>
        <w:t xml:space="preserve"> </w:t>
      </w:r>
      <w:r w:rsidRPr="008F0A27">
        <w:rPr>
          <w:color w:val="282828"/>
          <w:sz w:val="20"/>
        </w:rPr>
        <w:t>the</w:t>
      </w:r>
      <w:r w:rsidRPr="008F0A27">
        <w:rPr>
          <w:color w:val="282828"/>
          <w:spacing w:val="12"/>
          <w:sz w:val="20"/>
        </w:rPr>
        <w:t xml:space="preserve"> </w:t>
      </w:r>
      <w:r w:rsidRPr="008F0A27">
        <w:rPr>
          <w:color w:val="282828"/>
          <w:sz w:val="20"/>
        </w:rPr>
        <w:t>document</w:t>
      </w:r>
      <w:r w:rsidRPr="008F0A27">
        <w:rPr>
          <w:color w:val="282828"/>
          <w:spacing w:val="37"/>
          <w:sz w:val="20"/>
        </w:rPr>
        <w:t xml:space="preserve"> </w:t>
      </w:r>
      <w:r w:rsidRPr="008F0A27">
        <w:rPr>
          <w:color w:val="3B3B3B"/>
          <w:sz w:val="20"/>
        </w:rPr>
        <w:t>to</w:t>
      </w:r>
      <w:r w:rsidRPr="008F0A27">
        <w:rPr>
          <w:color w:val="3B3B3B"/>
          <w:spacing w:val="7"/>
          <w:sz w:val="20"/>
        </w:rPr>
        <w:t xml:space="preserve"> </w:t>
      </w:r>
      <w:r w:rsidRPr="008F0A27">
        <w:rPr>
          <w:color w:val="282828"/>
          <w:sz w:val="20"/>
        </w:rPr>
        <w:t>which</w:t>
      </w:r>
      <w:r w:rsidRPr="008F0A27">
        <w:rPr>
          <w:color w:val="282828"/>
          <w:spacing w:val="21"/>
          <w:sz w:val="20"/>
        </w:rPr>
        <w:t xml:space="preserve"> </w:t>
      </w:r>
      <w:r w:rsidRPr="008F0A27">
        <w:rPr>
          <w:color w:val="282828"/>
          <w:w w:val="104"/>
          <w:sz w:val="20"/>
        </w:rPr>
        <w:t xml:space="preserve">this </w:t>
      </w:r>
      <w:r w:rsidRPr="008F0A27">
        <w:rPr>
          <w:color w:val="282828"/>
          <w:sz w:val="20"/>
        </w:rPr>
        <w:t xml:space="preserve">certificate </w:t>
      </w:r>
      <w:r w:rsidRPr="008F0A27">
        <w:rPr>
          <w:color w:val="282828"/>
          <w:spacing w:val="3"/>
          <w:sz w:val="20"/>
        </w:rPr>
        <w:t>is</w:t>
      </w:r>
      <w:r w:rsidRPr="008F0A27">
        <w:rPr>
          <w:color w:val="3B3B3B"/>
          <w:spacing w:val="-11"/>
          <w:sz w:val="20"/>
        </w:rPr>
        <w:t xml:space="preserve"> </w:t>
      </w:r>
      <w:r w:rsidRPr="008F0A27">
        <w:rPr>
          <w:color w:val="3B3B3B"/>
          <w:sz w:val="20"/>
        </w:rPr>
        <w:t>attached,</w:t>
      </w:r>
      <w:r w:rsidRPr="008F0A27">
        <w:rPr>
          <w:color w:val="3B3B3B"/>
          <w:spacing w:val="37"/>
          <w:sz w:val="20"/>
        </w:rPr>
        <w:t xml:space="preserve"> </w:t>
      </w:r>
      <w:r w:rsidRPr="008F0A27">
        <w:rPr>
          <w:color w:val="282828"/>
          <w:sz w:val="20"/>
        </w:rPr>
        <w:t>and</w:t>
      </w:r>
      <w:r w:rsidRPr="008F0A27">
        <w:rPr>
          <w:color w:val="282828"/>
          <w:spacing w:val="29"/>
          <w:sz w:val="20"/>
        </w:rPr>
        <w:t xml:space="preserve"> </w:t>
      </w:r>
      <w:r w:rsidRPr="008F0A27">
        <w:rPr>
          <w:color w:val="282828"/>
          <w:sz w:val="20"/>
        </w:rPr>
        <w:t>not</w:t>
      </w:r>
      <w:r w:rsidRPr="008F0A27">
        <w:rPr>
          <w:color w:val="282828"/>
          <w:spacing w:val="8"/>
          <w:sz w:val="20"/>
        </w:rPr>
        <w:t xml:space="preserve"> </w:t>
      </w:r>
      <w:r w:rsidRPr="008F0A27">
        <w:rPr>
          <w:color w:val="282828"/>
          <w:sz w:val="20"/>
        </w:rPr>
        <w:t>the</w:t>
      </w:r>
      <w:r w:rsidRPr="008F0A27">
        <w:rPr>
          <w:color w:val="282828"/>
          <w:spacing w:val="11"/>
          <w:sz w:val="20"/>
        </w:rPr>
        <w:t xml:space="preserve"> </w:t>
      </w:r>
      <w:r w:rsidRPr="008F0A27">
        <w:rPr>
          <w:color w:val="282828"/>
          <w:w w:val="105"/>
          <w:sz w:val="20"/>
        </w:rPr>
        <w:t>truthfulnes</w:t>
      </w:r>
      <w:r w:rsidRPr="008F0A27">
        <w:rPr>
          <w:color w:val="282828"/>
          <w:spacing w:val="-9"/>
          <w:w w:val="106"/>
          <w:sz w:val="20"/>
        </w:rPr>
        <w:t>s</w:t>
      </w:r>
      <w:r w:rsidRPr="008F0A27">
        <w:rPr>
          <w:color w:val="4B4B4B"/>
          <w:w w:val="94"/>
          <w:sz w:val="20"/>
        </w:rPr>
        <w:t xml:space="preserve">, </w:t>
      </w:r>
      <w:r w:rsidRPr="008F0A27">
        <w:rPr>
          <w:color w:val="282828"/>
          <w:sz w:val="20"/>
        </w:rPr>
        <w:t>accuracy,</w:t>
      </w:r>
      <w:r w:rsidRPr="008F0A27">
        <w:rPr>
          <w:color w:val="282828"/>
          <w:spacing w:val="31"/>
          <w:sz w:val="20"/>
        </w:rPr>
        <w:t xml:space="preserve"> </w:t>
      </w:r>
      <w:r w:rsidRPr="008F0A27">
        <w:rPr>
          <w:color w:val="282828"/>
          <w:sz w:val="20"/>
        </w:rPr>
        <w:t>or</w:t>
      </w:r>
      <w:r w:rsidRPr="008F0A27">
        <w:rPr>
          <w:color w:val="282828"/>
          <w:spacing w:val="24"/>
          <w:sz w:val="20"/>
        </w:rPr>
        <w:t xml:space="preserve"> </w:t>
      </w:r>
      <w:r w:rsidRPr="008F0A27">
        <w:rPr>
          <w:color w:val="282828"/>
          <w:sz w:val="20"/>
        </w:rPr>
        <w:t>validity</w:t>
      </w:r>
      <w:r w:rsidRPr="008F0A27">
        <w:rPr>
          <w:color w:val="282828"/>
          <w:spacing w:val="23"/>
          <w:sz w:val="20"/>
        </w:rPr>
        <w:t xml:space="preserve"> </w:t>
      </w:r>
      <w:r w:rsidRPr="008F0A27">
        <w:rPr>
          <w:color w:val="282828"/>
          <w:sz w:val="20"/>
        </w:rPr>
        <w:t>of</w:t>
      </w:r>
      <w:r w:rsidRPr="008F0A27">
        <w:rPr>
          <w:color w:val="282828"/>
          <w:spacing w:val="15"/>
          <w:sz w:val="20"/>
        </w:rPr>
        <w:t xml:space="preserve"> </w:t>
      </w:r>
      <w:r w:rsidRPr="008F0A27">
        <w:rPr>
          <w:color w:val="282828"/>
          <w:sz w:val="20"/>
        </w:rPr>
        <w:t>that</w:t>
      </w:r>
      <w:r w:rsidRPr="008F0A27">
        <w:rPr>
          <w:color w:val="282828"/>
          <w:spacing w:val="15"/>
          <w:sz w:val="20"/>
        </w:rPr>
        <w:t xml:space="preserve"> </w:t>
      </w:r>
      <w:r w:rsidRPr="008F0A27">
        <w:rPr>
          <w:color w:val="282828"/>
          <w:w w:val="105"/>
          <w:sz w:val="20"/>
        </w:rPr>
        <w:t>document.</w:t>
      </w:r>
    </w:p>
    <w:p w14:paraId="515B9E44" w14:textId="77777777" w:rsidR="00685148" w:rsidRPr="008F0A27" w:rsidRDefault="00685148" w:rsidP="00685148">
      <w:pPr>
        <w:pStyle w:val="Notary"/>
        <w:tabs>
          <w:tab w:val="left" w:pos="5040"/>
        </w:tabs>
        <w:rPr>
          <w:caps/>
          <w:sz w:val="20"/>
        </w:rPr>
      </w:pPr>
    </w:p>
    <w:p w14:paraId="42D36813" w14:textId="77777777" w:rsidR="00685148" w:rsidRDefault="00685148" w:rsidP="00685148">
      <w:pPr>
        <w:pStyle w:val="Notary"/>
        <w:tabs>
          <w:tab w:val="left" w:pos="5040"/>
        </w:tabs>
        <w:rPr>
          <w:rFonts w:ascii="Arial" w:hAnsi="Arial" w:cs="Arial"/>
          <w:caps/>
          <w:sz w:val="20"/>
        </w:rPr>
      </w:pPr>
    </w:p>
    <w:p w14:paraId="434C84C8" w14:textId="77777777" w:rsidR="00685148" w:rsidRPr="008F0A27" w:rsidRDefault="00685148" w:rsidP="00685148">
      <w:pPr>
        <w:pStyle w:val="Notary"/>
        <w:tabs>
          <w:tab w:val="left" w:pos="5040"/>
        </w:tabs>
        <w:rPr>
          <w:rFonts w:ascii="Arial" w:hAnsi="Arial" w:cs="Arial"/>
          <w:sz w:val="20"/>
        </w:rPr>
      </w:pPr>
      <w:r w:rsidRPr="008F0A27">
        <w:rPr>
          <w:rFonts w:ascii="Arial" w:hAnsi="Arial" w:cs="Arial"/>
          <w:caps/>
          <w:sz w:val="20"/>
        </w:rPr>
        <w:t xml:space="preserve">STATE OF </w:t>
      </w:r>
      <w:proofErr w:type="gramStart"/>
      <w:r w:rsidRPr="008F0A27">
        <w:rPr>
          <w:rFonts w:ascii="Arial" w:hAnsi="Arial" w:cs="Arial"/>
          <w:caps/>
          <w:sz w:val="20"/>
        </w:rPr>
        <w:t>CALIFORNIA</w:t>
      </w:r>
      <w:r w:rsidRPr="008F0A27">
        <w:rPr>
          <w:rFonts w:ascii="Arial" w:hAnsi="Arial" w:cs="Arial"/>
          <w:caps/>
          <w:sz w:val="20"/>
        </w:rPr>
        <w:tab/>
      </w:r>
      <w:r w:rsidRPr="008F0A27">
        <w:rPr>
          <w:rFonts w:ascii="Arial" w:hAnsi="Arial" w:cs="Arial"/>
          <w:sz w:val="20"/>
        </w:rPr>
        <w:t>)</w:t>
      </w:r>
      <w:proofErr w:type="gramEnd"/>
    </w:p>
    <w:p w14:paraId="698ECB5D" w14:textId="77777777" w:rsidR="00685148" w:rsidRPr="008F0A27" w:rsidRDefault="00685148" w:rsidP="00685148">
      <w:pPr>
        <w:pStyle w:val="Notary"/>
        <w:tabs>
          <w:tab w:val="left" w:pos="5040"/>
          <w:tab w:val="left" w:pos="5400"/>
        </w:tabs>
        <w:rPr>
          <w:rFonts w:ascii="Arial" w:hAnsi="Arial" w:cs="Arial"/>
          <w:caps/>
          <w:sz w:val="20"/>
        </w:rPr>
      </w:pPr>
      <w:r w:rsidRPr="008F0A27">
        <w:rPr>
          <w:rFonts w:ascii="Arial" w:hAnsi="Arial" w:cs="Arial"/>
          <w:sz w:val="20"/>
        </w:rPr>
        <w:tab/>
        <w:t>)</w:t>
      </w:r>
      <w:r w:rsidRPr="008F0A27">
        <w:rPr>
          <w:rFonts w:ascii="Arial" w:hAnsi="Arial" w:cs="Arial"/>
          <w:sz w:val="20"/>
        </w:rPr>
        <w:tab/>
        <w:t>ss:</w:t>
      </w:r>
    </w:p>
    <w:p w14:paraId="261C9F67" w14:textId="77777777" w:rsidR="00685148" w:rsidRPr="008F0A27" w:rsidRDefault="00685148" w:rsidP="00685148">
      <w:pPr>
        <w:pStyle w:val="Notary"/>
        <w:tabs>
          <w:tab w:val="left" w:pos="5040"/>
          <w:tab w:val="left" w:pos="5400"/>
        </w:tabs>
        <w:spacing w:after="240"/>
        <w:rPr>
          <w:rFonts w:ascii="Arial" w:hAnsi="Arial" w:cs="Arial"/>
          <w:sz w:val="20"/>
        </w:rPr>
      </w:pPr>
      <w:r w:rsidRPr="008F0A27">
        <w:rPr>
          <w:rFonts w:ascii="Arial" w:hAnsi="Arial" w:cs="Arial"/>
          <w:caps/>
          <w:sz w:val="20"/>
        </w:rPr>
        <w:t xml:space="preserve">county of </w:t>
      </w:r>
      <w:proofErr w:type="gramStart"/>
      <w:r w:rsidRPr="008F0A27">
        <w:rPr>
          <w:rFonts w:ascii="Arial" w:hAnsi="Arial" w:cs="Arial"/>
          <w:caps/>
          <w:sz w:val="20"/>
        </w:rPr>
        <w:t>_________________</w:t>
      </w:r>
      <w:r>
        <w:rPr>
          <w:rFonts w:ascii="Arial" w:hAnsi="Arial" w:cs="Arial"/>
          <w:caps/>
          <w:sz w:val="20"/>
        </w:rPr>
        <w:t>_________________</w:t>
      </w:r>
      <w:r w:rsidRPr="008F0A27">
        <w:rPr>
          <w:rFonts w:ascii="Arial" w:hAnsi="Arial" w:cs="Arial"/>
          <w:sz w:val="20"/>
        </w:rPr>
        <w:tab/>
      </w:r>
      <w:proofErr w:type="gramEnd"/>
      <w:r w:rsidRPr="008F0A27">
        <w:rPr>
          <w:rFonts w:ascii="Arial" w:hAnsi="Arial" w:cs="Arial"/>
          <w:sz w:val="20"/>
        </w:rPr>
        <w:t>)</w:t>
      </w:r>
    </w:p>
    <w:p w14:paraId="331C0C7C" w14:textId="77777777" w:rsidR="00685148" w:rsidRPr="008F0A27" w:rsidRDefault="00685148" w:rsidP="00685148">
      <w:pPr>
        <w:pStyle w:val="NotaryBody"/>
        <w:tabs>
          <w:tab w:val="left" w:pos="4320"/>
        </w:tabs>
        <w:rPr>
          <w:rFonts w:ascii="Arial" w:hAnsi="Arial" w:cs="Arial"/>
          <w:sz w:val="20"/>
        </w:rPr>
      </w:pPr>
      <w:r w:rsidRPr="008F0A27">
        <w:rPr>
          <w:rFonts w:ascii="Arial" w:hAnsi="Arial" w:cs="Arial"/>
          <w:sz w:val="20"/>
        </w:rPr>
        <w:t>On ___________, 20___, before me, __________________________</w:t>
      </w:r>
      <w:r>
        <w:rPr>
          <w:rFonts w:ascii="Arial" w:hAnsi="Arial" w:cs="Arial"/>
          <w:sz w:val="20"/>
        </w:rPr>
        <w:t>_______________</w:t>
      </w:r>
      <w:r w:rsidRPr="008F0A27">
        <w:rPr>
          <w:rFonts w:ascii="Arial" w:hAnsi="Arial" w:cs="Arial"/>
          <w:sz w:val="20"/>
        </w:rPr>
        <w:t xml:space="preserve"> a Notary Public, </w:t>
      </w:r>
      <w:r w:rsidRPr="008F0A27">
        <w:rPr>
          <w:rFonts w:ascii="Arial" w:hAnsi="Arial" w:cs="Arial"/>
          <w:sz w:val="20"/>
        </w:rPr>
        <w:tab/>
      </w:r>
    </w:p>
    <w:p w14:paraId="5617B142" w14:textId="77777777" w:rsidR="00685148" w:rsidRPr="008F0A27" w:rsidRDefault="00685148" w:rsidP="00685148">
      <w:pPr>
        <w:pStyle w:val="NotaryBody"/>
        <w:spacing w:before="0"/>
        <w:jc w:val="both"/>
        <w:rPr>
          <w:rFonts w:ascii="Arial" w:hAnsi="Arial" w:cs="Arial"/>
          <w:sz w:val="20"/>
        </w:rPr>
      </w:pPr>
      <w:r w:rsidRPr="008F0A27">
        <w:rPr>
          <w:rFonts w:ascii="Arial" w:hAnsi="Arial" w:cs="Arial"/>
          <w:sz w:val="20"/>
        </w:rPr>
        <w:t>personally appeared _____________________________________, who proved to me on the basis of satisfactory evidence to be the person(s) whose name(s) is/are subscribed to the within instrument and acknowledged to me that he/she/they executed the same in his/her/their authorized capacity(</w:t>
      </w:r>
      <w:proofErr w:type="spellStart"/>
      <w:r w:rsidRPr="008F0A27">
        <w:rPr>
          <w:rFonts w:ascii="Arial" w:hAnsi="Arial" w:cs="Arial"/>
          <w:sz w:val="20"/>
        </w:rPr>
        <w:t>ies</w:t>
      </w:r>
      <w:proofErr w:type="spellEnd"/>
      <w:r w:rsidRPr="008F0A27">
        <w:rPr>
          <w:rFonts w:ascii="Arial" w:hAnsi="Arial" w:cs="Arial"/>
          <w:sz w:val="20"/>
        </w:rPr>
        <w:t>), and that by his/her/their signature(s) on the instrument the person(s), or the entity upon behalf of which the person(s) acted, executed the instrument.</w:t>
      </w:r>
    </w:p>
    <w:p w14:paraId="65F8245D" w14:textId="77777777" w:rsidR="00685148" w:rsidRPr="008F0A27" w:rsidRDefault="00685148" w:rsidP="00685148">
      <w:pPr>
        <w:pStyle w:val="NotaryBody"/>
        <w:rPr>
          <w:rFonts w:ascii="Arial" w:hAnsi="Arial" w:cs="Arial"/>
          <w:sz w:val="20"/>
        </w:rPr>
      </w:pPr>
      <w:r w:rsidRPr="008F0A27">
        <w:rPr>
          <w:rFonts w:ascii="Arial" w:hAnsi="Arial" w:cs="Arial"/>
          <w:sz w:val="20"/>
        </w:rPr>
        <w:t>I certify under PENALTY OF PERJURY under the laws of the State of California that the foregoing paragraph is true and correct.</w:t>
      </w:r>
    </w:p>
    <w:p w14:paraId="7B97F97F" w14:textId="77777777" w:rsidR="00685148" w:rsidRDefault="00685148" w:rsidP="00685148">
      <w:pPr>
        <w:pStyle w:val="NotaryBody"/>
        <w:ind w:left="3600" w:firstLine="720"/>
        <w:rPr>
          <w:rFonts w:ascii="Arial" w:hAnsi="Arial" w:cs="Arial"/>
          <w:sz w:val="20"/>
        </w:rPr>
      </w:pPr>
      <w:r w:rsidRPr="008F0A27">
        <w:rPr>
          <w:rFonts w:ascii="Arial" w:hAnsi="Arial" w:cs="Arial"/>
          <w:sz w:val="20"/>
        </w:rPr>
        <w:t>WITNESS my hand and official seal.</w:t>
      </w:r>
    </w:p>
    <w:p w14:paraId="104B64B1" w14:textId="77777777" w:rsidR="00685148" w:rsidRDefault="00685148" w:rsidP="00685148">
      <w:pPr>
        <w:pStyle w:val="NotaryBody"/>
        <w:rPr>
          <w:rFonts w:ascii="Arial" w:hAnsi="Arial" w:cs="Arial"/>
          <w:sz w:val="20"/>
        </w:rPr>
      </w:pPr>
    </w:p>
    <w:p w14:paraId="37628EFA" w14:textId="77777777" w:rsidR="00685148" w:rsidRDefault="00685148" w:rsidP="00685148">
      <w:pPr>
        <w:pStyle w:val="NotaryBody"/>
        <w:rPr>
          <w:rFonts w:ascii="Arial" w:hAnsi="Arial" w:cs="Arial"/>
          <w:sz w:val="20"/>
        </w:rPr>
      </w:pPr>
      <w:r>
        <w:rPr>
          <w:rFonts w:ascii="Arial" w:hAnsi="Arial" w:cs="Arial"/>
          <w:sz w:val="20"/>
        </w:rPr>
        <w:t>[SEAL]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8F0A27">
        <w:rPr>
          <w:rFonts w:ascii="Arial" w:hAnsi="Arial" w:cs="Arial"/>
          <w:sz w:val="20"/>
        </w:rPr>
        <w:t>__________________________________</w:t>
      </w:r>
      <w:r w:rsidRPr="008F0A27">
        <w:rPr>
          <w:rFonts w:ascii="Arial" w:hAnsi="Arial" w:cs="Arial"/>
          <w:sz w:val="20"/>
        </w:rPr>
        <w:tab/>
      </w:r>
    </w:p>
    <w:p w14:paraId="5B13DAE5" w14:textId="77777777" w:rsidR="00685148" w:rsidRPr="008F0A27" w:rsidRDefault="00685148" w:rsidP="00685148">
      <w:pPr>
        <w:pStyle w:val="NotaryBody"/>
        <w:rPr>
          <w:rFonts w:ascii="Arial" w:hAnsi="Arial" w:cs="Arial"/>
          <w:sz w:val="20"/>
        </w:rPr>
      </w:pPr>
    </w:p>
    <w:p w14:paraId="23C1675F" w14:textId="77777777" w:rsidR="00685148" w:rsidRPr="008F0A27" w:rsidRDefault="00685148" w:rsidP="00685148">
      <w:pPr>
        <w:spacing w:before="33" w:line="253" w:lineRule="auto"/>
        <w:ind w:left="302"/>
        <w:rPr>
          <w:sz w:val="20"/>
        </w:rPr>
      </w:pPr>
      <w:r>
        <w:rPr>
          <w:noProof/>
        </w:rPr>
        <mc:AlternateContent>
          <mc:Choice Requires="wpg">
            <w:drawing>
              <wp:anchor distT="0" distB="0" distL="114300" distR="114300" simplePos="0" relativeHeight="251659264" behindDoc="1" locked="0" layoutInCell="1" allowOverlap="1" wp14:anchorId="7B4D897C" wp14:editId="68A05082">
                <wp:simplePos x="0" y="0"/>
                <wp:positionH relativeFrom="page">
                  <wp:posOffset>882650</wp:posOffset>
                </wp:positionH>
                <wp:positionV relativeFrom="paragraph">
                  <wp:posOffset>-4445</wp:posOffset>
                </wp:positionV>
                <wp:extent cx="6203315" cy="546735"/>
                <wp:effectExtent l="0" t="0" r="6985" b="2476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3315" cy="546735"/>
                          <a:chOff x="1476" y="-1953"/>
                          <a:chExt cx="4759" cy="1512"/>
                        </a:xfrm>
                      </wpg:grpSpPr>
                      <wpg:grpSp>
                        <wpg:cNvPr id="2" name="Group 21"/>
                        <wpg:cNvGrpSpPr>
                          <a:grpSpLocks/>
                        </wpg:cNvGrpSpPr>
                        <wpg:grpSpPr bwMode="auto">
                          <a:xfrm>
                            <a:off x="1490" y="-1945"/>
                            <a:ext cx="2" cy="1490"/>
                            <a:chOff x="1490" y="-1945"/>
                            <a:chExt cx="2" cy="1490"/>
                          </a:xfrm>
                        </wpg:grpSpPr>
                        <wps:wsp>
                          <wps:cNvPr id="3" name="Freeform 22"/>
                          <wps:cNvSpPr>
                            <a:spLocks/>
                          </wps:cNvSpPr>
                          <wps:spPr bwMode="auto">
                            <a:xfrm>
                              <a:off x="1490" y="-1945"/>
                              <a:ext cx="2" cy="1490"/>
                            </a:xfrm>
                            <a:custGeom>
                              <a:avLst/>
                              <a:gdLst>
                                <a:gd name="T0" fmla="+- 0 -455 -1945"/>
                                <a:gd name="T1" fmla="*/ -455 h 1490"/>
                                <a:gd name="T2" fmla="+- 0 -1945 -1945"/>
                                <a:gd name="T3" fmla="*/ -1945 h 1490"/>
                              </a:gdLst>
                              <a:ahLst/>
                              <a:cxnLst>
                                <a:cxn ang="0">
                                  <a:pos x="0" y="T1"/>
                                </a:cxn>
                                <a:cxn ang="0">
                                  <a:pos x="0" y="T3"/>
                                </a:cxn>
                              </a:cxnLst>
                              <a:rect l="0" t="0" r="r" b="b"/>
                              <a:pathLst>
                                <a:path h="1490">
                                  <a:moveTo>
                                    <a:pt x="0" y="149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 name="Group 23"/>
                        <wpg:cNvGrpSpPr>
                          <a:grpSpLocks/>
                        </wpg:cNvGrpSpPr>
                        <wpg:grpSpPr bwMode="auto">
                          <a:xfrm>
                            <a:off x="6221" y="-1938"/>
                            <a:ext cx="2" cy="1490"/>
                            <a:chOff x="6221" y="-1938"/>
                            <a:chExt cx="2" cy="1490"/>
                          </a:xfrm>
                        </wpg:grpSpPr>
                        <wps:wsp>
                          <wps:cNvPr id="5" name="Freeform 24"/>
                          <wps:cNvSpPr>
                            <a:spLocks/>
                          </wps:cNvSpPr>
                          <wps:spPr bwMode="auto">
                            <a:xfrm>
                              <a:off x="6221" y="-1938"/>
                              <a:ext cx="2" cy="1490"/>
                            </a:xfrm>
                            <a:custGeom>
                              <a:avLst/>
                              <a:gdLst>
                                <a:gd name="T0" fmla="+- 0 -448 -1938"/>
                                <a:gd name="T1" fmla="*/ -448 h 1490"/>
                                <a:gd name="T2" fmla="+- 0 -1938 -1938"/>
                                <a:gd name="T3" fmla="*/ -1938 h 1490"/>
                              </a:gdLst>
                              <a:ahLst/>
                              <a:cxnLst>
                                <a:cxn ang="0">
                                  <a:pos x="0" y="T1"/>
                                </a:cxn>
                                <a:cxn ang="0">
                                  <a:pos x="0" y="T3"/>
                                </a:cxn>
                              </a:cxnLst>
                              <a:rect l="0" t="0" r="r" b="b"/>
                              <a:pathLst>
                                <a:path h="1490">
                                  <a:moveTo>
                                    <a:pt x="0" y="149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25"/>
                        <wpg:cNvGrpSpPr>
                          <a:grpSpLocks/>
                        </wpg:cNvGrpSpPr>
                        <wpg:grpSpPr bwMode="auto">
                          <a:xfrm>
                            <a:off x="1483" y="-1931"/>
                            <a:ext cx="4745" cy="2"/>
                            <a:chOff x="1483" y="-1931"/>
                            <a:chExt cx="4745" cy="2"/>
                          </a:xfrm>
                        </wpg:grpSpPr>
                        <wps:wsp>
                          <wps:cNvPr id="7" name="Freeform 26"/>
                          <wps:cNvSpPr>
                            <a:spLocks/>
                          </wps:cNvSpPr>
                          <wps:spPr bwMode="auto">
                            <a:xfrm>
                              <a:off x="1483" y="-1931"/>
                              <a:ext cx="4745" cy="2"/>
                            </a:xfrm>
                            <a:custGeom>
                              <a:avLst/>
                              <a:gdLst>
                                <a:gd name="T0" fmla="+- 0 1483 1483"/>
                                <a:gd name="T1" fmla="*/ T0 w 4745"/>
                                <a:gd name="T2" fmla="+- 0 6228 1483"/>
                                <a:gd name="T3" fmla="*/ T2 w 4745"/>
                              </a:gdLst>
                              <a:ahLst/>
                              <a:cxnLst>
                                <a:cxn ang="0">
                                  <a:pos x="T1" y="0"/>
                                </a:cxn>
                                <a:cxn ang="0">
                                  <a:pos x="T3" y="0"/>
                                </a:cxn>
                              </a:cxnLst>
                              <a:rect l="0" t="0" r="r" b="b"/>
                              <a:pathLst>
                                <a:path w="4745">
                                  <a:moveTo>
                                    <a:pt x="0" y="0"/>
                                  </a:moveTo>
                                  <a:lnTo>
                                    <a:pt x="474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27"/>
                        <wpg:cNvGrpSpPr>
                          <a:grpSpLocks/>
                        </wpg:cNvGrpSpPr>
                        <wpg:grpSpPr bwMode="auto">
                          <a:xfrm>
                            <a:off x="1483" y="-455"/>
                            <a:ext cx="4745" cy="2"/>
                            <a:chOff x="1483" y="-455"/>
                            <a:chExt cx="4745" cy="2"/>
                          </a:xfrm>
                        </wpg:grpSpPr>
                        <wps:wsp>
                          <wps:cNvPr id="9" name="Freeform 28"/>
                          <wps:cNvSpPr>
                            <a:spLocks/>
                          </wps:cNvSpPr>
                          <wps:spPr bwMode="auto">
                            <a:xfrm>
                              <a:off x="1483" y="-455"/>
                              <a:ext cx="4745" cy="2"/>
                            </a:xfrm>
                            <a:custGeom>
                              <a:avLst/>
                              <a:gdLst>
                                <a:gd name="T0" fmla="+- 0 1483 1483"/>
                                <a:gd name="T1" fmla="*/ T0 w 4745"/>
                                <a:gd name="T2" fmla="+- 0 6228 1483"/>
                                <a:gd name="T3" fmla="*/ T2 w 4745"/>
                              </a:gdLst>
                              <a:ahLst/>
                              <a:cxnLst>
                                <a:cxn ang="0">
                                  <a:pos x="T1" y="0"/>
                                </a:cxn>
                                <a:cxn ang="0">
                                  <a:pos x="T3" y="0"/>
                                </a:cxn>
                              </a:cxnLst>
                              <a:rect l="0" t="0" r="r" b="b"/>
                              <a:pathLst>
                                <a:path w="4745">
                                  <a:moveTo>
                                    <a:pt x="0" y="0"/>
                                  </a:moveTo>
                                  <a:lnTo>
                                    <a:pt x="474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210D1B8" id="Group 1" o:spid="_x0000_s1026" style="position:absolute;margin-left:69.5pt;margin-top:-.35pt;width:488.45pt;height:43.05pt;z-index:-251657216;mso-position-horizontal-relative:page" coordorigin="1476,-1953" coordsize="4759,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">
                <v:group id="Group 21" o:spid="_x0000_s1027" style="position:absolute;left:1490;top:-1945;width:2;height:1490" coordorigin="1490,-1945"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22" o:spid="_x0000_s1028" style="position:absolute;left:1490;top:-1945;width:2;height:1490;visibility:visible;mso-wrap-style:square;v-text-anchor:top"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" path="m,1490l,e" filled="f" strokeweight=".72pt">
                    <v:path arrowok="t" o:connecttype="custom" o:connectlocs="0,-455;0,-1945" o:connectangles="0,0"/>
                  </v:shape>
                </v:group>
                <v:group id="Group 23" o:spid="_x0000_s1029" style="position:absolute;left:6221;top:-1938;width:2;height:1490" coordorigin="6221,-1938"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24" o:spid="_x0000_s1030" style="position:absolute;left:6221;top:-1938;width:2;height:1490;visibility:visible;mso-wrap-style:square;v-text-anchor:top"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" path="m,1490l,e" filled="f" strokeweight=".72pt">
                    <v:path arrowok="t" o:connecttype="custom" o:connectlocs="0,-448;0,-1938" o:connectangles="0,0"/>
                  </v:shape>
                </v:group>
                <v:group id="Group 25" o:spid="_x0000_s1031" style="position:absolute;left:1483;top:-1931;width:4745;height:2" coordorigin="1483,-1931"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26" o:spid="_x0000_s1032" style="position:absolute;left:1483;top:-1931;width:4745;height:2;visibility:visible;mso-wrap-style:square;v-text-anchor:top"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" path="m,l4745,e" filled="f" strokeweight=".72pt">
                    <v:path arrowok="t" o:connecttype="custom" o:connectlocs="0,0;4745,0" o:connectangles="0,0"/>
                  </v:shape>
                </v:group>
                <v:group id="Group 27" o:spid="_x0000_s1033" style="position:absolute;left:1483;top:-455;width:4745;height:2" coordorigin="1483,-455"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28" o:spid="_x0000_s1034" style="position:absolute;left:1483;top:-455;width:4745;height:2;visibility:visible;mso-wrap-style:square;v-text-anchor:top"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" path="m,l4745,e" filled="f" strokeweight=".72pt">
                    <v:path arrowok="t" o:connecttype="custom" o:connectlocs="0,0;4745,0" o:connectangles="0,0"/>
                  </v:shape>
                </v:group>
                <w10:wrap anchorx="page"/>
              </v:group>
            </w:pict>
          </mc:Fallback>
        </mc:AlternateContent>
      </w:r>
      <w:r w:rsidRPr="008F0A27">
        <w:rPr>
          <w:color w:val="282828"/>
          <w:sz w:val="20"/>
        </w:rPr>
        <w:t>A</w:t>
      </w:r>
      <w:r w:rsidRPr="008F0A27">
        <w:rPr>
          <w:color w:val="282828"/>
          <w:spacing w:val="20"/>
          <w:sz w:val="20"/>
        </w:rPr>
        <w:t xml:space="preserve"> </w:t>
      </w:r>
      <w:r w:rsidRPr="008F0A27">
        <w:rPr>
          <w:color w:val="161616"/>
          <w:sz w:val="20"/>
        </w:rPr>
        <w:t>notary</w:t>
      </w:r>
      <w:r w:rsidRPr="008F0A27">
        <w:rPr>
          <w:color w:val="161616"/>
          <w:spacing w:val="22"/>
          <w:sz w:val="20"/>
        </w:rPr>
        <w:t xml:space="preserve"> </w:t>
      </w:r>
      <w:r w:rsidRPr="008F0A27">
        <w:rPr>
          <w:color w:val="282828"/>
          <w:sz w:val="20"/>
        </w:rPr>
        <w:t>public</w:t>
      </w:r>
      <w:r w:rsidRPr="008F0A27">
        <w:rPr>
          <w:color w:val="282828"/>
          <w:spacing w:val="13"/>
          <w:sz w:val="20"/>
        </w:rPr>
        <w:t xml:space="preserve"> </w:t>
      </w:r>
      <w:r w:rsidRPr="008F0A27">
        <w:rPr>
          <w:color w:val="282828"/>
          <w:sz w:val="20"/>
        </w:rPr>
        <w:t>or</w:t>
      </w:r>
      <w:r w:rsidRPr="008F0A27">
        <w:rPr>
          <w:color w:val="282828"/>
          <w:spacing w:val="18"/>
          <w:sz w:val="20"/>
        </w:rPr>
        <w:t xml:space="preserve"> </w:t>
      </w:r>
      <w:r w:rsidRPr="008F0A27">
        <w:rPr>
          <w:color w:val="282828"/>
          <w:sz w:val="20"/>
        </w:rPr>
        <w:t>other</w:t>
      </w:r>
      <w:r w:rsidRPr="008F0A27">
        <w:rPr>
          <w:color w:val="282828"/>
          <w:spacing w:val="17"/>
          <w:sz w:val="20"/>
        </w:rPr>
        <w:t xml:space="preserve"> </w:t>
      </w:r>
      <w:r w:rsidRPr="008F0A27">
        <w:rPr>
          <w:color w:val="282828"/>
          <w:sz w:val="20"/>
        </w:rPr>
        <w:t>officer</w:t>
      </w:r>
      <w:r w:rsidRPr="008F0A27">
        <w:rPr>
          <w:color w:val="282828"/>
          <w:spacing w:val="33"/>
          <w:sz w:val="20"/>
        </w:rPr>
        <w:t xml:space="preserve"> </w:t>
      </w:r>
      <w:r w:rsidRPr="008F0A27">
        <w:rPr>
          <w:color w:val="282828"/>
          <w:sz w:val="20"/>
        </w:rPr>
        <w:t>completing</w:t>
      </w:r>
      <w:r w:rsidRPr="008F0A27">
        <w:rPr>
          <w:color w:val="282828"/>
          <w:spacing w:val="38"/>
          <w:sz w:val="20"/>
        </w:rPr>
        <w:t xml:space="preserve"> </w:t>
      </w:r>
      <w:r w:rsidRPr="008F0A27">
        <w:rPr>
          <w:color w:val="282828"/>
          <w:w w:val="107"/>
          <w:sz w:val="20"/>
        </w:rPr>
        <w:t>this</w:t>
      </w:r>
      <w:r>
        <w:rPr>
          <w:color w:val="282828"/>
          <w:w w:val="107"/>
          <w:sz w:val="20"/>
        </w:rPr>
        <w:t xml:space="preserve"> c</w:t>
      </w:r>
      <w:r w:rsidRPr="008F0A27">
        <w:rPr>
          <w:color w:val="282828"/>
          <w:sz w:val="20"/>
        </w:rPr>
        <w:t>ertificate</w:t>
      </w:r>
      <w:r w:rsidRPr="008F0A27">
        <w:rPr>
          <w:color w:val="282828"/>
          <w:spacing w:val="52"/>
          <w:sz w:val="20"/>
        </w:rPr>
        <w:t xml:space="preserve"> </w:t>
      </w:r>
      <w:r w:rsidRPr="008F0A27">
        <w:rPr>
          <w:color w:val="282828"/>
          <w:sz w:val="20"/>
        </w:rPr>
        <w:t>verifies</w:t>
      </w:r>
      <w:r w:rsidRPr="008F0A27">
        <w:rPr>
          <w:color w:val="282828"/>
          <w:spacing w:val="22"/>
          <w:sz w:val="20"/>
        </w:rPr>
        <w:t xml:space="preserve"> </w:t>
      </w:r>
      <w:r w:rsidRPr="008F0A27">
        <w:rPr>
          <w:color w:val="282828"/>
          <w:sz w:val="20"/>
        </w:rPr>
        <w:t>only</w:t>
      </w:r>
      <w:r w:rsidRPr="008F0A27">
        <w:rPr>
          <w:color w:val="282828"/>
          <w:spacing w:val="25"/>
          <w:sz w:val="20"/>
        </w:rPr>
        <w:t xml:space="preserve"> </w:t>
      </w:r>
      <w:r w:rsidRPr="008F0A27">
        <w:rPr>
          <w:color w:val="282828"/>
          <w:sz w:val="20"/>
        </w:rPr>
        <w:t>the</w:t>
      </w:r>
      <w:r w:rsidRPr="008F0A27">
        <w:rPr>
          <w:color w:val="282828"/>
          <w:spacing w:val="20"/>
          <w:sz w:val="20"/>
        </w:rPr>
        <w:t xml:space="preserve"> </w:t>
      </w:r>
      <w:r w:rsidRPr="008F0A27">
        <w:rPr>
          <w:color w:val="282828"/>
          <w:sz w:val="20"/>
        </w:rPr>
        <w:t>identity</w:t>
      </w:r>
      <w:r w:rsidRPr="008F0A27">
        <w:rPr>
          <w:color w:val="282828"/>
          <w:spacing w:val="10"/>
          <w:sz w:val="20"/>
        </w:rPr>
        <w:t xml:space="preserve"> </w:t>
      </w:r>
      <w:r w:rsidRPr="008F0A27">
        <w:rPr>
          <w:color w:val="282828"/>
          <w:sz w:val="20"/>
        </w:rPr>
        <w:t>of</w:t>
      </w:r>
      <w:r w:rsidRPr="008F0A27">
        <w:rPr>
          <w:color w:val="282828"/>
          <w:spacing w:val="22"/>
          <w:sz w:val="20"/>
        </w:rPr>
        <w:t xml:space="preserve"> </w:t>
      </w:r>
      <w:r w:rsidRPr="008F0A27">
        <w:rPr>
          <w:color w:val="282828"/>
          <w:w w:val="103"/>
          <w:sz w:val="20"/>
        </w:rPr>
        <w:t xml:space="preserve">the </w:t>
      </w:r>
      <w:r w:rsidRPr="008F0A27">
        <w:rPr>
          <w:color w:val="282828"/>
          <w:sz w:val="20"/>
        </w:rPr>
        <w:t>individual</w:t>
      </w:r>
      <w:r w:rsidRPr="008F0A27">
        <w:rPr>
          <w:color w:val="282828"/>
          <w:spacing w:val="34"/>
          <w:sz w:val="20"/>
        </w:rPr>
        <w:t xml:space="preserve"> </w:t>
      </w:r>
      <w:r w:rsidRPr="008F0A27">
        <w:rPr>
          <w:color w:val="282828"/>
          <w:sz w:val="20"/>
        </w:rPr>
        <w:t>who</w:t>
      </w:r>
      <w:r w:rsidRPr="008F0A27">
        <w:rPr>
          <w:color w:val="282828"/>
          <w:spacing w:val="23"/>
          <w:sz w:val="20"/>
        </w:rPr>
        <w:t xml:space="preserve"> </w:t>
      </w:r>
      <w:r w:rsidRPr="008F0A27">
        <w:rPr>
          <w:color w:val="3B3B3B"/>
          <w:spacing w:val="-1"/>
          <w:sz w:val="20"/>
        </w:rPr>
        <w:t>s</w:t>
      </w:r>
      <w:r w:rsidRPr="008F0A27">
        <w:rPr>
          <w:color w:val="161616"/>
          <w:sz w:val="20"/>
        </w:rPr>
        <w:t>igned</w:t>
      </w:r>
      <w:r w:rsidRPr="008F0A27">
        <w:rPr>
          <w:color w:val="161616"/>
          <w:spacing w:val="27"/>
          <w:sz w:val="20"/>
        </w:rPr>
        <w:t xml:space="preserve"> </w:t>
      </w:r>
      <w:r w:rsidRPr="008F0A27">
        <w:rPr>
          <w:color w:val="282828"/>
          <w:sz w:val="20"/>
        </w:rPr>
        <w:t>the</w:t>
      </w:r>
      <w:r w:rsidRPr="008F0A27">
        <w:rPr>
          <w:color w:val="282828"/>
          <w:spacing w:val="12"/>
          <w:sz w:val="20"/>
        </w:rPr>
        <w:t xml:space="preserve"> </w:t>
      </w:r>
      <w:r w:rsidRPr="008F0A27">
        <w:rPr>
          <w:color w:val="282828"/>
          <w:sz w:val="20"/>
        </w:rPr>
        <w:t>document</w:t>
      </w:r>
      <w:r w:rsidRPr="008F0A27">
        <w:rPr>
          <w:color w:val="282828"/>
          <w:spacing w:val="37"/>
          <w:sz w:val="20"/>
        </w:rPr>
        <w:t xml:space="preserve"> </w:t>
      </w:r>
      <w:r w:rsidRPr="008F0A27">
        <w:rPr>
          <w:color w:val="3B3B3B"/>
          <w:sz w:val="20"/>
        </w:rPr>
        <w:t>to</w:t>
      </w:r>
      <w:r w:rsidRPr="008F0A27">
        <w:rPr>
          <w:color w:val="3B3B3B"/>
          <w:spacing w:val="7"/>
          <w:sz w:val="20"/>
        </w:rPr>
        <w:t xml:space="preserve"> </w:t>
      </w:r>
      <w:r w:rsidRPr="008F0A27">
        <w:rPr>
          <w:color w:val="282828"/>
          <w:sz w:val="20"/>
        </w:rPr>
        <w:t>which</w:t>
      </w:r>
      <w:r w:rsidRPr="008F0A27">
        <w:rPr>
          <w:color w:val="282828"/>
          <w:spacing w:val="21"/>
          <w:sz w:val="20"/>
        </w:rPr>
        <w:t xml:space="preserve"> </w:t>
      </w:r>
      <w:r w:rsidRPr="008F0A27">
        <w:rPr>
          <w:color w:val="282828"/>
          <w:w w:val="104"/>
          <w:sz w:val="20"/>
        </w:rPr>
        <w:t xml:space="preserve">this </w:t>
      </w:r>
      <w:r w:rsidRPr="008F0A27">
        <w:rPr>
          <w:color w:val="282828"/>
          <w:sz w:val="20"/>
        </w:rPr>
        <w:t xml:space="preserve">certificate </w:t>
      </w:r>
      <w:r w:rsidRPr="008F0A27">
        <w:rPr>
          <w:color w:val="282828"/>
          <w:spacing w:val="3"/>
          <w:sz w:val="20"/>
        </w:rPr>
        <w:t>is</w:t>
      </w:r>
      <w:r w:rsidRPr="008F0A27">
        <w:rPr>
          <w:color w:val="3B3B3B"/>
          <w:spacing w:val="-11"/>
          <w:sz w:val="20"/>
        </w:rPr>
        <w:t xml:space="preserve"> </w:t>
      </w:r>
      <w:r w:rsidRPr="008F0A27">
        <w:rPr>
          <w:color w:val="3B3B3B"/>
          <w:sz w:val="20"/>
        </w:rPr>
        <w:t>attached,</w:t>
      </w:r>
      <w:r w:rsidRPr="008F0A27">
        <w:rPr>
          <w:color w:val="3B3B3B"/>
          <w:spacing w:val="37"/>
          <w:sz w:val="20"/>
        </w:rPr>
        <w:t xml:space="preserve"> </w:t>
      </w:r>
      <w:r w:rsidRPr="008F0A27">
        <w:rPr>
          <w:color w:val="282828"/>
          <w:sz w:val="20"/>
        </w:rPr>
        <w:t>and</w:t>
      </w:r>
      <w:r w:rsidRPr="008F0A27">
        <w:rPr>
          <w:color w:val="282828"/>
          <w:spacing w:val="29"/>
          <w:sz w:val="20"/>
        </w:rPr>
        <w:t xml:space="preserve"> </w:t>
      </w:r>
      <w:r w:rsidRPr="008F0A27">
        <w:rPr>
          <w:color w:val="282828"/>
          <w:sz w:val="20"/>
        </w:rPr>
        <w:t>not</w:t>
      </w:r>
      <w:r w:rsidRPr="008F0A27">
        <w:rPr>
          <w:color w:val="282828"/>
          <w:spacing w:val="8"/>
          <w:sz w:val="20"/>
        </w:rPr>
        <w:t xml:space="preserve"> </w:t>
      </w:r>
      <w:r w:rsidRPr="008F0A27">
        <w:rPr>
          <w:color w:val="282828"/>
          <w:sz w:val="20"/>
        </w:rPr>
        <w:t>the</w:t>
      </w:r>
      <w:r w:rsidRPr="008F0A27">
        <w:rPr>
          <w:color w:val="282828"/>
          <w:spacing w:val="11"/>
          <w:sz w:val="20"/>
        </w:rPr>
        <w:t xml:space="preserve"> </w:t>
      </w:r>
      <w:r w:rsidRPr="008F0A27">
        <w:rPr>
          <w:color w:val="282828"/>
          <w:w w:val="105"/>
          <w:sz w:val="20"/>
        </w:rPr>
        <w:t>truthfulnes</w:t>
      </w:r>
      <w:r w:rsidRPr="008F0A27">
        <w:rPr>
          <w:color w:val="282828"/>
          <w:spacing w:val="-9"/>
          <w:w w:val="106"/>
          <w:sz w:val="20"/>
        </w:rPr>
        <w:t>s</w:t>
      </w:r>
      <w:r w:rsidRPr="008F0A27">
        <w:rPr>
          <w:color w:val="4B4B4B"/>
          <w:w w:val="94"/>
          <w:sz w:val="20"/>
        </w:rPr>
        <w:t xml:space="preserve">, </w:t>
      </w:r>
      <w:r w:rsidRPr="008F0A27">
        <w:rPr>
          <w:color w:val="282828"/>
          <w:sz w:val="20"/>
        </w:rPr>
        <w:t>accuracy,</w:t>
      </w:r>
      <w:r w:rsidRPr="008F0A27">
        <w:rPr>
          <w:color w:val="282828"/>
          <w:spacing w:val="31"/>
          <w:sz w:val="20"/>
        </w:rPr>
        <w:t xml:space="preserve"> </w:t>
      </w:r>
      <w:r w:rsidRPr="008F0A27">
        <w:rPr>
          <w:color w:val="282828"/>
          <w:sz w:val="20"/>
        </w:rPr>
        <w:t>or</w:t>
      </w:r>
      <w:r w:rsidRPr="008F0A27">
        <w:rPr>
          <w:color w:val="282828"/>
          <w:spacing w:val="24"/>
          <w:sz w:val="20"/>
        </w:rPr>
        <w:t xml:space="preserve"> </w:t>
      </w:r>
      <w:r w:rsidRPr="008F0A27">
        <w:rPr>
          <w:color w:val="282828"/>
          <w:sz w:val="20"/>
        </w:rPr>
        <w:t>validity</w:t>
      </w:r>
      <w:r w:rsidRPr="008F0A27">
        <w:rPr>
          <w:color w:val="282828"/>
          <w:spacing w:val="23"/>
          <w:sz w:val="20"/>
        </w:rPr>
        <w:t xml:space="preserve"> </w:t>
      </w:r>
      <w:r w:rsidRPr="008F0A27">
        <w:rPr>
          <w:color w:val="282828"/>
          <w:sz w:val="20"/>
        </w:rPr>
        <w:t>of</w:t>
      </w:r>
      <w:r w:rsidRPr="008F0A27">
        <w:rPr>
          <w:color w:val="282828"/>
          <w:spacing w:val="15"/>
          <w:sz w:val="20"/>
        </w:rPr>
        <w:t xml:space="preserve"> </w:t>
      </w:r>
      <w:r w:rsidRPr="008F0A27">
        <w:rPr>
          <w:color w:val="282828"/>
          <w:sz w:val="20"/>
        </w:rPr>
        <w:t>that</w:t>
      </w:r>
      <w:r w:rsidRPr="008F0A27">
        <w:rPr>
          <w:color w:val="282828"/>
          <w:spacing w:val="15"/>
          <w:sz w:val="20"/>
        </w:rPr>
        <w:t xml:space="preserve"> </w:t>
      </w:r>
      <w:r w:rsidRPr="008F0A27">
        <w:rPr>
          <w:color w:val="282828"/>
          <w:w w:val="105"/>
          <w:sz w:val="20"/>
        </w:rPr>
        <w:t>document.</w:t>
      </w:r>
    </w:p>
    <w:p w14:paraId="4DA77BBB" w14:textId="77777777" w:rsidR="00685148" w:rsidRPr="008F0A27" w:rsidRDefault="00685148" w:rsidP="00685148">
      <w:pPr>
        <w:pStyle w:val="Notary"/>
        <w:tabs>
          <w:tab w:val="left" w:pos="5040"/>
        </w:tabs>
        <w:rPr>
          <w:caps/>
          <w:sz w:val="20"/>
        </w:rPr>
      </w:pPr>
    </w:p>
    <w:p w14:paraId="2D429511" w14:textId="77777777" w:rsidR="00685148" w:rsidRDefault="00685148" w:rsidP="00685148">
      <w:pPr>
        <w:pStyle w:val="Notary"/>
        <w:tabs>
          <w:tab w:val="left" w:pos="5040"/>
        </w:tabs>
        <w:rPr>
          <w:rFonts w:ascii="Arial" w:hAnsi="Arial" w:cs="Arial"/>
          <w:caps/>
          <w:sz w:val="20"/>
        </w:rPr>
      </w:pPr>
    </w:p>
    <w:p w14:paraId="6E5D88BC" w14:textId="77777777" w:rsidR="00685148" w:rsidRPr="008F0A27" w:rsidRDefault="00685148" w:rsidP="00685148">
      <w:pPr>
        <w:pStyle w:val="Notary"/>
        <w:tabs>
          <w:tab w:val="left" w:pos="5040"/>
        </w:tabs>
        <w:rPr>
          <w:rFonts w:ascii="Arial" w:hAnsi="Arial" w:cs="Arial"/>
          <w:sz w:val="20"/>
        </w:rPr>
      </w:pPr>
      <w:r w:rsidRPr="008F0A27">
        <w:rPr>
          <w:rFonts w:ascii="Arial" w:hAnsi="Arial" w:cs="Arial"/>
          <w:caps/>
          <w:sz w:val="20"/>
        </w:rPr>
        <w:t xml:space="preserve">STATE OF </w:t>
      </w:r>
      <w:proofErr w:type="gramStart"/>
      <w:r w:rsidRPr="008F0A27">
        <w:rPr>
          <w:rFonts w:ascii="Arial" w:hAnsi="Arial" w:cs="Arial"/>
          <w:caps/>
          <w:sz w:val="20"/>
        </w:rPr>
        <w:t>CALIFORNIA</w:t>
      </w:r>
      <w:r w:rsidRPr="008F0A27">
        <w:rPr>
          <w:rFonts w:ascii="Arial" w:hAnsi="Arial" w:cs="Arial"/>
          <w:caps/>
          <w:sz w:val="20"/>
        </w:rPr>
        <w:tab/>
      </w:r>
      <w:r w:rsidRPr="008F0A27">
        <w:rPr>
          <w:rFonts w:ascii="Arial" w:hAnsi="Arial" w:cs="Arial"/>
          <w:sz w:val="20"/>
        </w:rPr>
        <w:t>)</w:t>
      </w:r>
      <w:proofErr w:type="gramEnd"/>
    </w:p>
    <w:p w14:paraId="15539327" w14:textId="77777777" w:rsidR="00685148" w:rsidRPr="008F0A27" w:rsidRDefault="00685148" w:rsidP="00685148">
      <w:pPr>
        <w:pStyle w:val="Notary"/>
        <w:tabs>
          <w:tab w:val="left" w:pos="5040"/>
          <w:tab w:val="left" w:pos="5400"/>
        </w:tabs>
        <w:rPr>
          <w:rFonts w:ascii="Arial" w:hAnsi="Arial" w:cs="Arial"/>
          <w:caps/>
          <w:sz w:val="20"/>
        </w:rPr>
      </w:pPr>
      <w:r w:rsidRPr="008F0A27">
        <w:rPr>
          <w:rFonts w:ascii="Arial" w:hAnsi="Arial" w:cs="Arial"/>
          <w:sz w:val="20"/>
        </w:rPr>
        <w:tab/>
        <w:t>)</w:t>
      </w:r>
      <w:r w:rsidRPr="008F0A27">
        <w:rPr>
          <w:rFonts w:ascii="Arial" w:hAnsi="Arial" w:cs="Arial"/>
          <w:sz w:val="20"/>
        </w:rPr>
        <w:tab/>
        <w:t>ss:</w:t>
      </w:r>
    </w:p>
    <w:p w14:paraId="42410693" w14:textId="77777777" w:rsidR="00685148" w:rsidRPr="008F0A27" w:rsidRDefault="00685148" w:rsidP="00685148">
      <w:pPr>
        <w:pStyle w:val="Notary"/>
        <w:tabs>
          <w:tab w:val="left" w:pos="5040"/>
          <w:tab w:val="left" w:pos="5400"/>
        </w:tabs>
        <w:spacing w:after="240"/>
        <w:rPr>
          <w:rFonts w:ascii="Arial" w:hAnsi="Arial" w:cs="Arial"/>
          <w:sz w:val="20"/>
        </w:rPr>
      </w:pPr>
      <w:r w:rsidRPr="008F0A27">
        <w:rPr>
          <w:rFonts w:ascii="Arial" w:hAnsi="Arial" w:cs="Arial"/>
          <w:caps/>
          <w:sz w:val="20"/>
        </w:rPr>
        <w:t>county of _________________</w:t>
      </w:r>
      <w:r>
        <w:rPr>
          <w:rFonts w:ascii="Arial" w:hAnsi="Arial" w:cs="Arial"/>
          <w:caps/>
          <w:sz w:val="20"/>
        </w:rPr>
        <w:t>_______________</w:t>
      </w:r>
      <w:proofErr w:type="gramStart"/>
      <w:r>
        <w:rPr>
          <w:rFonts w:ascii="Arial" w:hAnsi="Arial" w:cs="Arial"/>
          <w:caps/>
          <w:sz w:val="20"/>
        </w:rPr>
        <w:t>_</w:t>
      </w:r>
      <w:r w:rsidRPr="008F0A27">
        <w:rPr>
          <w:rFonts w:ascii="Arial" w:hAnsi="Arial" w:cs="Arial"/>
          <w:sz w:val="20"/>
        </w:rPr>
        <w:tab/>
        <w:t>)</w:t>
      </w:r>
      <w:proofErr w:type="gramEnd"/>
    </w:p>
    <w:p w14:paraId="53A61336" w14:textId="77777777" w:rsidR="00685148" w:rsidRPr="008F0A27" w:rsidRDefault="00685148" w:rsidP="00685148">
      <w:pPr>
        <w:pStyle w:val="NotaryBody"/>
        <w:tabs>
          <w:tab w:val="left" w:pos="4320"/>
        </w:tabs>
        <w:rPr>
          <w:rFonts w:ascii="Arial" w:hAnsi="Arial" w:cs="Arial"/>
          <w:sz w:val="20"/>
        </w:rPr>
      </w:pPr>
      <w:r w:rsidRPr="008F0A27">
        <w:rPr>
          <w:rFonts w:ascii="Arial" w:hAnsi="Arial" w:cs="Arial"/>
          <w:sz w:val="20"/>
        </w:rPr>
        <w:t>On ___________, 20___, before me, _________________________</w:t>
      </w:r>
      <w:r>
        <w:rPr>
          <w:rFonts w:ascii="Arial" w:hAnsi="Arial" w:cs="Arial"/>
          <w:sz w:val="20"/>
        </w:rPr>
        <w:t>_______________</w:t>
      </w:r>
      <w:r w:rsidRPr="008F0A27">
        <w:rPr>
          <w:rFonts w:ascii="Arial" w:hAnsi="Arial" w:cs="Arial"/>
          <w:sz w:val="20"/>
        </w:rPr>
        <w:t xml:space="preserve">_ a Notary Public, </w:t>
      </w:r>
      <w:r w:rsidRPr="008F0A27">
        <w:rPr>
          <w:rFonts w:ascii="Arial" w:hAnsi="Arial" w:cs="Arial"/>
          <w:sz w:val="20"/>
        </w:rPr>
        <w:tab/>
      </w:r>
    </w:p>
    <w:p w14:paraId="253BE858" w14:textId="77777777" w:rsidR="00685148" w:rsidRPr="008F0A27" w:rsidRDefault="00685148" w:rsidP="00685148">
      <w:pPr>
        <w:pStyle w:val="NotaryBody"/>
        <w:spacing w:before="0"/>
        <w:jc w:val="both"/>
        <w:rPr>
          <w:rFonts w:ascii="Arial" w:hAnsi="Arial" w:cs="Arial"/>
          <w:sz w:val="20"/>
        </w:rPr>
      </w:pPr>
      <w:r w:rsidRPr="008F0A27">
        <w:rPr>
          <w:rFonts w:ascii="Arial" w:hAnsi="Arial" w:cs="Arial"/>
          <w:sz w:val="20"/>
        </w:rPr>
        <w:t>personally appeared _____________________________________, who proved to me on the basis of satisfactory evidence to be the person(s) whose name(s) is/are subscribed to the within instrument and acknowledged to me that he/she/they executed the same in his/her/their authorized capacity(</w:t>
      </w:r>
      <w:proofErr w:type="spellStart"/>
      <w:r w:rsidRPr="008F0A27">
        <w:rPr>
          <w:rFonts w:ascii="Arial" w:hAnsi="Arial" w:cs="Arial"/>
          <w:sz w:val="20"/>
        </w:rPr>
        <w:t>ies</w:t>
      </w:r>
      <w:proofErr w:type="spellEnd"/>
      <w:r w:rsidRPr="008F0A27">
        <w:rPr>
          <w:rFonts w:ascii="Arial" w:hAnsi="Arial" w:cs="Arial"/>
          <w:sz w:val="20"/>
        </w:rPr>
        <w:t>), and that by his/her/their signature(s) on the instrument the person(s), or the entity upon behalf of which the person(s) acted, executed the instrument.</w:t>
      </w:r>
    </w:p>
    <w:p w14:paraId="064D36C3" w14:textId="77777777" w:rsidR="00685148" w:rsidRPr="008F0A27" w:rsidRDefault="00685148" w:rsidP="00685148">
      <w:pPr>
        <w:pStyle w:val="NotaryBody"/>
        <w:rPr>
          <w:rFonts w:ascii="Arial" w:hAnsi="Arial" w:cs="Arial"/>
          <w:sz w:val="20"/>
        </w:rPr>
      </w:pPr>
      <w:r w:rsidRPr="008F0A27">
        <w:rPr>
          <w:rFonts w:ascii="Arial" w:hAnsi="Arial" w:cs="Arial"/>
          <w:sz w:val="20"/>
        </w:rPr>
        <w:t>I certify under PENALTY OF PERJURY under the laws of the State of California that the foregoing paragraph is true and correct.</w:t>
      </w:r>
    </w:p>
    <w:p w14:paraId="5B3A928E" w14:textId="77777777" w:rsidR="00685148" w:rsidRPr="008F0A27" w:rsidRDefault="00685148" w:rsidP="00685148">
      <w:pPr>
        <w:pStyle w:val="NotaryBody"/>
        <w:ind w:left="3600" w:firstLine="720"/>
        <w:rPr>
          <w:rFonts w:ascii="Arial" w:hAnsi="Arial" w:cs="Arial"/>
          <w:sz w:val="20"/>
        </w:rPr>
      </w:pPr>
      <w:r w:rsidRPr="008F0A27">
        <w:rPr>
          <w:rFonts w:ascii="Arial" w:hAnsi="Arial" w:cs="Arial"/>
          <w:sz w:val="20"/>
        </w:rPr>
        <w:t>WITNESS my hand and official seal.</w:t>
      </w:r>
    </w:p>
    <w:p w14:paraId="711548DE" w14:textId="77777777" w:rsidR="00685148" w:rsidRPr="008F0A27" w:rsidRDefault="00685148" w:rsidP="00685148">
      <w:pPr>
        <w:pStyle w:val="NotaryBody"/>
        <w:rPr>
          <w:rFonts w:ascii="Arial" w:hAnsi="Arial" w:cs="Arial"/>
          <w:sz w:val="20"/>
        </w:rPr>
      </w:pPr>
    </w:p>
    <w:p w14:paraId="58997371" w14:textId="77777777" w:rsidR="00685148" w:rsidRPr="008F0A27" w:rsidRDefault="00685148" w:rsidP="00685148">
      <w:pPr>
        <w:pStyle w:val="NotaryBody"/>
        <w:rPr>
          <w:rFonts w:ascii="Arial" w:hAnsi="Arial" w:cs="Arial"/>
          <w:sz w:val="20"/>
        </w:rPr>
      </w:pPr>
      <w:r>
        <w:rPr>
          <w:rFonts w:ascii="Arial" w:hAnsi="Arial" w:cs="Arial"/>
          <w:sz w:val="20"/>
        </w:rPr>
        <w:t>[SEAL]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8F0A27">
        <w:rPr>
          <w:rFonts w:ascii="Arial" w:hAnsi="Arial" w:cs="Arial"/>
          <w:sz w:val="20"/>
        </w:rPr>
        <w:t>__________________________________</w:t>
      </w:r>
      <w:r w:rsidRPr="008F0A27">
        <w:rPr>
          <w:rFonts w:ascii="Arial" w:hAnsi="Arial" w:cs="Arial"/>
          <w:sz w:val="20"/>
        </w:rPr>
        <w:tab/>
      </w:r>
    </w:p>
    <w:p w14:paraId="11EEAD91" w14:textId="77777777" w:rsidR="00685148" w:rsidRDefault="00685148" w:rsidP="00685148">
      <w:pPr>
        <w:pStyle w:val="Notary"/>
        <w:tabs>
          <w:tab w:val="left" w:pos="5040"/>
        </w:tabs>
        <w:rPr>
          <w:rFonts w:ascii="Arial" w:hAnsi="Arial" w:cs="Arial"/>
          <w:caps/>
          <w:sz w:val="20"/>
        </w:rPr>
      </w:pPr>
    </w:p>
    <w:p w14:paraId="0C853C4A" w14:textId="77777777" w:rsidR="00685148" w:rsidRDefault="00685148" w:rsidP="00685148">
      <w:pPr>
        <w:pStyle w:val="Notary"/>
        <w:tabs>
          <w:tab w:val="left" w:pos="5040"/>
        </w:tabs>
        <w:rPr>
          <w:rFonts w:ascii="Arial" w:hAnsi="Arial" w:cs="Arial"/>
          <w:caps/>
          <w:sz w:val="20"/>
        </w:rPr>
      </w:pPr>
      <w:r>
        <w:rPr>
          <w:noProof/>
        </w:rPr>
        <mc:AlternateContent>
          <mc:Choice Requires="wpg">
            <w:drawing>
              <wp:anchor distT="0" distB="0" distL="114300" distR="114300" simplePos="0" relativeHeight="251660288" behindDoc="1" locked="0" layoutInCell="1" allowOverlap="1" wp14:anchorId="693D6BCF" wp14:editId="745DC335">
                <wp:simplePos x="0" y="0"/>
                <wp:positionH relativeFrom="page">
                  <wp:posOffset>882650</wp:posOffset>
                </wp:positionH>
                <wp:positionV relativeFrom="paragraph">
                  <wp:posOffset>140335</wp:posOffset>
                </wp:positionV>
                <wp:extent cx="6096635" cy="546735"/>
                <wp:effectExtent l="0" t="0" r="18415" b="24765"/>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635" cy="546735"/>
                          <a:chOff x="1476" y="-1953"/>
                          <a:chExt cx="4759" cy="1512"/>
                        </a:xfrm>
                      </wpg:grpSpPr>
                      <wpg:grpSp>
                        <wpg:cNvPr id="20" name="Group 21"/>
                        <wpg:cNvGrpSpPr>
                          <a:grpSpLocks/>
                        </wpg:cNvGrpSpPr>
                        <wpg:grpSpPr bwMode="auto">
                          <a:xfrm>
                            <a:off x="1490" y="-1945"/>
                            <a:ext cx="2" cy="1490"/>
                            <a:chOff x="1490" y="-1945"/>
                            <a:chExt cx="2" cy="1490"/>
                          </a:xfrm>
                        </wpg:grpSpPr>
                        <wps:wsp>
                          <wps:cNvPr id="21" name="Freeform 22"/>
                          <wps:cNvSpPr>
                            <a:spLocks/>
                          </wps:cNvSpPr>
                          <wps:spPr bwMode="auto">
                            <a:xfrm>
                              <a:off x="1490" y="-1945"/>
                              <a:ext cx="2" cy="1490"/>
                            </a:xfrm>
                            <a:custGeom>
                              <a:avLst/>
                              <a:gdLst>
                                <a:gd name="T0" fmla="+- 0 -455 -1945"/>
                                <a:gd name="T1" fmla="*/ -455 h 1490"/>
                                <a:gd name="T2" fmla="+- 0 -1945 -1945"/>
                                <a:gd name="T3" fmla="*/ -1945 h 1490"/>
                              </a:gdLst>
                              <a:ahLst/>
                              <a:cxnLst>
                                <a:cxn ang="0">
                                  <a:pos x="0" y="T1"/>
                                </a:cxn>
                                <a:cxn ang="0">
                                  <a:pos x="0" y="T3"/>
                                </a:cxn>
                              </a:cxnLst>
                              <a:rect l="0" t="0" r="r" b="b"/>
                              <a:pathLst>
                                <a:path h="1490">
                                  <a:moveTo>
                                    <a:pt x="0" y="149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23"/>
                        <wpg:cNvGrpSpPr>
                          <a:grpSpLocks/>
                        </wpg:cNvGrpSpPr>
                        <wpg:grpSpPr bwMode="auto">
                          <a:xfrm>
                            <a:off x="6221" y="-1938"/>
                            <a:ext cx="2" cy="1490"/>
                            <a:chOff x="6221" y="-1938"/>
                            <a:chExt cx="2" cy="1490"/>
                          </a:xfrm>
                        </wpg:grpSpPr>
                        <wps:wsp>
                          <wps:cNvPr id="23" name="Freeform 24"/>
                          <wps:cNvSpPr>
                            <a:spLocks/>
                          </wps:cNvSpPr>
                          <wps:spPr bwMode="auto">
                            <a:xfrm>
                              <a:off x="6221" y="-1938"/>
                              <a:ext cx="2" cy="1490"/>
                            </a:xfrm>
                            <a:custGeom>
                              <a:avLst/>
                              <a:gdLst>
                                <a:gd name="T0" fmla="+- 0 -448 -1938"/>
                                <a:gd name="T1" fmla="*/ -448 h 1490"/>
                                <a:gd name="T2" fmla="+- 0 -1938 -1938"/>
                                <a:gd name="T3" fmla="*/ -1938 h 1490"/>
                              </a:gdLst>
                              <a:ahLst/>
                              <a:cxnLst>
                                <a:cxn ang="0">
                                  <a:pos x="0" y="T1"/>
                                </a:cxn>
                                <a:cxn ang="0">
                                  <a:pos x="0" y="T3"/>
                                </a:cxn>
                              </a:cxnLst>
                              <a:rect l="0" t="0" r="r" b="b"/>
                              <a:pathLst>
                                <a:path h="1490">
                                  <a:moveTo>
                                    <a:pt x="0" y="149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25"/>
                        <wpg:cNvGrpSpPr>
                          <a:grpSpLocks/>
                        </wpg:cNvGrpSpPr>
                        <wpg:grpSpPr bwMode="auto">
                          <a:xfrm>
                            <a:off x="1483" y="-1931"/>
                            <a:ext cx="4745" cy="2"/>
                            <a:chOff x="1483" y="-1931"/>
                            <a:chExt cx="4745" cy="2"/>
                          </a:xfrm>
                        </wpg:grpSpPr>
                        <wps:wsp>
                          <wps:cNvPr id="25" name="Freeform 26"/>
                          <wps:cNvSpPr>
                            <a:spLocks/>
                          </wps:cNvSpPr>
                          <wps:spPr bwMode="auto">
                            <a:xfrm>
                              <a:off x="1483" y="-1931"/>
                              <a:ext cx="4745" cy="2"/>
                            </a:xfrm>
                            <a:custGeom>
                              <a:avLst/>
                              <a:gdLst>
                                <a:gd name="T0" fmla="+- 0 1483 1483"/>
                                <a:gd name="T1" fmla="*/ T0 w 4745"/>
                                <a:gd name="T2" fmla="+- 0 6228 1483"/>
                                <a:gd name="T3" fmla="*/ T2 w 4745"/>
                              </a:gdLst>
                              <a:ahLst/>
                              <a:cxnLst>
                                <a:cxn ang="0">
                                  <a:pos x="T1" y="0"/>
                                </a:cxn>
                                <a:cxn ang="0">
                                  <a:pos x="T3" y="0"/>
                                </a:cxn>
                              </a:cxnLst>
                              <a:rect l="0" t="0" r="r" b="b"/>
                              <a:pathLst>
                                <a:path w="4745">
                                  <a:moveTo>
                                    <a:pt x="0" y="0"/>
                                  </a:moveTo>
                                  <a:lnTo>
                                    <a:pt x="474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27"/>
                        <wpg:cNvGrpSpPr>
                          <a:grpSpLocks/>
                        </wpg:cNvGrpSpPr>
                        <wpg:grpSpPr bwMode="auto">
                          <a:xfrm>
                            <a:off x="1483" y="-455"/>
                            <a:ext cx="4745" cy="2"/>
                            <a:chOff x="1483" y="-455"/>
                            <a:chExt cx="4745" cy="2"/>
                          </a:xfrm>
                        </wpg:grpSpPr>
                        <wps:wsp>
                          <wps:cNvPr id="27" name="Freeform 28"/>
                          <wps:cNvSpPr>
                            <a:spLocks/>
                          </wps:cNvSpPr>
                          <wps:spPr bwMode="auto">
                            <a:xfrm>
                              <a:off x="1483" y="-455"/>
                              <a:ext cx="4745" cy="2"/>
                            </a:xfrm>
                            <a:custGeom>
                              <a:avLst/>
                              <a:gdLst>
                                <a:gd name="T0" fmla="+- 0 1483 1483"/>
                                <a:gd name="T1" fmla="*/ T0 w 4745"/>
                                <a:gd name="T2" fmla="+- 0 6228 1483"/>
                                <a:gd name="T3" fmla="*/ T2 w 4745"/>
                              </a:gdLst>
                              <a:ahLst/>
                              <a:cxnLst>
                                <a:cxn ang="0">
                                  <a:pos x="T1" y="0"/>
                                </a:cxn>
                                <a:cxn ang="0">
                                  <a:pos x="T3" y="0"/>
                                </a:cxn>
                              </a:cxnLst>
                              <a:rect l="0" t="0" r="r" b="b"/>
                              <a:pathLst>
                                <a:path w="4745">
                                  <a:moveTo>
                                    <a:pt x="0" y="0"/>
                                  </a:moveTo>
                                  <a:lnTo>
                                    <a:pt x="474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F02AD0A" id="Group 19" o:spid="_x0000_s1026" style="position:absolute;margin-left:69.5pt;margin-top:11.05pt;width:480.05pt;height:43.05pt;z-index:-251656192;mso-position-horizontal-relative:page" coordorigin="1476,-1953" coordsize="4759,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">
                <v:group id="Group 21" o:spid="_x0000_s1027" style="position:absolute;left:1490;top:-1945;width:2;height:1490" coordorigin="1490,-1945"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22" o:spid="_x0000_s1028" style="position:absolute;left:1490;top:-1945;width:2;height:1490;visibility:visible;mso-wrap-style:square;v-text-anchor:top"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" path="m,1490l,e" filled="f" strokeweight=".72pt">
                    <v:path arrowok="t" o:connecttype="custom" o:connectlocs="0,-455;0,-1945" o:connectangles="0,0"/>
                  </v:shape>
                </v:group>
                <v:group id="Group 23" o:spid="_x0000_s1029" style="position:absolute;left:6221;top:-1938;width:2;height:1490" coordorigin="6221,-1938"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24" o:spid="_x0000_s1030" style="position:absolute;left:6221;top:-1938;width:2;height:1490;visibility:visible;mso-wrap-style:square;v-text-anchor:top"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" path="m,1490l,e" filled="f" strokeweight=".72pt">
                    <v:path arrowok="t" o:connecttype="custom" o:connectlocs="0,-448;0,-1938" o:connectangles="0,0"/>
                  </v:shape>
                </v:group>
                <v:group id="Group 25" o:spid="_x0000_s1031" style="position:absolute;left:1483;top:-1931;width:4745;height:2" coordorigin="1483,-1931"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26" o:spid="_x0000_s1032" style="position:absolute;left:1483;top:-1931;width:4745;height:2;visibility:visible;mso-wrap-style:square;v-text-anchor:top"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" path="m,l4745,e" filled="f" strokeweight=".72pt">
                    <v:path arrowok="t" o:connecttype="custom" o:connectlocs="0,0;4745,0" o:connectangles="0,0"/>
                  </v:shape>
                </v:group>
                <v:group id="Group 27" o:spid="_x0000_s1033" style="position:absolute;left:1483;top:-455;width:4745;height:2" coordorigin="1483,-455"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28" o:spid="_x0000_s1034" style="position:absolute;left:1483;top:-455;width:4745;height:2;visibility:visible;mso-wrap-style:square;v-text-anchor:top"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" path="m,l4745,e" filled="f" strokeweight=".72pt">
                    <v:path arrowok="t" o:connecttype="custom" o:connectlocs="0,0;4745,0" o:connectangles="0,0"/>
                  </v:shape>
                </v:group>
                <w10:wrap anchorx="page"/>
              </v:group>
            </w:pict>
          </mc:Fallback>
        </mc:AlternateContent>
      </w:r>
    </w:p>
    <w:p w14:paraId="6E66A797" w14:textId="77777777" w:rsidR="00685148" w:rsidRPr="008F0A27" w:rsidRDefault="00685148" w:rsidP="00685148">
      <w:pPr>
        <w:spacing w:before="33" w:line="253" w:lineRule="auto"/>
        <w:ind w:left="302"/>
        <w:rPr>
          <w:sz w:val="20"/>
        </w:rPr>
      </w:pPr>
      <w:r w:rsidRPr="008F0A27">
        <w:rPr>
          <w:color w:val="282828"/>
          <w:sz w:val="20"/>
        </w:rPr>
        <w:t>A</w:t>
      </w:r>
      <w:r w:rsidRPr="008F0A27">
        <w:rPr>
          <w:color w:val="282828"/>
          <w:spacing w:val="20"/>
          <w:sz w:val="20"/>
        </w:rPr>
        <w:t xml:space="preserve"> </w:t>
      </w:r>
      <w:r w:rsidRPr="008F0A27">
        <w:rPr>
          <w:color w:val="161616"/>
          <w:sz w:val="20"/>
        </w:rPr>
        <w:t>notary</w:t>
      </w:r>
      <w:r w:rsidRPr="008F0A27">
        <w:rPr>
          <w:color w:val="161616"/>
          <w:spacing w:val="22"/>
          <w:sz w:val="20"/>
        </w:rPr>
        <w:t xml:space="preserve"> </w:t>
      </w:r>
      <w:r w:rsidRPr="008F0A27">
        <w:rPr>
          <w:color w:val="282828"/>
          <w:sz w:val="20"/>
        </w:rPr>
        <w:t>public</w:t>
      </w:r>
      <w:r w:rsidRPr="008F0A27">
        <w:rPr>
          <w:color w:val="282828"/>
          <w:spacing w:val="13"/>
          <w:sz w:val="20"/>
        </w:rPr>
        <w:t xml:space="preserve"> </w:t>
      </w:r>
      <w:r w:rsidRPr="008F0A27">
        <w:rPr>
          <w:color w:val="282828"/>
          <w:sz w:val="20"/>
        </w:rPr>
        <w:t>or</w:t>
      </w:r>
      <w:r w:rsidRPr="008F0A27">
        <w:rPr>
          <w:color w:val="282828"/>
          <w:spacing w:val="18"/>
          <w:sz w:val="20"/>
        </w:rPr>
        <w:t xml:space="preserve"> </w:t>
      </w:r>
      <w:r w:rsidRPr="008F0A27">
        <w:rPr>
          <w:color w:val="282828"/>
          <w:sz w:val="20"/>
        </w:rPr>
        <w:t>other</w:t>
      </w:r>
      <w:r w:rsidRPr="008F0A27">
        <w:rPr>
          <w:color w:val="282828"/>
          <w:spacing w:val="17"/>
          <w:sz w:val="20"/>
        </w:rPr>
        <w:t xml:space="preserve"> </w:t>
      </w:r>
      <w:r w:rsidRPr="008F0A27">
        <w:rPr>
          <w:color w:val="282828"/>
          <w:sz w:val="20"/>
        </w:rPr>
        <w:t>officer</w:t>
      </w:r>
      <w:r w:rsidRPr="008F0A27">
        <w:rPr>
          <w:color w:val="282828"/>
          <w:spacing w:val="33"/>
          <w:sz w:val="20"/>
        </w:rPr>
        <w:t xml:space="preserve"> </w:t>
      </w:r>
      <w:r w:rsidRPr="008F0A27">
        <w:rPr>
          <w:color w:val="282828"/>
          <w:sz w:val="20"/>
        </w:rPr>
        <w:t>completing</w:t>
      </w:r>
      <w:r w:rsidRPr="008F0A27">
        <w:rPr>
          <w:color w:val="282828"/>
          <w:spacing w:val="38"/>
          <w:sz w:val="20"/>
        </w:rPr>
        <w:t xml:space="preserve"> </w:t>
      </w:r>
      <w:r w:rsidRPr="008F0A27">
        <w:rPr>
          <w:color w:val="282828"/>
          <w:w w:val="107"/>
          <w:sz w:val="20"/>
        </w:rPr>
        <w:t>this</w:t>
      </w:r>
      <w:r>
        <w:rPr>
          <w:color w:val="282828"/>
          <w:w w:val="107"/>
          <w:sz w:val="20"/>
        </w:rPr>
        <w:t xml:space="preserve"> c</w:t>
      </w:r>
      <w:r w:rsidRPr="008F0A27">
        <w:rPr>
          <w:color w:val="282828"/>
          <w:sz w:val="20"/>
        </w:rPr>
        <w:t>ertificate</w:t>
      </w:r>
      <w:r w:rsidRPr="008F0A27">
        <w:rPr>
          <w:color w:val="282828"/>
          <w:spacing w:val="52"/>
          <w:sz w:val="20"/>
        </w:rPr>
        <w:t xml:space="preserve"> </w:t>
      </w:r>
      <w:r w:rsidRPr="008F0A27">
        <w:rPr>
          <w:color w:val="282828"/>
          <w:sz w:val="20"/>
        </w:rPr>
        <w:t>verifies</w:t>
      </w:r>
      <w:r w:rsidRPr="008F0A27">
        <w:rPr>
          <w:color w:val="282828"/>
          <w:spacing w:val="22"/>
          <w:sz w:val="20"/>
        </w:rPr>
        <w:t xml:space="preserve"> </w:t>
      </w:r>
      <w:r w:rsidRPr="008F0A27">
        <w:rPr>
          <w:color w:val="282828"/>
          <w:sz w:val="20"/>
        </w:rPr>
        <w:t>only</w:t>
      </w:r>
      <w:r w:rsidRPr="008F0A27">
        <w:rPr>
          <w:color w:val="282828"/>
          <w:spacing w:val="25"/>
          <w:sz w:val="20"/>
        </w:rPr>
        <w:t xml:space="preserve"> </w:t>
      </w:r>
      <w:r w:rsidRPr="008F0A27">
        <w:rPr>
          <w:color w:val="282828"/>
          <w:sz w:val="20"/>
        </w:rPr>
        <w:t>the</w:t>
      </w:r>
      <w:r w:rsidRPr="008F0A27">
        <w:rPr>
          <w:color w:val="282828"/>
          <w:spacing w:val="20"/>
          <w:sz w:val="20"/>
        </w:rPr>
        <w:t xml:space="preserve"> </w:t>
      </w:r>
      <w:r w:rsidRPr="008F0A27">
        <w:rPr>
          <w:color w:val="282828"/>
          <w:sz w:val="20"/>
        </w:rPr>
        <w:t>identity</w:t>
      </w:r>
      <w:r w:rsidRPr="008F0A27">
        <w:rPr>
          <w:color w:val="282828"/>
          <w:spacing w:val="10"/>
          <w:sz w:val="20"/>
        </w:rPr>
        <w:t xml:space="preserve"> </w:t>
      </w:r>
      <w:r w:rsidRPr="008F0A27">
        <w:rPr>
          <w:color w:val="282828"/>
          <w:sz w:val="20"/>
        </w:rPr>
        <w:t>of</w:t>
      </w:r>
      <w:r w:rsidRPr="008F0A27">
        <w:rPr>
          <w:color w:val="282828"/>
          <w:spacing w:val="22"/>
          <w:sz w:val="20"/>
        </w:rPr>
        <w:t xml:space="preserve"> </w:t>
      </w:r>
      <w:r w:rsidRPr="008F0A27">
        <w:rPr>
          <w:color w:val="282828"/>
          <w:w w:val="103"/>
          <w:sz w:val="20"/>
        </w:rPr>
        <w:t xml:space="preserve">the </w:t>
      </w:r>
      <w:r w:rsidRPr="008F0A27">
        <w:rPr>
          <w:color w:val="282828"/>
          <w:sz w:val="20"/>
        </w:rPr>
        <w:t>individual</w:t>
      </w:r>
      <w:r w:rsidRPr="008F0A27">
        <w:rPr>
          <w:color w:val="282828"/>
          <w:spacing w:val="34"/>
          <w:sz w:val="20"/>
        </w:rPr>
        <w:t xml:space="preserve"> </w:t>
      </w:r>
      <w:r w:rsidRPr="008F0A27">
        <w:rPr>
          <w:color w:val="282828"/>
          <w:sz w:val="20"/>
        </w:rPr>
        <w:t>who</w:t>
      </w:r>
      <w:r w:rsidRPr="008F0A27">
        <w:rPr>
          <w:color w:val="282828"/>
          <w:spacing w:val="23"/>
          <w:sz w:val="20"/>
        </w:rPr>
        <w:t xml:space="preserve"> </w:t>
      </w:r>
      <w:r w:rsidRPr="008F0A27">
        <w:rPr>
          <w:color w:val="3B3B3B"/>
          <w:spacing w:val="-1"/>
          <w:sz w:val="20"/>
        </w:rPr>
        <w:t>s</w:t>
      </w:r>
      <w:r w:rsidRPr="008F0A27">
        <w:rPr>
          <w:color w:val="161616"/>
          <w:sz w:val="20"/>
        </w:rPr>
        <w:t>igned</w:t>
      </w:r>
      <w:r w:rsidRPr="008F0A27">
        <w:rPr>
          <w:color w:val="161616"/>
          <w:spacing w:val="27"/>
          <w:sz w:val="20"/>
        </w:rPr>
        <w:t xml:space="preserve"> </w:t>
      </w:r>
      <w:r w:rsidRPr="008F0A27">
        <w:rPr>
          <w:color w:val="282828"/>
          <w:sz w:val="20"/>
        </w:rPr>
        <w:t>the</w:t>
      </w:r>
      <w:r w:rsidRPr="008F0A27">
        <w:rPr>
          <w:color w:val="282828"/>
          <w:spacing w:val="12"/>
          <w:sz w:val="20"/>
        </w:rPr>
        <w:t xml:space="preserve"> </w:t>
      </w:r>
      <w:r w:rsidRPr="008F0A27">
        <w:rPr>
          <w:color w:val="282828"/>
          <w:sz w:val="20"/>
        </w:rPr>
        <w:t>document</w:t>
      </w:r>
      <w:r w:rsidRPr="008F0A27">
        <w:rPr>
          <w:color w:val="282828"/>
          <w:spacing w:val="37"/>
          <w:sz w:val="20"/>
        </w:rPr>
        <w:t xml:space="preserve"> </w:t>
      </w:r>
      <w:r w:rsidRPr="008F0A27">
        <w:rPr>
          <w:color w:val="3B3B3B"/>
          <w:sz w:val="20"/>
        </w:rPr>
        <w:t>to</w:t>
      </w:r>
      <w:r w:rsidRPr="008F0A27">
        <w:rPr>
          <w:color w:val="3B3B3B"/>
          <w:spacing w:val="7"/>
          <w:sz w:val="20"/>
        </w:rPr>
        <w:t xml:space="preserve"> </w:t>
      </w:r>
      <w:r w:rsidRPr="008F0A27">
        <w:rPr>
          <w:color w:val="282828"/>
          <w:sz w:val="20"/>
        </w:rPr>
        <w:t>which</w:t>
      </w:r>
      <w:r w:rsidRPr="008F0A27">
        <w:rPr>
          <w:color w:val="282828"/>
          <w:spacing w:val="21"/>
          <w:sz w:val="20"/>
        </w:rPr>
        <w:t xml:space="preserve"> </w:t>
      </w:r>
      <w:r w:rsidRPr="008F0A27">
        <w:rPr>
          <w:color w:val="282828"/>
          <w:w w:val="104"/>
          <w:sz w:val="20"/>
        </w:rPr>
        <w:t xml:space="preserve">this </w:t>
      </w:r>
      <w:r w:rsidRPr="008F0A27">
        <w:rPr>
          <w:color w:val="282828"/>
          <w:sz w:val="20"/>
        </w:rPr>
        <w:t xml:space="preserve">certificate </w:t>
      </w:r>
      <w:r w:rsidRPr="008F0A27">
        <w:rPr>
          <w:color w:val="282828"/>
          <w:spacing w:val="3"/>
          <w:sz w:val="20"/>
        </w:rPr>
        <w:t>is</w:t>
      </w:r>
      <w:r w:rsidRPr="008F0A27">
        <w:rPr>
          <w:color w:val="3B3B3B"/>
          <w:spacing w:val="-11"/>
          <w:sz w:val="20"/>
        </w:rPr>
        <w:t xml:space="preserve"> </w:t>
      </w:r>
      <w:r w:rsidRPr="008F0A27">
        <w:rPr>
          <w:color w:val="3B3B3B"/>
          <w:sz w:val="20"/>
        </w:rPr>
        <w:t>attached,</w:t>
      </w:r>
      <w:r w:rsidRPr="008F0A27">
        <w:rPr>
          <w:color w:val="3B3B3B"/>
          <w:spacing w:val="37"/>
          <w:sz w:val="20"/>
        </w:rPr>
        <w:t xml:space="preserve"> </w:t>
      </w:r>
      <w:r w:rsidRPr="008F0A27">
        <w:rPr>
          <w:color w:val="282828"/>
          <w:sz w:val="20"/>
        </w:rPr>
        <w:t>and</w:t>
      </w:r>
      <w:r w:rsidRPr="008F0A27">
        <w:rPr>
          <w:color w:val="282828"/>
          <w:spacing w:val="29"/>
          <w:sz w:val="20"/>
        </w:rPr>
        <w:t xml:space="preserve"> </w:t>
      </w:r>
      <w:r w:rsidRPr="008F0A27">
        <w:rPr>
          <w:color w:val="282828"/>
          <w:sz w:val="20"/>
        </w:rPr>
        <w:t>not</w:t>
      </w:r>
      <w:r w:rsidRPr="008F0A27">
        <w:rPr>
          <w:color w:val="282828"/>
          <w:spacing w:val="8"/>
          <w:sz w:val="20"/>
        </w:rPr>
        <w:t xml:space="preserve"> </w:t>
      </w:r>
      <w:r w:rsidRPr="008F0A27">
        <w:rPr>
          <w:color w:val="282828"/>
          <w:sz w:val="20"/>
        </w:rPr>
        <w:t>the</w:t>
      </w:r>
      <w:r w:rsidRPr="008F0A27">
        <w:rPr>
          <w:color w:val="282828"/>
          <w:spacing w:val="11"/>
          <w:sz w:val="20"/>
        </w:rPr>
        <w:t xml:space="preserve"> </w:t>
      </w:r>
      <w:r w:rsidRPr="008F0A27">
        <w:rPr>
          <w:color w:val="282828"/>
          <w:w w:val="105"/>
          <w:sz w:val="20"/>
        </w:rPr>
        <w:t>truthfulnes</w:t>
      </w:r>
      <w:r w:rsidRPr="008F0A27">
        <w:rPr>
          <w:color w:val="282828"/>
          <w:spacing w:val="-9"/>
          <w:w w:val="106"/>
          <w:sz w:val="20"/>
        </w:rPr>
        <w:t>s</w:t>
      </w:r>
      <w:r w:rsidRPr="008F0A27">
        <w:rPr>
          <w:color w:val="4B4B4B"/>
          <w:w w:val="94"/>
          <w:sz w:val="20"/>
        </w:rPr>
        <w:t xml:space="preserve">, </w:t>
      </w:r>
      <w:r w:rsidRPr="008F0A27">
        <w:rPr>
          <w:color w:val="282828"/>
          <w:sz w:val="20"/>
        </w:rPr>
        <w:t>accuracy,</w:t>
      </w:r>
      <w:r w:rsidRPr="008F0A27">
        <w:rPr>
          <w:color w:val="282828"/>
          <w:spacing w:val="31"/>
          <w:sz w:val="20"/>
        </w:rPr>
        <w:t xml:space="preserve"> </w:t>
      </w:r>
      <w:r w:rsidRPr="008F0A27">
        <w:rPr>
          <w:color w:val="282828"/>
          <w:sz w:val="20"/>
        </w:rPr>
        <w:t>or</w:t>
      </w:r>
      <w:r w:rsidRPr="008F0A27">
        <w:rPr>
          <w:color w:val="282828"/>
          <w:spacing w:val="24"/>
          <w:sz w:val="20"/>
        </w:rPr>
        <w:t xml:space="preserve"> </w:t>
      </w:r>
      <w:r w:rsidRPr="008F0A27">
        <w:rPr>
          <w:color w:val="282828"/>
          <w:sz w:val="20"/>
        </w:rPr>
        <w:t>validity</w:t>
      </w:r>
      <w:r w:rsidRPr="008F0A27">
        <w:rPr>
          <w:color w:val="282828"/>
          <w:spacing w:val="23"/>
          <w:sz w:val="20"/>
        </w:rPr>
        <w:t xml:space="preserve"> </w:t>
      </w:r>
      <w:r w:rsidRPr="008F0A27">
        <w:rPr>
          <w:color w:val="282828"/>
          <w:sz w:val="20"/>
        </w:rPr>
        <w:t>of</w:t>
      </w:r>
      <w:r w:rsidRPr="008F0A27">
        <w:rPr>
          <w:color w:val="282828"/>
          <w:spacing w:val="15"/>
          <w:sz w:val="20"/>
        </w:rPr>
        <w:t xml:space="preserve"> </w:t>
      </w:r>
      <w:r w:rsidRPr="008F0A27">
        <w:rPr>
          <w:color w:val="282828"/>
          <w:sz w:val="20"/>
        </w:rPr>
        <w:t>that</w:t>
      </w:r>
      <w:r w:rsidRPr="008F0A27">
        <w:rPr>
          <w:color w:val="282828"/>
          <w:spacing w:val="15"/>
          <w:sz w:val="20"/>
        </w:rPr>
        <w:t xml:space="preserve"> </w:t>
      </w:r>
      <w:r w:rsidRPr="008F0A27">
        <w:rPr>
          <w:color w:val="282828"/>
          <w:w w:val="105"/>
          <w:sz w:val="20"/>
        </w:rPr>
        <w:t>document.</w:t>
      </w:r>
    </w:p>
    <w:p w14:paraId="73383B59" w14:textId="77777777" w:rsidR="00685148" w:rsidRPr="008F0A27" w:rsidRDefault="00685148" w:rsidP="00685148">
      <w:pPr>
        <w:pStyle w:val="Notary"/>
        <w:tabs>
          <w:tab w:val="left" w:pos="5040"/>
        </w:tabs>
        <w:rPr>
          <w:caps/>
          <w:sz w:val="20"/>
        </w:rPr>
      </w:pPr>
    </w:p>
    <w:p w14:paraId="4F49A9F6" w14:textId="77777777" w:rsidR="00685148" w:rsidRDefault="00685148" w:rsidP="00685148">
      <w:pPr>
        <w:pStyle w:val="Notary"/>
        <w:tabs>
          <w:tab w:val="left" w:pos="5040"/>
        </w:tabs>
        <w:rPr>
          <w:rFonts w:ascii="Arial" w:hAnsi="Arial" w:cs="Arial"/>
          <w:caps/>
          <w:sz w:val="20"/>
        </w:rPr>
      </w:pPr>
    </w:p>
    <w:p w14:paraId="580A1A1B" w14:textId="77777777" w:rsidR="00685148" w:rsidRPr="008F0A27" w:rsidRDefault="00685148" w:rsidP="00685148">
      <w:pPr>
        <w:pStyle w:val="Notary"/>
        <w:tabs>
          <w:tab w:val="left" w:pos="5040"/>
        </w:tabs>
        <w:rPr>
          <w:rFonts w:ascii="Arial" w:hAnsi="Arial" w:cs="Arial"/>
          <w:sz w:val="20"/>
        </w:rPr>
      </w:pPr>
      <w:r w:rsidRPr="008F0A27">
        <w:rPr>
          <w:rFonts w:ascii="Arial" w:hAnsi="Arial" w:cs="Arial"/>
          <w:caps/>
          <w:sz w:val="20"/>
        </w:rPr>
        <w:t xml:space="preserve">STATE OF </w:t>
      </w:r>
      <w:proofErr w:type="gramStart"/>
      <w:r w:rsidRPr="008F0A27">
        <w:rPr>
          <w:rFonts w:ascii="Arial" w:hAnsi="Arial" w:cs="Arial"/>
          <w:caps/>
          <w:sz w:val="20"/>
        </w:rPr>
        <w:t>CALIFORNIA</w:t>
      </w:r>
      <w:r w:rsidRPr="008F0A27">
        <w:rPr>
          <w:rFonts w:ascii="Arial" w:hAnsi="Arial" w:cs="Arial"/>
          <w:caps/>
          <w:sz w:val="20"/>
        </w:rPr>
        <w:tab/>
      </w:r>
      <w:r w:rsidRPr="008F0A27">
        <w:rPr>
          <w:rFonts w:ascii="Arial" w:hAnsi="Arial" w:cs="Arial"/>
          <w:sz w:val="20"/>
        </w:rPr>
        <w:t>)</w:t>
      </w:r>
      <w:proofErr w:type="gramEnd"/>
    </w:p>
    <w:p w14:paraId="1698728D" w14:textId="77777777" w:rsidR="00685148" w:rsidRPr="008F0A27" w:rsidRDefault="00685148" w:rsidP="00685148">
      <w:pPr>
        <w:pStyle w:val="Notary"/>
        <w:tabs>
          <w:tab w:val="left" w:pos="5040"/>
          <w:tab w:val="left" w:pos="5400"/>
        </w:tabs>
        <w:rPr>
          <w:rFonts w:ascii="Arial" w:hAnsi="Arial" w:cs="Arial"/>
          <w:caps/>
          <w:sz w:val="20"/>
        </w:rPr>
      </w:pPr>
      <w:r w:rsidRPr="008F0A27">
        <w:rPr>
          <w:rFonts w:ascii="Arial" w:hAnsi="Arial" w:cs="Arial"/>
          <w:sz w:val="20"/>
        </w:rPr>
        <w:tab/>
        <w:t>)</w:t>
      </w:r>
      <w:r w:rsidRPr="008F0A27">
        <w:rPr>
          <w:rFonts w:ascii="Arial" w:hAnsi="Arial" w:cs="Arial"/>
          <w:sz w:val="20"/>
        </w:rPr>
        <w:tab/>
        <w:t>ss:</w:t>
      </w:r>
    </w:p>
    <w:p w14:paraId="716F3E8C" w14:textId="77777777" w:rsidR="00685148" w:rsidRPr="008F0A27" w:rsidRDefault="00685148" w:rsidP="00685148">
      <w:pPr>
        <w:pStyle w:val="Notary"/>
        <w:tabs>
          <w:tab w:val="left" w:pos="5040"/>
          <w:tab w:val="left" w:pos="5400"/>
        </w:tabs>
        <w:spacing w:after="240"/>
        <w:rPr>
          <w:rFonts w:ascii="Arial" w:hAnsi="Arial" w:cs="Arial"/>
          <w:sz w:val="20"/>
        </w:rPr>
      </w:pPr>
      <w:r w:rsidRPr="008F0A27">
        <w:rPr>
          <w:rFonts w:ascii="Arial" w:hAnsi="Arial" w:cs="Arial"/>
          <w:caps/>
          <w:sz w:val="20"/>
        </w:rPr>
        <w:t>county of _________________</w:t>
      </w:r>
      <w:r>
        <w:rPr>
          <w:rFonts w:ascii="Arial" w:hAnsi="Arial" w:cs="Arial"/>
          <w:caps/>
          <w:sz w:val="20"/>
        </w:rPr>
        <w:t>_______________</w:t>
      </w:r>
      <w:proofErr w:type="gramStart"/>
      <w:r>
        <w:rPr>
          <w:rFonts w:ascii="Arial" w:hAnsi="Arial" w:cs="Arial"/>
          <w:caps/>
          <w:sz w:val="20"/>
        </w:rPr>
        <w:t>_</w:t>
      </w:r>
      <w:r w:rsidRPr="008F0A27">
        <w:rPr>
          <w:rFonts w:ascii="Arial" w:hAnsi="Arial" w:cs="Arial"/>
          <w:sz w:val="20"/>
        </w:rPr>
        <w:tab/>
        <w:t>)</w:t>
      </w:r>
      <w:proofErr w:type="gramEnd"/>
    </w:p>
    <w:p w14:paraId="53BF6AF5" w14:textId="77777777" w:rsidR="00685148" w:rsidRPr="008F0A27" w:rsidRDefault="00685148" w:rsidP="00685148">
      <w:pPr>
        <w:pStyle w:val="NotaryBody"/>
        <w:tabs>
          <w:tab w:val="left" w:pos="4320"/>
        </w:tabs>
        <w:rPr>
          <w:rFonts w:ascii="Arial" w:hAnsi="Arial" w:cs="Arial"/>
          <w:sz w:val="20"/>
        </w:rPr>
      </w:pPr>
      <w:r w:rsidRPr="008F0A27">
        <w:rPr>
          <w:rFonts w:ascii="Arial" w:hAnsi="Arial" w:cs="Arial"/>
          <w:sz w:val="20"/>
        </w:rPr>
        <w:t>On ___________, 20___, before me, _______________________</w:t>
      </w:r>
      <w:r>
        <w:rPr>
          <w:rFonts w:ascii="Arial" w:hAnsi="Arial" w:cs="Arial"/>
          <w:sz w:val="20"/>
        </w:rPr>
        <w:t>_______________</w:t>
      </w:r>
      <w:r w:rsidRPr="008F0A27">
        <w:rPr>
          <w:rFonts w:ascii="Arial" w:hAnsi="Arial" w:cs="Arial"/>
          <w:sz w:val="20"/>
        </w:rPr>
        <w:t xml:space="preserve">___ a Notary Public, </w:t>
      </w:r>
      <w:r w:rsidRPr="008F0A27">
        <w:rPr>
          <w:rFonts w:ascii="Arial" w:hAnsi="Arial" w:cs="Arial"/>
          <w:sz w:val="20"/>
        </w:rPr>
        <w:tab/>
      </w:r>
    </w:p>
    <w:p w14:paraId="71771AA2" w14:textId="77777777" w:rsidR="00685148" w:rsidRPr="008F0A27" w:rsidRDefault="00685148" w:rsidP="00685148">
      <w:pPr>
        <w:pStyle w:val="NotaryBody"/>
        <w:spacing w:before="0"/>
        <w:jc w:val="both"/>
        <w:rPr>
          <w:rFonts w:ascii="Arial" w:hAnsi="Arial" w:cs="Arial"/>
          <w:sz w:val="20"/>
        </w:rPr>
      </w:pPr>
      <w:r w:rsidRPr="008F0A27">
        <w:rPr>
          <w:rFonts w:ascii="Arial" w:hAnsi="Arial" w:cs="Arial"/>
          <w:sz w:val="20"/>
        </w:rPr>
        <w:t>personally appeared _____________________________________, who proved to me on the basis of satisfactory evidence to be the person(s) whose name(s) is/are subscribed to the within instrument and acknowledged to me that he/she/they executed the same in his/her/their authorized capacity(</w:t>
      </w:r>
      <w:proofErr w:type="spellStart"/>
      <w:r w:rsidRPr="008F0A27">
        <w:rPr>
          <w:rFonts w:ascii="Arial" w:hAnsi="Arial" w:cs="Arial"/>
          <w:sz w:val="20"/>
        </w:rPr>
        <w:t>ies</w:t>
      </w:r>
      <w:proofErr w:type="spellEnd"/>
      <w:r w:rsidRPr="008F0A27">
        <w:rPr>
          <w:rFonts w:ascii="Arial" w:hAnsi="Arial" w:cs="Arial"/>
          <w:sz w:val="20"/>
        </w:rPr>
        <w:t>), and that by his/her/their signature(s) on the instrument the person(s), or the entity upon behalf of which the person(s) acted, executed the instrument.</w:t>
      </w:r>
    </w:p>
    <w:p w14:paraId="0145ACB2" w14:textId="77777777" w:rsidR="00685148" w:rsidRPr="008F0A27" w:rsidRDefault="00685148" w:rsidP="00685148">
      <w:pPr>
        <w:pStyle w:val="NotaryBody"/>
        <w:rPr>
          <w:rFonts w:ascii="Arial" w:hAnsi="Arial" w:cs="Arial"/>
          <w:sz w:val="20"/>
        </w:rPr>
      </w:pPr>
      <w:r w:rsidRPr="008F0A27">
        <w:rPr>
          <w:rFonts w:ascii="Arial" w:hAnsi="Arial" w:cs="Arial"/>
          <w:sz w:val="20"/>
        </w:rPr>
        <w:t>I certify under PENALTY OF PERJURY under the laws of the State of California that the foregoing paragraph is true and correct.</w:t>
      </w:r>
    </w:p>
    <w:p w14:paraId="68FED53F" w14:textId="77777777" w:rsidR="00685148" w:rsidRDefault="00685148" w:rsidP="00685148">
      <w:pPr>
        <w:pStyle w:val="NotaryBody"/>
        <w:ind w:left="3600" w:firstLine="720"/>
        <w:rPr>
          <w:rFonts w:ascii="Arial" w:hAnsi="Arial" w:cs="Arial"/>
          <w:sz w:val="20"/>
        </w:rPr>
      </w:pPr>
      <w:r w:rsidRPr="008F0A27">
        <w:rPr>
          <w:rFonts w:ascii="Arial" w:hAnsi="Arial" w:cs="Arial"/>
          <w:sz w:val="20"/>
        </w:rPr>
        <w:t>WITNESS my hand and official seal.</w:t>
      </w:r>
    </w:p>
    <w:p w14:paraId="1347AEA7" w14:textId="77777777" w:rsidR="00685148" w:rsidRDefault="00685148" w:rsidP="00685148">
      <w:pPr>
        <w:pStyle w:val="NotaryBody"/>
        <w:rPr>
          <w:rFonts w:ascii="Arial" w:hAnsi="Arial" w:cs="Arial"/>
          <w:sz w:val="20"/>
        </w:rPr>
      </w:pPr>
    </w:p>
    <w:p w14:paraId="4003F6AA" w14:textId="77777777" w:rsidR="00685148" w:rsidRPr="008F0A27" w:rsidRDefault="00685148" w:rsidP="00685148">
      <w:pPr>
        <w:pStyle w:val="NotaryBody"/>
        <w:rPr>
          <w:rFonts w:ascii="Arial" w:hAnsi="Arial" w:cs="Arial"/>
          <w:sz w:val="20"/>
        </w:rPr>
      </w:pPr>
      <w:r>
        <w:rPr>
          <w:rFonts w:ascii="Arial" w:hAnsi="Arial" w:cs="Arial"/>
          <w:sz w:val="20"/>
        </w:rPr>
        <w:t>[SEAL]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8F0A27">
        <w:rPr>
          <w:rFonts w:ascii="Arial" w:hAnsi="Arial" w:cs="Arial"/>
          <w:sz w:val="20"/>
        </w:rPr>
        <w:t>__________________________________</w:t>
      </w:r>
      <w:r w:rsidRPr="008F0A27">
        <w:rPr>
          <w:rFonts w:ascii="Arial" w:hAnsi="Arial" w:cs="Arial"/>
          <w:sz w:val="20"/>
        </w:rPr>
        <w:tab/>
      </w:r>
    </w:p>
    <w:p w14:paraId="734C15F6" w14:textId="77777777" w:rsidR="00685148" w:rsidRPr="0087014C" w:rsidRDefault="00685148" w:rsidP="00685148">
      <w:pPr>
        <w:spacing w:line="259" w:lineRule="auto"/>
        <w:jc w:val="center"/>
        <w:rPr>
          <w:rFonts w:eastAsia="Calibri"/>
          <w:b/>
          <w:sz w:val="22"/>
          <w:szCs w:val="22"/>
        </w:rPr>
      </w:pPr>
      <w:r w:rsidRPr="0087014C">
        <w:rPr>
          <w:rFonts w:eastAsia="Calibri"/>
          <w:b/>
          <w:sz w:val="22"/>
          <w:szCs w:val="22"/>
        </w:rPr>
        <w:lastRenderedPageBreak/>
        <w:t>EXHIBIT “A”</w:t>
      </w:r>
    </w:p>
    <w:p w14:paraId="48F37102" w14:textId="77777777" w:rsidR="00685148" w:rsidRPr="0087014C" w:rsidRDefault="00685148" w:rsidP="00685148">
      <w:pPr>
        <w:spacing w:after="360" w:line="259" w:lineRule="auto"/>
        <w:jc w:val="center"/>
        <w:rPr>
          <w:rFonts w:eastAsia="Calibri"/>
          <w:b/>
          <w:sz w:val="22"/>
          <w:szCs w:val="22"/>
        </w:rPr>
      </w:pPr>
      <w:r w:rsidRPr="0087014C">
        <w:rPr>
          <w:rFonts w:eastAsia="Calibri"/>
          <w:b/>
          <w:sz w:val="22"/>
          <w:szCs w:val="22"/>
        </w:rPr>
        <w:t>TO ARBORETUM DEVELOPMENT AGREEMENT</w:t>
      </w:r>
    </w:p>
    <w:p w14:paraId="3E433045" w14:textId="77777777" w:rsidR="00685148" w:rsidRDefault="00685148" w:rsidP="00685148">
      <w:pPr>
        <w:spacing w:after="160" w:line="259" w:lineRule="auto"/>
        <w:jc w:val="center"/>
        <w:rPr>
          <w:rFonts w:eastAsia="Calibri"/>
          <w:b/>
          <w:sz w:val="22"/>
          <w:szCs w:val="22"/>
        </w:rPr>
      </w:pPr>
      <w:r w:rsidRPr="0087014C">
        <w:rPr>
          <w:rFonts w:eastAsia="Calibri"/>
          <w:b/>
          <w:sz w:val="22"/>
          <w:szCs w:val="22"/>
        </w:rPr>
        <w:t xml:space="preserve">Description of </w:t>
      </w:r>
      <w:r>
        <w:rPr>
          <w:rFonts w:eastAsia="Calibri"/>
          <w:b/>
          <w:sz w:val="22"/>
          <w:szCs w:val="22"/>
        </w:rPr>
        <w:t>Property</w:t>
      </w:r>
    </w:p>
    <w:p w14:paraId="329F990A" w14:textId="77777777" w:rsidR="00685148" w:rsidRPr="0087014C" w:rsidRDefault="00685148" w:rsidP="00685148">
      <w:pPr>
        <w:spacing w:after="160" w:line="259" w:lineRule="auto"/>
        <w:rPr>
          <w:rFonts w:eastAsia="Calibri"/>
          <w:sz w:val="20"/>
        </w:rPr>
      </w:pPr>
      <w:r w:rsidRPr="0087014C">
        <w:rPr>
          <w:rFonts w:eastAsia="Calibri"/>
          <w:sz w:val="20"/>
        </w:rPr>
        <w:t xml:space="preserve">PARCEL 1: </w:t>
      </w:r>
    </w:p>
    <w:p w14:paraId="2FBEE389" w14:textId="77777777" w:rsidR="00685148" w:rsidRPr="0087014C" w:rsidRDefault="00685148" w:rsidP="00685148">
      <w:pPr>
        <w:spacing w:after="160" w:line="259" w:lineRule="auto"/>
        <w:rPr>
          <w:rFonts w:eastAsia="Calibri"/>
          <w:sz w:val="20"/>
        </w:rPr>
      </w:pPr>
      <w:r w:rsidRPr="0087014C">
        <w:rPr>
          <w:rFonts w:eastAsia="Calibri"/>
          <w:sz w:val="20"/>
        </w:rPr>
        <w:t xml:space="preserve">THE EAST 1/2 OF THE NORTH 1/2 OF THE NORTHEAST 1/4 OF THE SOUTHWEST 1/4; THE SOUTHWEST 1/4 OF THE SOUTHEAST 1/4 OF THE SOUTHWEST 1/4; THE SOUTH ONE-HALF OF THE NORTHEAST ONE-QUARTER OF THE SOUTHWEST ONE-QUARTER; THE NORTH ONE-HALF OF THE SOUTHEAST ONE-QUARTER OF THE SOUTHWEST ONE-QUARTER; AND THE SOUTHEAST ONE-QUARTER OF THE SOUTHEAST QUARTER OF THE SOUTHWEST ONE-QUARTER, ALL IN SECTION 18, TOWNSHIP 1 NORTH, RANGE 5 WEST, SAN BERNARDINO BASE AND MERIDIAN, IN THE CITY OF FONTANA, COUNTY OF SAN BERNARDINO, STATE OF CALIFORNIA, AS PER MAP OFFICIAL GOVERNMENT SURVEY THEREOF. </w:t>
      </w:r>
    </w:p>
    <w:p w14:paraId="492BBC83" w14:textId="77777777" w:rsidR="00685148" w:rsidRPr="0087014C" w:rsidRDefault="00685148" w:rsidP="00685148">
      <w:pPr>
        <w:spacing w:after="160" w:line="259" w:lineRule="auto"/>
        <w:rPr>
          <w:rFonts w:eastAsia="Calibri"/>
          <w:sz w:val="20"/>
        </w:rPr>
      </w:pPr>
      <w:r w:rsidRPr="0087014C">
        <w:rPr>
          <w:rFonts w:eastAsia="Calibri"/>
          <w:sz w:val="20"/>
        </w:rPr>
        <w:t xml:space="preserve">EXCEPTING FROM THE EAST 1/2 OF THE NORTH 1/2 OF THE NORTHEAST 1/4 OF THE SOUTHWEST 1/4 50% OF ALL OIL, GAS AND HYDROCARBONS IN AND UNDER SAID LAND, WITHOUT SURFACE RIGHTS, AS RESERVED IN THE DEED FROM LOUISE MATTIS, ET UX, RECORDED JUNE 3, 1964, IN BOOK 6161, PAGE 333, OFFICIAL RECORDS. </w:t>
      </w:r>
    </w:p>
    <w:p w14:paraId="2DEBBAD8"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0239-081-04, 0239-081-12, 0239-081-13, 0239-081-14, 0239-081-20 AND 0239-081-21 </w:t>
      </w:r>
    </w:p>
    <w:p w14:paraId="476BAE5C" w14:textId="77777777" w:rsidR="00685148" w:rsidRPr="0087014C" w:rsidRDefault="00685148" w:rsidP="00685148">
      <w:pPr>
        <w:spacing w:after="160" w:line="259" w:lineRule="auto"/>
        <w:rPr>
          <w:rFonts w:eastAsia="Calibri"/>
          <w:sz w:val="20"/>
        </w:rPr>
      </w:pPr>
      <w:r w:rsidRPr="0087014C">
        <w:rPr>
          <w:rFonts w:eastAsia="Calibri"/>
          <w:sz w:val="20"/>
        </w:rPr>
        <w:t xml:space="preserve">PARCEL 2: </w:t>
      </w:r>
    </w:p>
    <w:p w14:paraId="090CDA9D" w14:textId="77777777" w:rsidR="00685148" w:rsidRPr="0087014C" w:rsidRDefault="00685148" w:rsidP="00685148">
      <w:pPr>
        <w:spacing w:after="160" w:line="259" w:lineRule="auto"/>
        <w:rPr>
          <w:rFonts w:eastAsia="Calibri"/>
          <w:sz w:val="20"/>
        </w:rPr>
      </w:pPr>
      <w:r w:rsidRPr="0087014C">
        <w:rPr>
          <w:rFonts w:eastAsia="Calibri"/>
          <w:sz w:val="20"/>
        </w:rPr>
        <w:t xml:space="preserve">THE EAST 1/3 OF THE SOUTH 1/2 OF GOVERNMENT LOT 4 OF THE SOUTHWEST 1/4 OF SECTION 18, TOWNSHIP 1 NORTH, RANGE 5 WEST, SAN BERNARDINO BASE AND MERIDIAN, IN THE CITY OF FONTANA, COUNTY OF SAN BERNARDINO, STATE OF CALIFORNIA, ACCORDING TO OFFICIAL GOVERNMENT PLAT THEREOF, AND BEING MORE PARTICULARLY DESCRIBED AS FOLLOWS: </w:t>
      </w:r>
    </w:p>
    <w:p w14:paraId="4D2B6EAF" w14:textId="77777777" w:rsidR="00685148" w:rsidRPr="0087014C" w:rsidRDefault="00685148" w:rsidP="00685148">
      <w:pPr>
        <w:spacing w:after="160" w:line="259" w:lineRule="auto"/>
        <w:rPr>
          <w:rFonts w:eastAsia="Calibri"/>
          <w:sz w:val="20"/>
        </w:rPr>
      </w:pPr>
      <w:r w:rsidRPr="0087014C">
        <w:rPr>
          <w:rFonts w:eastAsia="Calibri"/>
          <w:sz w:val="20"/>
        </w:rPr>
        <w:t xml:space="preserve">COMMENCING AT A POINT 1320 FEET EAST OF THE SOUTHWEST CORNER OF SAID SECTION; THENCE NORTH 660 FEET; THENCE WEST 440 FEET; THENCE SOUTH 660 FEET; THENCE EAST 440 FEET TO THE POINT OF BEGINNING. </w:t>
      </w:r>
    </w:p>
    <w:p w14:paraId="16420B84" w14:textId="77777777" w:rsidR="00685148" w:rsidRPr="0087014C" w:rsidRDefault="00685148" w:rsidP="00685148">
      <w:pPr>
        <w:spacing w:after="160" w:line="259" w:lineRule="auto"/>
        <w:rPr>
          <w:rFonts w:eastAsia="Calibri"/>
          <w:sz w:val="20"/>
        </w:rPr>
      </w:pPr>
      <w:r w:rsidRPr="0087014C">
        <w:rPr>
          <w:rFonts w:eastAsia="Calibri"/>
          <w:sz w:val="20"/>
        </w:rPr>
        <w:t xml:space="preserve">EXCEPT THEREFROM THE SOUTH 10 FEET THEREOF, AS CONVEYED TO J. P. LARKIN BY DEED DATED MAY 5, 1890, AND RECORDED MAY 16, </w:t>
      </w:r>
      <w:proofErr w:type="gramStart"/>
      <w:r w:rsidRPr="0087014C">
        <w:rPr>
          <w:rFonts w:eastAsia="Calibri"/>
          <w:sz w:val="20"/>
        </w:rPr>
        <w:t>1890</w:t>
      </w:r>
      <w:proofErr w:type="gramEnd"/>
      <w:r w:rsidRPr="0087014C">
        <w:rPr>
          <w:rFonts w:eastAsia="Calibri"/>
          <w:sz w:val="20"/>
        </w:rPr>
        <w:t xml:space="preserve"> IN BOOK 112, PAGE 395 OF DEEDS. </w:t>
      </w:r>
    </w:p>
    <w:p w14:paraId="7EC0758E" w14:textId="77777777" w:rsidR="00685148" w:rsidRPr="0087014C" w:rsidRDefault="00685148" w:rsidP="00685148">
      <w:pPr>
        <w:spacing w:after="160" w:line="259" w:lineRule="auto"/>
        <w:rPr>
          <w:rFonts w:eastAsia="Calibri"/>
          <w:sz w:val="20"/>
        </w:rPr>
      </w:pPr>
      <w:r w:rsidRPr="0087014C">
        <w:rPr>
          <w:rFonts w:eastAsia="Calibri"/>
          <w:sz w:val="20"/>
        </w:rPr>
        <w:t xml:space="preserve">ALSO EXCEPTING THEREFROM ALL THAT PORTION THEREOF CONVEYED TO SOUTHERN CALIFORNIA GAS COMPANY AS TO A 70% INTEREST AND SOUTHERN COUNTIES GAS COMPANY OF CALIFORNIA, AS TO A 30% INTEREST, AS TENANTS IN COMMON, IN GRANT DEED RECORDED JANUARY 15, </w:t>
      </w:r>
      <w:proofErr w:type="gramStart"/>
      <w:r w:rsidRPr="0087014C">
        <w:rPr>
          <w:rFonts w:eastAsia="Calibri"/>
          <w:sz w:val="20"/>
        </w:rPr>
        <w:t>1960</w:t>
      </w:r>
      <w:proofErr w:type="gramEnd"/>
      <w:r w:rsidRPr="0087014C">
        <w:rPr>
          <w:rFonts w:eastAsia="Calibri"/>
          <w:sz w:val="20"/>
        </w:rPr>
        <w:t xml:space="preserve"> IN BOOK 5032, PAGE 276, OFFICIAL RECORDS. </w:t>
      </w:r>
    </w:p>
    <w:p w14:paraId="386AC80A"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0239-081-31 </w:t>
      </w:r>
    </w:p>
    <w:p w14:paraId="7389006C" w14:textId="77777777" w:rsidR="00685148" w:rsidRPr="0087014C" w:rsidRDefault="00685148" w:rsidP="00685148">
      <w:pPr>
        <w:spacing w:after="160" w:line="259" w:lineRule="auto"/>
        <w:rPr>
          <w:rFonts w:eastAsia="Calibri"/>
          <w:sz w:val="20"/>
        </w:rPr>
      </w:pPr>
      <w:r w:rsidRPr="0087014C">
        <w:rPr>
          <w:rFonts w:eastAsia="Calibri"/>
          <w:sz w:val="20"/>
        </w:rPr>
        <w:t xml:space="preserve">PARCEL 3A: </w:t>
      </w:r>
    </w:p>
    <w:p w14:paraId="69E21270" w14:textId="77777777" w:rsidR="00685148" w:rsidRPr="0087014C" w:rsidRDefault="00685148" w:rsidP="00685148">
      <w:pPr>
        <w:spacing w:after="160" w:line="259" w:lineRule="auto"/>
        <w:rPr>
          <w:rFonts w:eastAsia="Calibri"/>
          <w:sz w:val="20"/>
        </w:rPr>
      </w:pPr>
      <w:r w:rsidRPr="0087014C">
        <w:rPr>
          <w:rFonts w:eastAsia="Calibri"/>
          <w:sz w:val="20"/>
        </w:rPr>
        <w:t xml:space="preserve">PARCELS 1, 2, 3 AND 4 OF PARCEL MAP NO. 4544, IN THE CITY OF FONTANA, COUNTY OF SAN BERNARDINO, STATE OF CALIFORNIA, AS PER PLAT RECORDED IN BOOK 69 OF PARCEL MAPS, PAGES 55 AND 56, RECORDS OF SAID COUNTY. </w:t>
      </w:r>
    </w:p>
    <w:p w14:paraId="20EA3F69"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0239-081-40 THROUGH 0239-081-43 </w:t>
      </w:r>
    </w:p>
    <w:p w14:paraId="558F6820" w14:textId="77777777" w:rsidR="00685148" w:rsidRPr="0087014C" w:rsidRDefault="00685148" w:rsidP="00685148">
      <w:pPr>
        <w:spacing w:after="160" w:line="259" w:lineRule="auto"/>
        <w:rPr>
          <w:rFonts w:eastAsia="Calibri"/>
          <w:sz w:val="20"/>
        </w:rPr>
      </w:pPr>
      <w:r w:rsidRPr="0087014C">
        <w:rPr>
          <w:rFonts w:eastAsia="Calibri"/>
          <w:sz w:val="20"/>
        </w:rPr>
        <w:t>PARCEL 3B:</w:t>
      </w:r>
    </w:p>
    <w:p w14:paraId="799A6A50" w14:textId="77777777" w:rsidR="00685148" w:rsidRPr="0087014C" w:rsidRDefault="00685148" w:rsidP="00685148">
      <w:pPr>
        <w:spacing w:after="160" w:line="259" w:lineRule="auto"/>
        <w:rPr>
          <w:rFonts w:eastAsia="Calibri"/>
          <w:sz w:val="20"/>
        </w:rPr>
      </w:pPr>
      <w:r w:rsidRPr="0087014C">
        <w:rPr>
          <w:rFonts w:eastAsia="Calibri"/>
          <w:sz w:val="20"/>
        </w:rPr>
        <w:t xml:space="preserve">A PERPETUAL EASEMENT FOR INGRESS AND EGRESS OVER THE MOST SOUTHERLY 30 FEET OF THE SOUTH 1/2 OF THE NORTHEAST 1/4 OF THE SOUTHEAST 1/4 OF SECTION 18, TOWNSHIP </w:t>
      </w:r>
      <w:r w:rsidRPr="0087014C">
        <w:rPr>
          <w:rFonts w:eastAsia="Calibri"/>
          <w:sz w:val="20"/>
        </w:rPr>
        <w:lastRenderedPageBreak/>
        <w:t xml:space="preserve">1 NORTH, RANGE 5 WEST, SAN BERNARDINO BASE AND MERIDIAN, IN THE CITY OF FONTANA, COUNTY OF SAN BERNARDINO, STATE OF CALIFORNIA, ACCORDING TO THE OFFICIAL PLAT OF SAID LAND APPROVED BY THE UNITED STATES SURVEYOR GENERAL, DATED OCTOBER 14, 1875 AS CONVEYED TO ANTHONY J. RIZZO, ET UX, BY DEEDS RECORDED CONCURRENTLY ON APRIL 3, 1981 AS INSTRUMENT NOS. 81-072264, 81-072265 AND 81-072267, ALL OF OFFICIAL RECORDS. </w:t>
      </w:r>
    </w:p>
    <w:p w14:paraId="33ED8556" w14:textId="77777777" w:rsidR="00685148" w:rsidRPr="0087014C" w:rsidRDefault="00685148" w:rsidP="00685148">
      <w:pPr>
        <w:spacing w:after="160" w:line="259" w:lineRule="auto"/>
        <w:rPr>
          <w:rFonts w:eastAsia="Calibri"/>
          <w:sz w:val="20"/>
        </w:rPr>
      </w:pPr>
      <w:r w:rsidRPr="0087014C">
        <w:rPr>
          <w:rFonts w:eastAsia="Calibri"/>
          <w:sz w:val="20"/>
        </w:rPr>
        <w:t xml:space="preserve">PARCEL 4A: </w:t>
      </w:r>
    </w:p>
    <w:p w14:paraId="3A20FAE6" w14:textId="77777777" w:rsidR="00685148" w:rsidRPr="0087014C" w:rsidRDefault="00685148" w:rsidP="00685148">
      <w:pPr>
        <w:spacing w:after="160" w:line="259" w:lineRule="auto"/>
        <w:rPr>
          <w:rFonts w:eastAsia="Calibri"/>
          <w:sz w:val="20"/>
        </w:rPr>
      </w:pPr>
      <w:r w:rsidRPr="0087014C">
        <w:rPr>
          <w:rFonts w:eastAsia="Calibri"/>
          <w:sz w:val="20"/>
        </w:rPr>
        <w:t xml:space="preserve">THE SOUTHWEST QUARTER OF THE NORTH HALF OF THE SOUTHWEST QUARTER OF THE NORTHEAST QUARTER; THE NORTHWEST QUARTER OF THE NORTH HALF OF THE SOUTHWEST QUARTER OF THE NORTHEAST QUARTER; THE NORTHEAST QUARTER OF THE NORTH HALF OF THE SOUTHWEST QUARTER OF THE NORTHEAST QUARTER AND THE SOUTHEAST QUARTER OF THE NORTH HALF OF THE SOUTHWEST QUARTER OF THE NORTHEAST QUARTER, ALL IN SECTION 19, TOWNSHIP 1 NORTH, RANGE 5 WEST, SAN BERNARDINO BASE AND MERIDIAN, IN THE CITY OF FONTANA, COUNTY OF SAN BERNARDINO, STATE OF CALIFORNIA, ACCORDING TO THE OFFICIAL PLAT OF SAID LAND ON FILE IN THE DISTRICT LAND OFFICE. </w:t>
      </w:r>
    </w:p>
    <w:p w14:paraId="1E462E69" w14:textId="77777777" w:rsidR="00685148" w:rsidRPr="0087014C" w:rsidRDefault="00685148" w:rsidP="00685148">
      <w:pPr>
        <w:spacing w:after="160" w:line="259" w:lineRule="auto"/>
        <w:rPr>
          <w:rFonts w:eastAsia="Calibri"/>
          <w:sz w:val="20"/>
        </w:rPr>
      </w:pPr>
      <w:r w:rsidRPr="0087014C">
        <w:rPr>
          <w:rFonts w:eastAsia="Calibri"/>
          <w:sz w:val="20"/>
        </w:rPr>
        <w:t xml:space="preserve">APN: 0239-131-18 THROUGH 0239-131-21 </w:t>
      </w:r>
    </w:p>
    <w:p w14:paraId="056F385B" w14:textId="77777777" w:rsidR="00685148" w:rsidRPr="0087014C" w:rsidRDefault="00685148" w:rsidP="00685148">
      <w:pPr>
        <w:spacing w:after="160" w:line="259" w:lineRule="auto"/>
        <w:rPr>
          <w:rFonts w:eastAsia="Calibri"/>
          <w:sz w:val="20"/>
        </w:rPr>
      </w:pPr>
      <w:r w:rsidRPr="0087014C">
        <w:rPr>
          <w:rFonts w:eastAsia="Calibri"/>
          <w:sz w:val="20"/>
        </w:rPr>
        <w:t xml:space="preserve">PARCEL 4B: </w:t>
      </w:r>
    </w:p>
    <w:p w14:paraId="16D1B61B" w14:textId="77777777" w:rsidR="00685148" w:rsidRPr="0087014C" w:rsidRDefault="00685148" w:rsidP="00685148">
      <w:pPr>
        <w:spacing w:after="160" w:line="259" w:lineRule="auto"/>
        <w:rPr>
          <w:rFonts w:eastAsia="Calibri"/>
          <w:sz w:val="20"/>
        </w:rPr>
      </w:pPr>
      <w:r w:rsidRPr="0087014C">
        <w:rPr>
          <w:rFonts w:eastAsia="Calibri"/>
          <w:sz w:val="20"/>
        </w:rPr>
        <w:t xml:space="preserve">AN EASEMENT FOR INGRESS AND EGRESS OVER THE EAST 20 FEET OF THE SOUTH HALF OF THE NORTHWEST QUARTER OF THE NORTHEAST QUARTER OF SECTION 19, TOWNSHIP 1 NORTH, RANGE 5 WEST, DESCRIBED IN A DEED RECORDED IN BOOK 4349, PAGE 358 OF OFFICIAL RECORDS, SAN BERNARDINO BASE AND MERIDIAN AND AN EASEMENT FOR INGRESS AND EGRESS OVER THE EAST 20 FEET OF THE NORTH HALF OF THE NORTHWEST QUARTER OF THE NORTHEAST QUARTER OF SECTION 19, TOWNSHIP 1 NORTH, RANGE 5 WEST, DESCRIBED IN A DEED RECORDED IN BOOK 4349, PAGE 359 OF OFFICIAL RECORDS, SAN BERNARDINO BASE AND MERIDIAN. </w:t>
      </w:r>
    </w:p>
    <w:p w14:paraId="0643E262" w14:textId="77777777" w:rsidR="00685148" w:rsidRPr="0087014C" w:rsidRDefault="00685148" w:rsidP="00685148">
      <w:pPr>
        <w:spacing w:after="160" w:line="259" w:lineRule="auto"/>
        <w:rPr>
          <w:rFonts w:eastAsia="Calibri"/>
          <w:sz w:val="20"/>
        </w:rPr>
      </w:pPr>
      <w:r w:rsidRPr="0087014C">
        <w:rPr>
          <w:rFonts w:eastAsia="Calibri"/>
          <w:sz w:val="20"/>
        </w:rPr>
        <w:t xml:space="preserve">PARCEL 5: </w:t>
      </w:r>
    </w:p>
    <w:p w14:paraId="75508265" w14:textId="77777777" w:rsidR="00685148" w:rsidRPr="0087014C" w:rsidRDefault="00685148" w:rsidP="00685148">
      <w:pPr>
        <w:spacing w:after="160" w:line="259" w:lineRule="auto"/>
        <w:rPr>
          <w:rFonts w:eastAsia="Calibri"/>
          <w:sz w:val="20"/>
        </w:rPr>
      </w:pPr>
      <w:r w:rsidRPr="0087014C">
        <w:rPr>
          <w:rFonts w:eastAsia="Calibri"/>
          <w:sz w:val="20"/>
        </w:rPr>
        <w:t xml:space="preserve">THE NORTH 10 ACRES OF THE SOUTH 18 ACRES OF THE FRACTIONAL NORTHWEST ONE-QUARTER OF THE NORTHWEST ONE-QUARTER; THE SOUTH 8 ACRES OF THE FRACTIONAL NORTHWEST ONE-QUARTER OF THE NORTHWEST ONE-QUARTER AND THE NORTH 2 ACRES OF THE FRACTIONAL SOUTHWEST ONE-QUARTER OF THE NORTHWEST ONE-QUARTER, ALL IN SECTION 19, TOWNSHIP 1 NORTH, RANGE 5 WEST, SAN BERNARDINO MERIDIAN, IN THE CITY OF FONTANA, COUNTY OF SAN BERNARDINO, STATE OF CALIFORNIA, ACCORDING TO THE OFFICIAL MAP THEREOF. </w:t>
      </w:r>
    </w:p>
    <w:p w14:paraId="2CA750C2" w14:textId="77777777" w:rsidR="00685148" w:rsidRPr="0087014C" w:rsidRDefault="00685148" w:rsidP="00685148">
      <w:pPr>
        <w:spacing w:after="160" w:line="259" w:lineRule="auto"/>
        <w:rPr>
          <w:rFonts w:eastAsia="Calibri"/>
          <w:sz w:val="20"/>
        </w:rPr>
      </w:pPr>
      <w:r w:rsidRPr="0087014C">
        <w:rPr>
          <w:rFonts w:eastAsia="Calibri"/>
          <w:sz w:val="20"/>
        </w:rPr>
        <w:t xml:space="preserve">APN: 0239-131-35, 0239-131-36, 0239-131-38 AND 0239-131-39 </w:t>
      </w:r>
    </w:p>
    <w:p w14:paraId="29D1E3E4" w14:textId="77777777" w:rsidR="00685148" w:rsidRPr="0087014C" w:rsidRDefault="00685148" w:rsidP="00685148">
      <w:pPr>
        <w:spacing w:after="160" w:line="259" w:lineRule="auto"/>
        <w:rPr>
          <w:rFonts w:eastAsia="Calibri"/>
          <w:sz w:val="20"/>
        </w:rPr>
      </w:pPr>
      <w:r w:rsidRPr="0087014C">
        <w:rPr>
          <w:rFonts w:eastAsia="Calibri"/>
          <w:sz w:val="20"/>
        </w:rPr>
        <w:t xml:space="preserve">PARCEL 6: </w:t>
      </w:r>
    </w:p>
    <w:p w14:paraId="74206B41" w14:textId="77777777" w:rsidR="00685148" w:rsidRPr="0087014C" w:rsidRDefault="00685148" w:rsidP="00685148">
      <w:pPr>
        <w:spacing w:after="160" w:line="259" w:lineRule="auto"/>
        <w:rPr>
          <w:rFonts w:eastAsia="Calibri"/>
          <w:sz w:val="20"/>
        </w:rPr>
      </w:pPr>
      <w:r w:rsidRPr="0087014C">
        <w:rPr>
          <w:rFonts w:eastAsia="Calibri"/>
          <w:sz w:val="20"/>
        </w:rPr>
        <w:t>THE SOUTH 1/2 OF THE SOUTHWEST 1/4 OF THE SOUTHEAST 1/4; THE SOUTHWEST 1/4 OF THE SOUTHEAST 1/4 OF THE SOUTHEAST 1/4; THE NORTH 1/2 OF THE SOUTHWEST 1/4 OF THE SOUTHEAST 1/4; THE NORTHWEST 1/4 OF THE SOUTHEAST 1/4 OF THE SOUTHEAST 1/4 AND THE NORTHEAST 1/4 OF THE SOUTHEAST 1/4 OF THE SOUTHEAST ¼, ALL IN SECTION 18, TOWNSHIP 1 NORTH, RANGE 5 WEST, SAN BERNARDINO BASE AND MERIDIAN, IN THE CITY OF FONTANA, COUNTY OF SAN BERNARDINO, STATE OF CALIFORNIA, ACCORDING TO THE OFFICIAL PLAT THEREOF.</w:t>
      </w:r>
    </w:p>
    <w:p w14:paraId="1ABF9D1E"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0239-081-15, 029-081-16, 029-081-18 AND 029-081-19 </w:t>
      </w:r>
    </w:p>
    <w:p w14:paraId="43FB4F28" w14:textId="77777777" w:rsidR="00685148" w:rsidRPr="0087014C" w:rsidRDefault="00685148" w:rsidP="00685148">
      <w:pPr>
        <w:keepNext/>
        <w:spacing w:after="160" w:line="259" w:lineRule="auto"/>
        <w:rPr>
          <w:rFonts w:eastAsia="Calibri"/>
          <w:sz w:val="20"/>
        </w:rPr>
      </w:pPr>
      <w:r w:rsidRPr="0087014C">
        <w:rPr>
          <w:rFonts w:eastAsia="Calibri"/>
          <w:sz w:val="20"/>
        </w:rPr>
        <w:lastRenderedPageBreak/>
        <w:t xml:space="preserve">PARCEL 7: </w:t>
      </w:r>
    </w:p>
    <w:p w14:paraId="1B188168" w14:textId="77777777" w:rsidR="00685148" w:rsidRPr="0087014C" w:rsidRDefault="00685148" w:rsidP="00685148">
      <w:pPr>
        <w:spacing w:after="160" w:line="259" w:lineRule="auto"/>
        <w:rPr>
          <w:rFonts w:eastAsia="Calibri"/>
          <w:sz w:val="20"/>
        </w:rPr>
      </w:pPr>
      <w:r w:rsidRPr="0087014C">
        <w:rPr>
          <w:rFonts w:eastAsia="Calibri"/>
          <w:sz w:val="20"/>
        </w:rPr>
        <w:t xml:space="preserve">THE SOUTH 1/2 OF THE NORTHEAST 1/4 OF THE SOUTHEAST 1/4; THE NORTHWEST 1/4 OF THE NORTHEAST 1/4 OF THE SOUTHEAST 1/4 AND THE NORTHEAST 1/4 OF THE NORTHEAST 1/4 OF THE SOUTHEAST ¼, ALL IN SECTION 18, TOWNSHIP 1 NORTH, RANGE 5 WEST, SAN BERNARDINO BASE AND MERIDIAN, IN THE CITY OF FONTANA, COUNTY OF SAN BERNARDINO, STATE OF CALIFORNIA, ACCORDING TO GOVERNMENT SURVEY FILED IN THE DISTRICT LAND OFFICE, OCTOBER 18, 1875. </w:t>
      </w:r>
    </w:p>
    <w:p w14:paraId="16293E63"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0239-081-09, 029-081-28 AND 029-081-29 </w:t>
      </w:r>
    </w:p>
    <w:p w14:paraId="474B1A01" w14:textId="77777777" w:rsidR="00685148" w:rsidRPr="0087014C" w:rsidRDefault="00685148" w:rsidP="00685148">
      <w:pPr>
        <w:spacing w:after="160" w:line="259" w:lineRule="auto"/>
        <w:rPr>
          <w:rFonts w:eastAsia="Calibri"/>
          <w:sz w:val="20"/>
        </w:rPr>
      </w:pPr>
      <w:r w:rsidRPr="0087014C">
        <w:rPr>
          <w:rFonts w:eastAsia="Calibri"/>
          <w:sz w:val="20"/>
        </w:rPr>
        <w:t xml:space="preserve">PARCEL 8: </w:t>
      </w:r>
    </w:p>
    <w:p w14:paraId="2731817D" w14:textId="77777777" w:rsidR="00685148" w:rsidRPr="0087014C" w:rsidRDefault="00685148" w:rsidP="00685148">
      <w:pPr>
        <w:spacing w:after="160" w:line="259" w:lineRule="auto"/>
        <w:rPr>
          <w:rFonts w:eastAsia="Calibri"/>
          <w:sz w:val="20"/>
        </w:rPr>
      </w:pPr>
      <w:r w:rsidRPr="0087014C">
        <w:rPr>
          <w:rFonts w:eastAsia="Calibri"/>
          <w:sz w:val="20"/>
        </w:rPr>
        <w:t xml:space="preserve">THE SOUTH 1/2 OF THE SOUTHEAST 1/4 OF THE NORTHWEST 1/4 OF SECTION 19, TOWNSHIP 1 NORTH, RANGE 5 WEST, SAN BERNARDINO BASE AND MERIDIAN, IN THE CITY OF FONTANA, COUNTY OF SAN BERNARDINO, STATE OF CALIFORNIA, ACCORDING TO OFFICIAL GOVERNMENT TOWNSHIP PLAT THEREOF. </w:t>
      </w:r>
    </w:p>
    <w:p w14:paraId="31416C2E" w14:textId="77777777" w:rsidR="00685148" w:rsidRPr="0087014C" w:rsidRDefault="00685148" w:rsidP="00685148">
      <w:pPr>
        <w:spacing w:after="160" w:line="259" w:lineRule="auto"/>
        <w:rPr>
          <w:rFonts w:eastAsia="Calibri"/>
          <w:sz w:val="20"/>
        </w:rPr>
      </w:pPr>
      <w:r w:rsidRPr="0087014C">
        <w:rPr>
          <w:rFonts w:eastAsia="Calibri"/>
          <w:sz w:val="20"/>
        </w:rPr>
        <w:t xml:space="preserve">EXCEPTING THEREFROM AN UNDIVIDED 1/2 OF ALL OIL, MINERALS, ASPHALTUM AND HYDRO-CARBON SUBSTANCES LYING BELOW A DEPTH OF 500 FEET FROM THE SURFACE OF SAID LAND AS RESERVED BY DEED FROM JAMES R. JOHNSON AND MILDRED E. JOHNSON, HUSBAND AND WIFE, TO A. K. BERRY AND ELIZABETH H. BERRY, HUSBAND AND WIFE, RECORDED NOVEMBER 25, 1957 IN BOOK 4376, PAGE 205, OFFICIAL RECORDS. </w:t>
      </w:r>
    </w:p>
    <w:p w14:paraId="35DFFD66" w14:textId="77777777" w:rsidR="00685148" w:rsidRPr="0087014C" w:rsidRDefault="00685148" w:rsidP="00685148">
      <w:pPr>
        <w:spacing w:after="160" w:line="259" w:lineRule="auto"/>
        <w:rPr>
          <w:rFonts w:eastAsia="Calibri"/>
          <w:sz w:val="20"/>
        </w:rPr>
      </w:pPr>
      <w:r w:rsidRPr="0087014C">
        <w:rPr>
          <w:rFonts w:eastAsia="Calibri"/>
          <w:sz w:val="20"/>
        </w:rPr>
        <w:t xml:space="preserve">ALSO EXCEPTING THEREFROM THE SOUTH 80 FEET OF THE SOUTH HALF OF THE SOUTHEAST QUARTER OF THE NORTHWEST QUARTER OF SECTION 19, TOWNSHIP 1 NORTH, RANGE 5 WEST, SAN BERNARDINO BASE AND MERIDIAN, IN THE COUNTY OF SAN BERNARDINO, STATE OF CALIFORNIA, ACCORDING TO THE OFFICIAL PLAT OF SAID LAND APPROVED BY THE SURVEYOR GENERAL DATED OCTOBER 14, 1875, AS SET OUT IN THAT CERTAIN DEED TO THE METROPOLITAN WATER DISTRICT OF SOUTHERN CALIFORNIA, A PUBLIC CORPORATION, RECORDED FEBRUARY 8, 1971 IN BOOK 7605, PAGE 289, OFFICIAL RECORDS OF SAID COUNTY. </w:t>
      </w:r>
    </w:p>
    <w:p w14:paraId="6D08FFFA" w14:textId="77777777" w:rsidR="00685148" w:rsidRPr="0087014C" w:rsidRDefault="00685148" w:rsidP="00685148">
      <w:pPr>
        <w:spacing w:after="160" w:line="259" w:lineRule="auto"/>
        <w:rPr>
          <w:rFonts w:eastAsia="Calibri"/>
          <w:sz w:val="20"/>
        </w:rPr>
      </w:pPr>
      <w:r w:rsidRPr="0087014C">
        <w:rPr>
          <w:rFonts w:eastAsia="Calibri"/>
          <w:sz w:val="20"/>
        </w:rPr>
        <w:t xml:space="preserve">SAID 80-FOOT DIMENSION BEING MEASURED AT RIGHT ANGLES FROM THE SOUTH LINE OF SAID NORTHWEST QUARTER OF SECTION 19. </w:t>
      </w:r>
    </w:p>
    <w:p w14:paraId="0D51166E" w14:textId="77777777" w:rsidR="00685148" w:rsidRPr="0087014C" w:rsidRDefault="00685148" w:rsidP="00685148">
      <w:pPr>
        <w:spacing w:after="160" w:line="259" w:lineRule="auto"/>
        <w:rPr>
          <w:rFonts w:eastAsia="Calibri"/>
          <w:sz w:val="20"/>
        </w:rPr>
      </w:pPr>
      <w:r w:rsidRPr="0087014C">
        <w:rPr>
          <w:rFonts w:eastAsia="Calibri"/>
          <w:sz w:val="20"/>
        </w:rPr>
        <w:t xml:space="preserve">ALSO EXCEPTING THEREFROM THE NORTH 32.88 FEET OF THE SOUTH 112.88 FEET OF THE SOUTH HALF OF THE SOUTHEAST QUARTER OF THE NORTHWEST QUARTER OF SECTION 19, TOWNSHIP 1 NORTH, RANGE 5 WEST, SAN BERNARDINO MERIDIAN, ACCORDING TO THE OFFICIAL PLAT OF SAID LAND APPROVED BY THE SURVEYOR GENERAL, DATED OCTOBER 14, 1875, AS SET OUT IN THAT CERTAIN DEED TO THE METROPOLITAN WATER DISTRICT OF SOUTHERN CALIFORNIA, A PUBLIC CORPORATION, RECORDED JUNE 30, 1977 IN BOOK 9210, PAGE 1812, OFFICIAL RECORDS OF SAID COUNTY. </w:t>
      </w:r>
    </w:p>
    <w:p w14:paraId="7AD63021" w14:textId="77777777" w:rsidR="00685148" w:rsidRPr="0087014C" w:rsidRDefault="00685148" w:rsidP="00685148">
      <w:pPr>
        <w:spacing w:after="160" w:line="259" w:lineRule="auto"/>
        <w:rPr>
          <w:rFonts w:eastAsia="Calibri"/>
          <w:sz w:val="20"/>
        </w:rPr>
      </w:pPr>
      <w:r w:rsidRPr="0087014C">
        <w:rPr>
          <w:rFonts w:eastAsia="Calibri"/>
          <w:sz w:val="20"/>
        </w:rPr>
        <w:t xml:space="preserve">APN: 0239-131-43 </w:t>
      </w:r>
    </w:p>
    <w:p w14:paraId="06016EB5" w14:textId="77777777" w:rsidR="00685148" w:rsidRPr="0087014C" w:rsidRDefault="00685148" w:rsidP="00685148">
      <w:pPr>
        <w:spacing w:after="160" w:line="259" w:lineRule="auto"/>
        <w:rPr>
          <w:rFonts w:eastAsia="Calibri"/>
          <w:sz w:val="20"/>
        </w:rPr>
      </w:pPr>
      <w:r w:rsidRPr="0087014C">
        <w:rPr>
          <w:rFonts w:eastAsia="Calibri"/>
          <w:sz w:val="20"/>
        </w:rPr>
        <w:t xml:space="preserve">PARCEL 9: </w:t>
      </w:r>
    </w:p>
    <w:p w14:paraId="0000CE07" w14:textId="77777777" w:rsidR="00685148" w:rsidRPr="0087014C" w:rsidRDefault="00685148" w:rsidP="00685148">
      <w:pPr>
        <w:spacing w:after="160" w:line="259" w:lineRule="auto"/>
        <w:rPr>
          <w:rFonts w:eastAsia="Calibri"/>
          <w:sz w:val="20"/>
        </w:rPr>
      </w:pPr>
      <w:r w:rsidRPr="0087014C">
        <w:rPr>
          <w:rFonts w:eastAsia="Calibri"/>
          <w:sz w:val="20"/>
        </w:rPr>
        <w:t xml:space="preserve">THE SOUTH 1/2 OF THE SOUTH 1/2 OF THE NORTHWEST 1/4 OF NORTHEAST 1/4 AND THE NORTH 1/2 OF THE NORTHWEST 1/4 OF NORTHEAST 1/4, ALL IN SECTION 19, TOWNSHIP 1 NORTH, RANGE 5 WEST, SAN BERNARDINO BASE AND MERIDIAN, IN THE CITY OF FONTANA, COUNTY OF SAN BERNARDINO, STATE OF CALIFORNIA, ACCORDING TO UNITED STATES GOVERNMENT TOWNSHIP PLAT THEREOF. </w:t>
      </w:r>
    </w:p>
    <w:p w14:paraId="39ECA5D4" w14:textId="77777777" w:rsidR="00685148" w:rsidRPr="0087014C" w:rsidRDefault="00685148" w:rsidP="00685148">
      <w:pPr>
        <w:spacing w:after="160" w:line="259" w:lineRule="auto"/>
        <w:rPr>
          <w:rFonts w:eastAsia="Calibri"/>
          <w:sz w:val="20"/>
        </w:rPr>
      </w:pPr>
      <w:r w:rsidRPr="0087014C">
        <w:rPr>
          <w:rFonts w:eastAsia="Calibri"/>
          <w:sz w:val="20"/>
        </w:rPr>
        <w:t xml:space="preserve">APN: 0239-131-14 AND 0239-131-22 </w:t>
      </w:r>
    </w:p>
    <w:p w14:paraId="46A29434" w14:textId="77777777" w:rsidR="00685148" w:rsidRPr="0087014C" w:rsidRDefault="00685148" w:rsidP="00685148">
      <w:pPr>
        <w:keepNext/>
        <w:spacing w:after="160" w:line="259" w:lineRule="auto"/>
        <w:rPr>
          <w:rFonts w:eastAsia="Calibri"/>
          <w:sz w:val="20"/>
        </w:rPr>
      </w:pPr>
      <w:r w:rsidRPr="0087014C">
        <w:rPr>
          <w:rFonts w:eastAsia="Calibri"/>
          <w:sz w:val="20"/>
        </w:rPr>
        <w:lastRenderedPageBreak/>
        <w:t xml:space="preserve">PARCEL 10: </w:t>
      </w:r>
    </w:p>
    <w:p w14:paraId="661C5C84" w14:textId="77777777" w:rsidR="00685148" w:rsidRPr="0087014C" w:rsidRDefault="00685148" w:rsidP="00685148">
      <w:pPr>
        <w:spacing w:after="160" w:line="259" w:lineRule="auto"/>
        <w:rPr>
          <w:rFonts w:eastAsia="Calibri"/>
          <w:sz w:val="20"/>
        </w:rPr>
      </w:pPr>
      <w:r w:rsidRPr="0087014C">
        <w:rPr>
          <w:rFonts w:eastAsia="Calibri"/>
          <w:sz w:val="20"/>
        </w:rPr>
        <w:t xml:space="preserve">THE NORTHWEST 1/4 OF THE NORTHWEST 1/4 OF SECTION 19, TOWNSHIP 1 NORTH, RANGE 5 WEST, SAN BERNARDINO BASE AND MERIDIAN, IN THE CITY OF FONTANA, COUNTY OF SAN BERNARDINO, STATE OF CALIFORNIA, ACCORDING TO THE OFFICIAL MAP THEREOF. </w:t>
      </w:r>
    </w:p>
    <w:p w14:paraId="691614AF" w14:textId="77777777" w:rsidR="00685148" w:rsidRPr="0087014C" w:rsidRDefault="00685148" w:rsidP="00685148">
      <w:pPr>
        <w:spacing w:after="160" w:line="259" w:lineRule="auto"/>
        <w:rPr>
          <w:rFonts w:eastAsia="Calibri"/>
          <w:sz w:val="20"/>
        </w:rPr>
      </w:pPr>
      <w:r w:rsidRPr="0087014C">
        <w:rPr>
          <w:rFonts w:eastAsia="Calibri"/>
          <w:sz w:val="20"/>
        </w:rPr>
        <w:t xml:space="preserve">EXCEPTING THEREFROM THE SOUTH 18 ACRES THEREOF. </w:t>
      </w:r>
    </w:p>
    <w:p w14:paraId="0F246A86" w14:textId="77777777" w:rsidR="00685148" w:rsidRPr="0087014C" w:rsidRDefault="00685148" w:rsidP="00685148">
      <w:pPr>
        <w:spacing w:after="160" w:line="259" w:lineRule="auto"/>
        <w:rPr>
          <w:rFonts w:eastAsia="Calibri"/>
          <w:sz w:val="20"/>
        </w:rPr>
      </w:pPr>
      <w:r w:rsidRPr="0087014C">
        <w:rPr>
          <w:rFonts w:eastAsia="Calibri"/>
          <w:sz w:val="20"/>
        </w:rPr>
        <w:t xml:space="preserve">APN: 0239-131-09 </w:t>
      </w:r>
    </w:p>
    <w:p w14:paraId="03174E35" w14:textId="77777777" w:rsidR="00685148" w:rsidRPr="0087014C" w:rsidRDefault="00685148" w:rsidP="00685148">
      <w:pPr>
        <w:spacing w:after="160" w:line="259" w:lineRule="auto"/>
        <w:rPr>
          <w:rFonts w:eastAsia="Calibri"/>
          <w:sz w:val="20"/>
        </w:rPr>
      </w:pPr>
      <w:r w:rsidRPr="0087014C">
        <w:rPr>
          <w:rFonts w:eastAsia="Calibri"/>
          <w:sz w:val="20"/>
        </w:rPr>
        <w:t xml:space="preserve">PARCEL 11: </w:t>
      </w:r>
    </w:p>
    <w:p w14:paraId="301FEB39" w14:textId="77777777" w:rsidR="00685148" w:rsidRPr="0087014C" w:rsidRDefault="00685148" w:rsidP="00685148">
      <w:pPr>
        <w:spacing w:after="160" w:line="259" w:lineRule="auto"/>
        <w:rPr>
          <w:rFonts w:eastAsia="Calibri"/>
          <w:sz w:val="20"/>
        </w:rPr>
      </w:pPr>
      <w:r w:rsidRPr="0087014C">
        <w:rPr>
          <w:rFonts w:eastAsia="Calibri"/>
          <w:sz w:val="20"/>
        </w:rPr>
        <w:t xml:space="preserve">THE NORTH ½ OF THE FRACTIONAL SOUTHWEST ¼ OF THE NORTHWEST ¼ OF SECTION 19, TOWNSHIP 1 NORTH, RANGE 5 WEST, SAN BERNARDINO BASE AND MERIDIAN, IN THE CITY OF FONTANA, COUNTY OF SAN BERNARDINO, STATE OF CALIFORNIA, ACCORDING TO THE OFFICIAL PLAT THEREOF. </w:t>
      </w:r>
    </w:p>
    <w:p w14:paraId="538FA461" w14:textId="77777777" w:rsidR="00685148" w:rsidRPr="0087014C" w:rsidRDefault="00685148" w:rsidP="00685148">
      <w:pPr>
        <w:spacing w:after="160" w:line="259" w:lineRule="auto"/>
        <w:rPr>
          <w:rFonts w:eastAsia="Calibri"/>
          <w:sz w:val="20"/>
        </w:rPr>
      </w:pPr>
      <w:r w:rsidRPr="0087014C">
        <w:rPr>
          <w:rFonts w:eastAsia="Calibri"/>
          <w:sz w:val="20"/>
        </w:rPr>
        <w:t xml:space="preserve">SAVING AND EXCEPTING THEREFROM THE NORTH 2 ACRES AND THE SOUTH 8 ACRES THEREOF, RUNNING ACROSS THE ENTIRE TRACT. </w:t>
      </w:r>
    </w:p>
    <w:p w14:paraId="48A1F055" w14:textId="77777777" w:rsidR="00685148" w:rsidRPr="0087014C" w:rsidRDefault="00685148" w:rsidP="00685148">
      <w:pPr>
        <w:spacing w:after="160" w:line="259" w:lineRule="auto"/>
        <w:rPr>
          <w:rFonts w:eastAsia="Calibri"/>
          <w:sz w:val="20"/>
        </w:rPr>
      </w:pPr>
      <w:r w:rsidRPr="0087014C">
        <w:rPr>
          <w:rFonts w:eastAsia="Calibri"/>
          <w:sz w:val="20"/>
        </w:rPr>
        <w:t xml:space="preserve">APN: 0239-131-06 </w:t>
      </w:r>
    </w:p>
    <w:p w14:paraId="078DD795" w14:textId="77777777" w:rsidR="00685148" w:rsidRPr="0087014C" w:rsidRDefault="00685148" w:rsidP="00685148">
      <w:pPr>
        <w:spacing w:after="160" w:line="259" w:lineRule="auto"/>
        <w:rPr>
          <w:rFonts w:eastAsia="Calibri"/>
          <w:sz w:val="20"/>
        </w:rPr>
      </w:pPr>
      <w:r w:rsidRPr="0087014C">
        <w:rPr>
          <w:rFonts w:eastAsia="Calibri"/>
          <w:sz w:val="20"/>
        </w:rPr>
        <w:t xml:space="preserve">PARCEL 12A: </w:t>
      </w:r>
    </w:p>
    <w:p w14:paraId="6794156A" w14:textId="77777777" w:rsidR="00685148" w:rsidRPr="0087014C" w:rsidRDefault="00685148" w:rsidP="00685148">
      <w:pPr>
        <w:spacing w:after="160" w:line="259" w:lineRule="auto"/>
        <w:rPr>
          <w:rFonts w:eastAsia="Calibri"/>
          <w:sz w:val="20"/>
        </w:rPr>
      </w:pPr>
      <w:r w:rsidRPr="0087014C">
        <w:rPr>
          <w:rFonts w:eastAsia="Calibri"/>
          <w:sz w:val="20"/>
        </w:rPr>
        <w:t xml:space="preserve">THE SOUTH 1/2 OF THE NORTHWEST 1/4 OF THE NORTHWEST 1/4 OF THE SOUTHEAST 1/4 OF SECTION 18, TOWNSHIP 1 NORTH, RANGE 5 WEST, SAN BERNARDINO BASE AND MERIDIAN, IN THE CITY OF FONTANA, COUNTY OF SAN BERNARDINO, STATE OF CALIFORNIA, ACCORDING TO THE OFFICIAL PLAT OF SAID LAND APPROVED BY THE SURVEYOR GENERAL, DATED OCTOBER 14, 1875. </w:t>
      </w:r>
    </w:p>
    <w:p w14:paraId="37067CBE"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0239-081-36 </w:t>
      </w:r>
    </w:p>
    <w:p w14:paraId="0EEC5AD2" w14:textId="77777777" w:rsidR="00685148" w:rsidRPr="0087014C" w:rsidRDefault="00685148" w:rsidP="00685148">
      <w:pPr>
        <w:spacing w:after="160" w:line="259" w:lineRule="auto"/>
        <w:rPr>
          <w:rFonts w:eastAsia="Calibri"/>
          <w:sz w:val="20"/>
        </w:rPr>
      </w:pPr>
      <w:r w:rsidRPr="0087014C">
        <w:rPr>
          <w:rFonts w:eastAsia="Calibri"/>
          <w:sz w:val="20"/>
        </w:rPr>
        <w:t xml:space="preserve">PARCEL 12B: </w:t>
      </w:r>
    </w:p>
    <w:p w14:paraId="1C64DCF1" w14:textId="77777777" w:rsidR="00685148" w:rsidRPr="0087014C" w:rsidRDefault="00685148" w:rsidP="00685148">
      <w:pPr>
        <w:spacing w:after="160" w:line="259" w:lineRule="auto"/>
        <w:rPr>
          <w:rFonts w:eastAsia="Calibri"/>
          <w:sz w:val="20"/>
        </w:rPr>
      </w:pPr>
      <w:r w:rsidRPr="0087014C">
        <w:rPr>
          <w:rFonts w:eastAsia="Calibri"/>
          <w:sz w:val="20"/>
        </w:rPr>
        <w:t xml:space="preserve">AN EASEMENT FOR INGRESS AND EGRESS OVER AND ACROSS THE SOUTH 20 FEET OF GOVERNMENT LOT 5, SECTION 18, TOWNSHIP 1 NORTH, RANGE 5 WEST, SAN BERNARDINO BASE AND MERIDIAN, IN THE CITY OF FONTANA, COUNTY OF SAN BERNARDINO, STATE OF CALIFORNIA, ACCORDING TO GOVERNMENT TOWNSHIP PLAT THEREOF. </w:t>
      </w:r>
    </w:p>
    <w:p w14:paraId="647CDB4C" w14:textId="77777777" w:rsidR="00685148" w:rsidRPr="0087014C" w:rsidRDefault="00685148" w:rsidP="00685148">
      <w:pPr>
        <w:spacing w:after="160" w:line="259" w:lineRule="auto"/>
        <w:rPr>
          <w:rFonts w:eastAsia="Calibri"/>
          <w:sz w:val="20"/>
        </w:rPr>
      </w:pPr>
      <w:r w:rsidRPr="0087014C">
        <w:rPr>
          <w:rFonts w:eastAsia="Calibri"/>
          <w:sz w:val="20"/>
        </w:rPr>
        <w:t xml:space="preserve">PARCEL 12C: </w:t>
      </w:r>
    </w:p>
    <w:p w14:paraId="24F5D2F8" w14:textId="77777777" w:rsidR="00685148" w:rsidRPr="0087014C" w:rsidRDefault="00685148" w:rsidP="00685148">
      <w:pPr>
        <w:spacing w:after="160" w:line="259" w:lineRule="auto"/>
        <w:rPr>
          <w:rFonts w:eastAsia="Calibri"/>
          <w:sz w:val="20"/>
        </w:rPr>
      </w:pPr>
      <w:r w:rsidRPr="0087014C">
        <w:rPr>
          <w:rFonts w:eastAsia="Calibri"/>
          <w:sz w:val="20"/>
        </w:rPr>
        <w:t xml:space="preserve">AN EASEMENT FOR INGRESS AND EGRESS OVER AND ACROSS THE NORTH 20 FEET OF THE NORTHEAST 1/4 OF THE NORTHWEST 1/4 OF THE SOUTHEAST 1/4, AND THE EAST 20 FEET OF THE NORTHWEST 1/4 OF THE NORTHWEST 1/4 OF THE SOUTHEAST 1/4 OF SECTION 18, TOWNSHIP 1 NORTH, RANGE 5 WEST, SAN BERNARDINO BASE AND MERIDIAN, IN THE CITY OF FONTANA, COUNTY OF SAN BERNARDINO, STATE OF CALIFORNIA, ACCORDING TO GOVERNMENT TOWNSHIP PLAT THEREOF. </w:t>
      </w:r>
    </w:p>
    <w:p w14:paraId="05AB3E34" w14:textId="77777777" w:rsidR="00685148" w:rsidRPr="0087014C" w:rsidRDefault="00685148" w:rsidP="00685148">
      <w:pPr>
        <w:spacing w:after="160" w:line="259" w:lineRule="auto"/>
        <w:rPr>
          <w:rFonts w:eastAsia="Calibri"/>
          <w:sz w:val="20"/>
        </w:rPr>
      </w:pPr>
      <w:r w:rsidRPr="0087014C">
        <w:rPr>
          <w:rFonts w:eastAsia="Calibri"/>
          <w:sz w:val="20"/>
        </w:rPr>
        <w:t>PARCEL 12D:</w:t>
      </w:r>
    </w:p>
    <w:p w14:paraId="157DF6A8" w14:textId="77777777" w:rsidR="00685148" w:rsidRPr="0087014C" w:rsidRDefault="00685148" w:rsidP="00685148">
      <w:pPr>
        <w:spacing w:after="160" w:line="259" w:lineRule="auto"/>
        <w:rPr>
          <w:rFonts w:eastAsia="Calibri"/>
          <w:sz w:val="20"/>
        </w:rPr>
      </w:pPr>
      <w:r w:rsidRPr="0087014C">
        <w:rPr>
          <w:rFonts w:eastAsia="Calibri"/>
          <w:sz w:val="20"/>
        </w:rPr>
        <w:t xml:space="preserve">AN EASEMENT FOR INGRESS AND EGRESS OVER AND ACROSS THE NORTH 20 FEET OF THE WEST 200 FEET OF THE NORTHEAST 1/4 OF THE SOUTHEAST 1/4 OF SECTION 18, TOWNSHIP 1 NORTH, RANGE 5 WEST, SAN BERNARDINO BASE AND MERIDIAN, IN THE CITY OF FONTANA, COUNTY OF SAN BERNARDINO, STATE OF CALIFORNIA, ACCORDING TO GOVERNMENT TOWNSHIP PLAT THEREOF. </w:t>
      </w:r>
    </w:p>
    <w:p w14:paraId="1C6C537D" w14:textId="77777777" w:rsidR="00685148" w:rsidRPr="0087014C" w:rsidRDefault="00685148" w:rsidP="00685148">
      <w:pPr>
        <w:keepNext/>
        <w:spacing w:after="160" w:line="259" w:lineRule="auto"/>
        <w:rPr>
          <w:rFonts w:eastAsia="Calibri"/>
          <w:sz w:val="20"/>
        </w:rPr>
      </w:pPr>
      <w:r w:rsidRPr="0087014C">
        <w:rPr>
          <w:rFonts w:eastAsia="Calibri"/>
          <w:sz w:val="20"/>
        </w:rPr>
        <w:lastRenderedPageBreak/>
        <w:t xml:space="preserve">PARCEL 13: </w:t>
      </w:r>
    </w:p>
    <w:p w14:paraId="02CBAEB1" w14:textId="77777777" w:rsidR="00685148" w:rsidRPr="0087014C" w:rsidRDefault="00685148" w:rsidP="00685148">
      <w:pPr>
        <w:spacing w:after="160" w:line="259" w:lineRule="auto"/>
        <w:rPr>
          <w:rFonts w:eastAsia="Calibri"/>
          <w:sz w:val="20"/>
        </w:rPr>
      </w:pPr>
      <w:r w:rsidRPr="0087014C">
        <w:rPr>
          <w:rFonts w:eastAsia="Calibri"/>
          <w:sz w:val="20"/>
        </w:rPr>
        <w:t xml:space="preserve">THE SOUTHWEST 1/4 OF THE NORTHWEST 1/4 OF THE SOUTHEAST 1/4 OF SECTION 18, TOWNSHIP 1 NORTH, RANGE 5 WEST, SAN BERNARDINO BASE AND MERIDIAN, IN THE CITY OF FONTANA, COUNTY OF SAN BERNARDINO, STATE OF CALIFORNIA, ACCORDING TO THE OFFICIAL PLAT OF SAID LAND APPROVED BY THE SURVEYOR GENERAL DATED 14, 1875. </w:t>
      </w:r>
    </w:p>
    <w:p w14:paraId="5AF96C54"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0239-081-11 </w:t>
      </w:r>
    </w:p>
    <w:p w14:paraId="2DBDBCEB" w14:textId="77777777" w:rsidR="00685148" w:rsidRPr="0087014C" w:rsidRDefault="00685148" w:rsidP="00685148">
      <w:pPr>
        <w:spacing w:after="160" w:line="259" w:lineRule="auto"/>
        <w:rPr>
          <w:rFonts w:eastAsia="Calibri"/>
          <w:sz w:val="20"/>
        </w:rPr>
      </w:pPr>
      <w:r w:rsidRPr="0087014C">
        <w:rPr>
          <w:rFonts w:eastAsia="Calibri"/>
          <w:sz w:val="20"/>
        </w:rPr>
        <w:t xml:space="preserve">PARCEL 14A: </w:t>
      </w:r>
    </w:p>
    <w:p w14:paraId="63054B27" w14:textId="77777777" w:rsidR="00685148" w:rsidRPr="0087014C" w:rsidRDefault="00685148" w:rsidP="00685148">
      <w:pPr>
        <w:spacing w:after="160" w:line="259" w:lineRule="auto"/>
        <w:rPr>
          <w:rFonts w:eastAsia="Calibri"/>
          <w:sz w:val="20"/>
        </w:rPr>
      </w:pPr>
      <w:r w:rsidRPr="0087014C">
        <w:rPr>
          <w:rFonts w:eastAsia="Calibri"/>
          <w:sz w:val="20"/>
        </w:rPr>
        <w:t xml:space="preserve">THE EAST 1/2 OF THE NORTH 1/2 OF THE NORTHWEST 1/4 OF THE SOUTHEAST 1/4 OF SECTION 18, TOWNSHIP 1 NORTH, RANGE 5 WEST, SAN BERNARDINO BASE AND MERIDIAN, IN THE CITY OF FONTANA, COUNTY OF SAN BERNARDINO, STATE OF CALIFORNIA, ACCORDING TO THE OFFICIAL GOVERNMENT PLAT THEREOF. </w:t>
      </w:r>
    </w:p>
    <w:p w14:paraId="5D20F175"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0239-081-06 </w:t>
      </w:r>
    </w:p>
    <w:p w14:paraId="53DBEA9F" w14:textId="77777777" w:rsidR="00685148" w:rsidRPr="0087014C" w:rsidRDefault="00685148" w:rsidP="00685148">
      <w:pPr>
        <w:spacing w:after="160" w:line="259" w:lineRule="auto"/>
        <w:rPr>
          <w:rFonts w:eastAsia="Calibri"/>
          <w:sz w:val="20"/>
        </w:rPr>
      </w:pPr>
      <w:r w:rsidRPr="0087014C">
        <w:rPr>
          <w:rFonts w:eastAsia="Calibri"/>
          <w:sz w:val="20"/>
        </w:rPr>
        <w:t xml:space="preserve">PARCEL 14B: </w:t>
      </w:r>
    </w:p>
    <w:p w14:paraId="36C4BCCA" w14:textId="77777777" w:rsidR="00685148" w:rsidRPr="0087014C" w:rsidRDefault="00685148" w:rsidP="00685148">
      <w:pPr>
        <w:spacing w:after="160" w:line="259" w:lineRule="auto"/>
        <w:rPr>
          <w:rFonts w:eastAsia="Calibri"/>
          <w:sz w:val="20"/>
        </w:rPr>
      </w:pPr>
      <w:r w:rsidRPr="0087014C">
        <w:rPr>
          <w:rFonts w:eastAsia="Calibri"/>
          <w:sz w:val="20"/>
        </w:rPr>
        <w:t>A RIGHT OF WAY AND EASEMENT FOR THE PURPOSE OF INGRESS AND EGRESS OVER AND ACROSS THE SOUTH 20 FEET OF GOVERNMENT LOT 5, SECTION 18, TOWNSHIP 1 NORTH, RANGE 5 WEST, SAN BERNARDINO BASE AND MERIDIAN, IN THE CITY OF FONTANA, COUNTY OF SAN BERNARDINO, STATE OF CALIFORNIA, ACCORDING TO THE OFFICIAL GOVER</w:t>
      </w:r>
      <w:r>
        <w:rPr>
          <w:rFonts w:eastAsia="Calibri"/>
          <w:sz w:val="20"/>
        </w:rPr>
        <w:t>N</w:t>
      </w:r>
      <w:r w:rsidRPr="0087014C">
        <w:rPr>
          <w:rFonts w:eastAsia="Calibri"/>
          <w:sz w:val="20"/>
        </w:rPr>
        <w:t xml:space="preserve">MENT PLAT THEREOF. </w:t>
      </w:r>
    </w:p>
    <w:p w14:paraId="348B61DB" w14:textId="77777777" w:rsidR="00685148" w:rsidRPr="0087014C" w:rsidRDefault="00685148" w:rsidP="00685148">
      <w:pPr>
        <w:spacing w:after="160" w:line="259" w:lineRule="auto"/>
        <w:rPr>
          <w:rFonts w:eastAsia="Calibri"/>
          <w:sz w:val="20"/>
        </w:rPr>
      </w:pPr>
      <w:r w:rsidRPr="0087014C">
        <w:rPr>
          <w:rFonts w:eastAsia="Calibri"/>
          <w:sz w:val="20"/>
        </w:rPr>
        <w:t xml:space="preserve">PARCEL 15: </w:t>
      </w:r>
    </w:p>
    <w:p w14:paraId="6235EB8B" w14:textId="77777777" w:rsidR="00685148" w:rsidRPr="0087014C" w:rsidRDefault="00685148" w:rsidP="00685148">
      <w:pPr>
        <w:spacing w:after="160" w:line="259" w:lineRule="auto"/>
        <w:rPr>
          <w:rFonts w:eastAsia="Calibri"/>
          <w:sz w:val="20"/>
        </w:rPr>
      </w:pPr>
      <w:r w:rsidRPr="0087014C">
        <w:rPr>
          <w:rFonts w:eastAsia="Calibri"/>
          <w:sz w:val="20"/>
        </w:rPr>
        <w:t xml:space="preserve">THE NORTH ONE-HALF OF THE SOUTHEAST ONE-QUARTER OF FRACTIONAL NORTHWEST ONE-QUARTER AND THE NORTHEAST 1/4 OF FRACTIONAL NORTHWEST 1/4, ALL IN SECTION 19, TOWNSHIP 1 NORTH, RANGE 5 WEST, SAN BERNARDINO BASE AND MERIDIAN, IN THE CITY OF FONTANA, COUNTY OF SAN BERNARDINO, STATE OF CALIFORNIA, ACCORDING TO UNITED STATES GOVERNMENT TOWNSHIP PLAT THEREOF, APPROVED BY THE SURVEYOR GENERAL. </w:t>
      </w:r>
    </w:p>
    <w:p w14:paraId="499A1D4B" w14:textId="77777777" w:rsidR="00685148" w:rsidRPr="0087014C" w:rsidRDefault="00685148" w:rsidP="00685148">
      <w:pPr>
        <w:spacing w:after="160" w:line="259" w:lineRule="auto"/>
        <w:rPr>
          <w:rFonts w:eastAsia="Calibri"/>
          <w:sz w:val="20"/>
        </w:rPr>
      </w:pPr>
      <w:r w:rsidRPr="0087014C">
        <w:rPr>
          <w:rFonts w:eastAsia="Calibri"/>
          <w:sz w:val="20"/>
        </w:rPr>
        <w:t xml:space="preserve">APN: 0239-131-03 AND 0239-131-10 </w:t>
      </w:r>
    </w:p>
    <w:p w14:paraId="3862B25E" w14:textId="77777777" w:rsidR="00685148" w:rsidRPr="0087014C" w:rsidRDefault="00685148" w:rsidP="00685148">
      <w:pPr>
        <w:spacing w:after="160" w:line="259" w:lineRule="auto"/>
        <w:rPr>
          <w:rFonts w:eastAsia="Calibri"/>
          <w:sz w:val="20"/>
        </w:rPr>
      </w:pPr>
      <w:r w:rsidRPr="0087014C">
        <w:rPr>
          <w:rFonts w:eastAsia="Calibri"/>
          <w:sz w:val="20"/>
        </w:rPr>
        <w:t xml:space="preserve">PARCEL 16: </w:t>
      </w:r>
    </w:p>
    <w:p w14:paraId="3D619E1C" w14:textId="77777777" w:rsidR="00685148" w:rsidRPr="0087014C" w:rsidRDefault="00685148" w:rsidP="00685148">
      <w:pPr>
        <w:spacing w:after="160" w:line="259" w:lineRule="auto"/>
        <w:rPr>
          <w:rFonts w:eastAsia="Calibri"/>
          <w:sz w:val="20"/>
        </w:rPr>
      </w:pPr>
      <w:r w:rsidRPr="0087014C">
        <w:rPr>
          <w:rFonts w:eastAsia="Calibri"/>
          <w:sz w:val="20"/>
        </w:rPr>
        <w:t xml:space="preserve">THE EAST 1/2 OF THE NORTHEAST 1/4 OF SECTION 19, TOWNSHIP 1 NORTH, RANGE 5 WEST, SAN BERNARDINO MERIDIAN, IN THE CITY OF FONTANA, COUNTY OF SAN BERNARDINO, STATE OF CALIFORNIA, ACCORDING TO THE OFFICIAL PLAT THEREOF. </w:t>
      </w:r>
    </w:p>
    <w:p w14:paraId="64FB6978" w14:textId="77777777" w:rsidR="00685148" w:rsidRPr="0087014C" w:rsidRDefault="00685148" w:rsidP="00685148">
      <w:pPr>
        <w:spacing w:after="160" w:line="259" w:lineRule="auto"/>
        <w:rPr>
          <w:rFonts w:eastAsia="Calibri"/>
          <w:sz w:val="20"/>
        </w:rPr>
      </w:pPr>
      <w:r w:rsidRPr="0087014C">
        <w:rPr>
          <w:rFonts w:eastAsia="Calibri"/>
          <w:sz w:val="20"/>
        </w:rPr>
        <w:t xml:space="preserve">EXCEPT THEREFROM THE SOUTH 80 FEET AS CONVEYED TO THE METROPOLITAN WATER DISTRICT OF SOUTH CALIFORNIA, A PUBLIC CORPORATION, </w:t>
      </w:r>
      <w:proofErr w:type="gramStart"/>
      <w:r w:rsidRPr="0087014C">
        <w:rPr>
          <w:rFonts w:eastAsia="Calibri"/>
          <w:sz w:val="20"/>
        </w:rPr>
        <w:t>IN DEED</w:t>
      </w:r>
      <w:proofErr w:type="gramEnd"/>
      <w:r w:rsidRPr="0087014C">
        <w:rPr>
          <w:rFonts w:eastAsia="Calibri"/>
          <w:sz w:val="20"/>
        </w:rPr>
        <w:t xml:space="preserve"> RECORDED FEBRUARY 27, 1970, IN BOOK 7395, PAGE 840, OFFICIAL RECORDS. </w:t>
      </w:r>
    </w:p>
    <w:p w14:paraId="1C09FD82" w14:textId="77777777" w:rsidR="00685148" w:rsidRPr="0087014C" w:rsidRDefault="00685148" w:rsidP="00685148">
      <w:pPr>
        <w:spacing w:after="160" w:line="259" w:lineRule="auto"/>
        <w:rPr>
          <w:rFonts w:eastAsia="Calibri"/>
          <w:sz w:val="20"/>
        </w:rPr>
      </w:pPr>
      <w:r w:rsidRPr="0087014C">
        <w:rPr>
          <w:rFonts w:eastAsia="Calibri"/>
          <w:sz w:val="20"/>
        </w:rPr>
        <w:t xml:space="preserve">ALSO EXCEPTING THEREFROM THAT PORTION AS CONVEYED TO THE METROPOLITAN WATER DISTRICT OF SOUTHERN CALIFORNIA, </w:t>
      </w:r>
      <w:proofErr w:type="gramStart"/>
      <w:r w:rsidRPr="0087014C">
        <w:rPr>
          <w:rFonts w:eastAsia="Calibri"/>
          <w:sz w:val="20"/>
        </w:rPr>
        <w:t>A PUBLIC</w:t>
      </w:r>
      <w:proofErr w:type="gramEnd"/>
      <w:r w:rsidRPr="0087014C">
        <w:rPr>
          <w:rFonts w:eastAsia="Calibri"/>
          <w:sz w:val="20"/>
        </w:rPr>
        <w:t xml:space="preserve"> CORPORATION, </w:t>
      </w:r>
      <w:proofErr w:type="gramStart"/>
      <w:r w:rsidRPr="0087014C">
        <w:rPr>
          <w:rFonts w:eastAsia="Calibri"/>
          <w:sz w:val="20"/>
        </w:rPr>
        <w:t>IN DEED</w:t>
      </w:r>
      <w:proofErr w:type="gramEnd"/>
      <w:r w:rsidRPr="0087014C">
        <w:rPr>
          <w:rFonts w:eastAsia="Calibri"/>
          <w:sz w:val="20"/>
        </w:rPr>
        <w:t xml:space="preserve"> RECORDED MARCH 1, 1977, IN BOOK 9124, PAGE 110, OFFICIAL RECORDS. </w:t>
      </w:r>
    </w:p>
    <w:p w14:paraId="464F20B2" w14:textId="77777777" w:rsidR="00685148" w:rsidRPr="0087014C" w:rsidRDefault="00685148" w:rsidP="00685148">
      <w:pPr>
        <w:spacing w:after="160" w:line="259" w:lineRule="auto"/>
        <w:rPr>
          <w:rFonts w:eastAsia="Calibri"/>
          <w:sz w:val="20"/>
        </w:rPr>
      </w:pPr>
      <w:r w:rsidRPr="0087014C">
        <w:rPr>
          <w:rFonts w:eastAsia="Calibri"/>
          <w:sz w:val="20"/>
        </w:rPr>
        <w:t xml:space="preserve">APN: 0239-131-45 </w:t>
      </w:r>
    </w:p>
    <w:p w14:paraId="64A6168B" w14:textId="77777777" w:rsidR="00685148" w:rsidRPr="0087014C" w:rsidRDefault="00685148" w:rsidP="00685148">
      <w:pPr>
        <w:spacing w:after="160" w:line="259" w:lineRule="auto"/>
        <w:rPr>
          <w:rFonts w:eastAsia="Calibri"/>
          <w:sz w:val="20"/>
        </w:rPr>
      </w:pPr>
      <w:r w:rsidRPr="0087014C">
        <w:rPr>
          <w:rFonts w:eastAsia="Calibri"/>
          <w:sz w:val="20"/>
        </w:rPr>
        <w:t xml:space="preserve">PARCEL 17: </w:t>
      </w:r>
    </w:p>
    <w:p w14:paraId="52BBB015" w14:textId="77777777" w:rsidR="00685148" w:rsidRPr="0087014C" w:rsidRDefault="00685148" w:rsidP="00685148">
      <w:pPr>
        <w:spacing w:after="160" w:line="259" w:lineRule="auto"/>
        <w:rPr>
          <w:rFonts w:eastAsia="Calibri"/>
          <w:sz w:val="20"/>
        </w:rPr>
      </w:pPr>
      <w:r w:rsidRPr="0087014C">
        <w:rPr>
          <w:rFonts w:eastAsia="Calibri"/>
          <w:sz w:val="20"/>
        </w:rPr>
        <w:t xml:space="preserve">THE NORTH 1/2 OF THE NORTHWEST 1/4 OF THE NORTHWEST 1/4 OF THE SOUTHEAST 1/4 OF SECTION 18, TOWNSHIP 1 NORTH, RANGE 5 WEST, SAN BERNARDINO BASE AND MERIDIAN, IN THE CITY OF FONTANA, COUNTY OF SAN BERNARDINO, STATE OF CALIFORNIA, ACCORDING TO </w:t>
      </w:r>
      <w:r w:rsidRPr="0087014C">
        <w:rPr>
          <w:rFonts w:eastAsia="Calibri"/>
          <w:sz w:val="20"/>
        </w:rPr>
        <w:lastRenderedPageBreak/>
        <w:t xml:space="preserve">THE OFFICIAL PLAT OF SAID LAND APPROVED BY THE SURVEYOR GENERAL, DATED OCTOBER 14, 1875. </w:t>
      </w:r>
    </w:p>
    <w:p w14:paraId="055EEA74" w14:textId="77777777" w:rsidR="00685148" w:rsidRPr="0087014C" w:rsidRDefault="00685148" w:rsidP="00685148">
      <w:pPr>
        <w:spacing w:after="160" w:line="259" w:lineRule="auto"/>
        <w:rPr>
          <w:rFonts w:eastAsia="Calibri"/>
          <w:sz w:val="20"/>
        </w:rPr>
      </w:pPr>
      <w:r w:rsidRPr="0087014C">
        <w:rPr>
          <w:rFonts w:eastAsia="Calibri"/>
          <w:sz w:val="20"/>
        </w:rPr>
        <w:t xml:space="preserve">EXCEPTING THEREFROM ALL OIL, GAS, MINERALS AND OTHER HYDROCARBON SUBSTANCES, LYING BELOW A DEPTH OF 500 FEET, WITHOUT THE RIGHT OF SURFACE ENTRY, AS </w:t>
      </w:r>
      <w:proofErr w:type="gramStart"/>
      <w:r w:rsidRPr="0087014C">
        <w:rPr>
          <w:rFonts w:eastAsia="Calibri"/>
          <w:sz w:val="20"/>
        </w:rPr>
        <w:t>EXCEPTED</w:t>
      </w:r>
      <w:proofErr w:type="gramEnd"/>
      <w:r w:rsidRPr="0087014C">
        <w:rPr>
          <w:rFonts w:eastAsia="Calibri"/>
          <w:sz w:val="20"/>
        </w:rPr>
        <w:t xml:space="preserve"> IN A DEED RECORDED AUGUST 18, </w:t>
      </w:r>
      <w:proofErr w:type="gramStart"/>
      <w:r w:rsidRPr="0087014C">
        <w:rPr>
          <w:rFonts w:eastAsia="Calibri"/>
          <w:sz w:val="20"/>
        </w:rPr>
        <w:t>2014</w:t>
      </w:r>
      <w:proofErr w:type="gramEnd"/>
      <w:r w:rsidRPr="0087014C">
        <w:rPr>
          <w:rFonts w:eastAsia="Calibri"/>
          <w:sz w:val="20"/>
        </w:rPr>
        <w:t xml:space="preserve"> AS INSTRUMENT NO. 2014-0298227 OF OFFICIAL RECORDS. </w:t>
      </w:r>
    </w:p>
    <w:p w14:paraId="255508EF"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0239-081-37 </w:t>
      </w:r>
    </w:p>
    <w:p w14:paraId="4A44736B" w14:textId="77777777" w:rsidR="00685148" w:rsidRPr="0087014C" w:rsidRDefault="00685148" w:rsidP="00685148">
      <w:pPr>
        <w:spacing w:after="160" w:line="259" w:lineRule="auto"/>
        <w:rPr>
          <w:rFonts w:eastAsia="Calibri"/>
          <w:sz w:val="20"/>
        </w:rPr>
      </w:pPr>
      <w:r w:rsidRPr="0087014C">
        <w:rPr>
          <w:rFonts w:eastAsia="Calibri"/>
          <w:sz w:val="20"/>
        </w:rPr>
        <w:t xml:space="preserve">PARCEL 18: </w:t>
      </w:r>
    </w:p>
    <w:p w14:paraId="3F0CAB5C" w14:textId="77777777" w:rsidR="00685148" w:rsidRPr="0087014C" w:rsidRDefault="00685148" w:rsidP="00685148">
      <w:pPr>
        <w:spacing w:after="160" w:line="259" w:lineRule="auto"/>
        <w:rPr>
          <w:rFonts w:eastAsia="Calibri"/>
          <w:sz w:val="20"/>
        </w:rPr>
      </w:pPr>
      <w:r w:rsidRPr="0087014C">
        <w:rPr>
          <w:rFonts w:eastAsia="Calibri"/>
          <w:sz w:val="20"/>
        </w:rPr>
        <w:t xml:space="preserve">THE NORTH 1/2 OF THE SOUTH 1/2 OF THE NORTHWEST 1/4 OF THE NORTHEAST 1/4 OF SECTION 19, TOWNSHIP 1 NORTH, RANGE 5 WEST, SAN BERNARDINO BASE AND MERIDIAN, IN THE CITY OF FONTANA, COUNTY OF SAN BERNARDINO, STATE OF CALIFORNIA, ACCORDING TO GOVERNMENT SURVEY. </w:t>
      </w:r>
    </w:p>
    <w:p w14:paraId="6416B9F1" w14:textId="77777777" w:rsidR="00685148" w:rsidRPr="0087014C" w:rsidRDefault="00685148" w:rsidP="00685148">
      <w:pPr>
        <w:spacing w:after="160" w:line="259" w:lineRule="auto"/>
        <w:rPr>
          <w:rFonts w:eastAsia="Calibri"/>
          <w:sz w:val="20"/>
        </w:rPr>
      </w:pPr>
      <w:r w:rsidRPr="0087014C">
        <w:rPr>
          <w:rFonts w:eastAsia="Calibri"/>
          <w:sz w:val="20"/>
        </w:rPr>
        <w:t>APN: 0239-131-23</w:t>
      </w:r>
    </w:p>
    <w:p w14:paraId="56E8445E" w14:textId="77777777" w:rsidR="00685148" w:rsidRDefault="00685148" w:rsidP="00685148">
      <w:pPr>
        <w:tabs>
          <w:tab w:val="left" w:pos="3030"/>
        </w:tabs>
        <w:spacing w:after="360"/>
        <w:ind w:left="-900"/>
        <w:rPr>
          <w:rFonts w:cs="Arial"/>
          <w:sz w:val="22"/>
          <w:szCs w:val="22"/>
        </w:rPr>
        <w:sectPr w:rsidR="00685148" w:rsidSect="00685148">
          <w:footerReference w:type="default" r:id="rId19"/>
          <w:pgSz w:w="12240" w:h="15840"/>
          <w:pgMar w:top="1440" w:right="1440" w:bottom="1440" w:left="1440" w:header="720" w:footer="216" w:gutter="0"/>
          <w:pgNumType w:start="1"/>
          <w:cols w:space="720"/>
          <w:docGrid w:linePitch="360"/>
        </w:sectPr>
      </w:pPr>
      <w:r>
        <w:rPr>
          <w:rFonts w:cs="Arial"/>
          <w:sz w:val="22"/>
          <w:szCs w:val="22"/>
        </w:rPr>
        <w:tab/>
      </w:r>
    </w:p>
    <w:p w14:paraId="2793A09E" w14:textId="77777777" w:rsidR="00685148" w:rsidRPr="001769BC" w:rsidRDefault="00685148" w:rsidP="00685148">
      <w:pPr>
        <w:jc w:val="center"/>
        <w:rPr>
          <w:b/>
        </w:rPr>
      </w:pPr>
      <w:bookmarkStart w:id="1" w:name="_Hlk133233133"/>
      <w:r w:rsidRPr="001769BC">
        <w:rPr>
          <w:b/>
        </w:rPr>
        <w:lastRenderedPageBreak/>
        <w:t>EXHIBIT “B”</w:t>
      </w:r>
    </w:p>
    <w:p w14:paraId="65859866" w14:textId="77777777" w:rsidR="00685148" w:rsidRDefault="00685148" w:rsidP="00685148">
      <w:pPr>
        <w:jc w:val="center"/>
        <w:rPr>
          <w:b/>
        </w:rPr>
      </w:pPr>
      <w:r w:rsidRPr="001769BC">
        <w:rPr>
          <w:b/>
        </w:rPr>
        <w:t>TO ARBORETUM DEVELOPMENT AGREEMENT</w:t>
      </w:r>
    </w:p>
    <w:p w14:paraId="51347A70" w14:textId="77777777" w:rsidR="00685148" w:rsidRPr="001769BC" w:rsidRDefault="00685148" w:rsidP="00685148">
      <w:pPr>
        <w:jc w:val="center"/>
        <w:rPr>
          <w:b/>
        </w:rPr>
      </w:pPr>
      <w:r>
        <w:rPr>
          <w:b/>
        </w:rPr>
        <w:t>OVERALL LAND USE PLAN (UPDATED)</w:t>
      </w:r>
    </w:p>
    <w:bookmarkEnd w:id="1"/>
    <w:p w14:paraId="6549FE6A" w14:textId="77777777" w:rsidR="00685148" w:rsidRPr="001769BC" w:rsidRDefault="00685148" w:rsidP="00685148">
      <w:pPr>
        <w:jc w:val="center"/>
        <w:rPr>
          <w:b/>
        </w:rPr>
      </w:pPr>
    </w:p>
    <w:p w14:paraId="62B21FA4" w14:textId="77777777" w:rsidR="00685148" w:rsidRPr="001769BC" w:rsidRDefault="00685148" w:rsidP="00685148">
      <w:pPr>
        <w:rPr>
          <w:b/>
        </w:rPr>
      </w:pPr>
      <w:r>
        <w:rPr>
          <w:b/>
        </w:rPr>
        <w:t xml:space="preserve"> </w:t>
      </w:r>
    </w:p>
    <w:p w14:paraId="6674CF6F" w14:textId="77777777" w:rsidR="00685148" w:rsidRDefault="00685148" w:rsidP="00685148">
      <w:pPr>
        <w:tabs>
          <w:tab w:val="left" w:pos="3030"/>
        </w:tabs>
        <w:rPr>
          <w:rFonts w:cs="Arial"/>
          <w:sz w:val="22"/>
          <w:szCs w:val="22"/>
        </w:rPr>
      </w:pPr>
    </w:p>
    <w:p w14:paraId="2A46D501" w14:textId="77777777" w:rsidR="00685148" w:rsidRDefault="00685148" w:rsidP="00685148">
      <w:pPr>
        <w:tabs>
          <w:tab w:val="left" w:pos="3030"/>
        </w:tabs>
        <w:ind w:left="-720"/>
        <w:jc w:val="center"/>
        <w:rPr>
          <w:rFonts w:cs="Arial"/>
          <w:sz w:val="22"/>
          <w:szCs w:val="22"/>
        </w:rPr>
      </w:pPr>
      <w:r>
        <w:rPr>
          <w:noProof/>
        </w:rPr>
        <w:drawing>
          <wp:inline distT="0" distB="0" distL="0" distR="0" wp14:anchorId="4C16AE61" wp14:editId="30FBC05E">
            <wp:extent cx="6724015" cy="4640154"/>
            <wp:effectExtent l="0" t="0" r="635" b="8255"/>
            <wp:docPr id="2120165457" name="Picture 1" descr="Diagram, engineering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165457" name="Picture 1" descr="Diagram, engineering drawing&#10;&#10;AI-generated content may be incorrect."/>
                    <pic:cNvPicPr/>
                  </pic:nvPicPr>
                  <pic:blipFill>
                    <a:blip r:embed="rId20"/>
                    <a:stretch>
                      <a:fillRect/>
                    </a:stretch>
                  </pic:blipFill>
                  <pic:spPr>
                    <a:xfrm>
                      <a:off x="0" y="0"/>
                      <a:ext cx="6733608" cy="4646774"/>
                    </a:xfrm>
                    <a:prstGeom prst="rect">
                      <a:avLst/>
                    </a:prstGeom>
                  </pic:spPr>
                </pic:pic>
              </a:graphicData>
            </a:graphic>
          </wp:inline>
        </w:drawing>
      </w:r>
    </w:p>
    <w:p w14:paraId="7A664E9E" w14:textId="77777777" w:rsidR="00685148" w:rsidRDefault="00685148" w:rsidP="00685148">
      <w:pPr>
        <w:tabs>
          <w:tab w:val="left" w:pos="3030"/>
        </w:tabs>
        <w:rPr>
          <w:rFonts w:cs="Arial"/>
          <w:sz w:val="22"/>
          <w:szCs w:val="22"/>
        </w:rPr>
      </w:pPr>
    </w:p>
    <w:p w14:paraId="41E2F9A3" w14:textId="77777777" w:rsidR="00685148" w:rsidRDefault="00685148" w:rsidP="00685148">
      <w:pPr>
        <w:tabs>
          <w:tab w:val="left" w:pos="3030"/>
        </w:tabs>
        <w:spacing w:after="360"/>
        <w:rPr>
          <w:rFonts w:cs="Arial"/>
          <w:sz w:val="22"/>
          <w:szCs w:val="22"/>
        </w:rPr>
        <w:sectPr w:rsidR="00685148" w:rsidSect="00685148">
          <w:headerReference w:type="default" r:id="rId21"/>
          <w:footerReference w:type="default" r:id="rId22"/>
          <w:pgSz w:w="12240" w:h="15840"/>
          <w:pgMar w:top="1440" w:right="1440" w:bottom="1440" w:left="1440" w:header="720" w:footer="900" w:gutter="0"/>
          <w:cols w:space="720"/>
          <w:docGrid w:linePitch="360"/>
        </w:sectPr>
      </w:pPr>
    </w:p>
    <w:p w14:paraId="3B8FADF8" w14:textId="77777777" w:rsidR="00685148" w:rsidRPr="00CE5C68" w:rsidRDefault="00685148" w:rsidP="00685148">
      <w:pPr>
        <w:jc w:val="center"/>
        <w:rPr>
          <w:b/>
        </w:rPr>
      </w:pPr>
      <w:r w:rsidRPr="00CE5C68">
        <w:rPr>
          <w:b/>
        </w:rPr>
        <w:lastRenderedPageBreak/>
        <w:t>EXHIBIT “E”</w:t>
      </w:r>
    </w:p>
    <w:p w14:paraId="1211CF13" w14:textId="77777777" w:rsidR="00685148" w:rsidRDefault="00685148" w:rsidP="00685148">
      <w:pPr>
        <w:jc w:val="center"/>
        <w:rPr>
          <w:b/>
        </w:rPr>
      </w:pPr>
      <w:r w:rsidRPr="00CE5C68">
        <w:rPr>
          <w:b/>
        </w:rPr>
        <w:t>TO ARBORETUM DEVELOPMENT AGREEMENT</w:t>
      </w:r>
    </w:p>
    <w:p w14:paraId="5041C66C" w14:textId="77777777" w:rsidR="00685148" w:rsidRDefault="00685148" w:rsidP="00685148">
      <w:pPr>
        <w:jc w:val="center"/>
        <w:rPr>
          <w:b/>
        </w:rPr>
      </w:pPr>
    </w:p>
    <w:p w14:paraId="0665F1C2" w14:textId="77777777" w:rsidR="00685148" w:rsidRDefault="00685148" w:rsidP="00685148">
      <w:pPr>
        <w:jc w:val="center"/>
        <w:rPr>
          <w:b/>
        </w:rPr>
      </w:pPr>
      <w:r>
        <w:rPr>
          <w:b/>
        </w:rPr>
        <w:t>[SEE ATTACHED]</w:t>
      </w:r>
    </w:p>
    <w:p w14:paraId="0FF84EC2" w14:textId="77777777" w:rsidR="00685148" w:rsidRDefault="00685148" w:rsidP="00685148">
      <w:pPr>
        <w:jc w:val="center"/>
        <w:rPr>
          <w:b/>
        </w:rPr>
      </w:pPr>
    </w:p>
    <w:p w14:paraId="43F2338E" w14:textId="77777777" w:rsidR="00685148" w:rsidRDefault="00685148" w:rsidP="00685148">
      <w:pPr>
        <w:rPr>
          <w:bCs/>
        </w:rPr>
      </w:pPr>
      <w:r>
        <w:rPr>
          <w:bCs/>
        </w:rPr>
        <w:br w:type="page"/>
      </w:r>
    </w:p>
    <w:p w14:paraId="3DB0A893" w14:textId="77777777" w:rsidR="00685148" w:rsidRPr="00D41322" w:rsidRDefault="00685148" w:rsidP="00685148">
      <w:pPr>
        <w:jc w:val="center"/>
        <w:rPr>
          <w:bCs/>
          <w:sz w:val="22"/>
          <w:szCs w:val="22"/>
        </w:rPr>
      </w:pPr>
      <w:r w:rsidRPr="006E33F8">
        <w:rPr>
          <w:noProof/>
        </w:rPr>
        <w:lastRenderedPageBreak/>
        <w:drawing>
          <wp:inline distT="0" distB="0" distL="0" distR="0" wp14:anchorId="564C3FA8" wp14:editId="4632F137">
            <wp:extent cx="6150902" cy="8229600"/>
            <wp:effectExtent l="0" t="0" r="0" b="0"/>
            <wp:docPr id="7519622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55081" cy="8235192"/>
                    </a:xfrm>
                    <a:prstGeom prst="rect">
                      <a:avLst/>
                    </a:prstGeom>
                    <a:noFill/>
                    <a:ln>
                      <a:noFill/>
                    </a:ln>
                  </pic:spPr>
                </pic:pic>
              </a:graphicData>
            </a:graphic>
          </wp:inline>
        </w:drawing>
      </w:r>
    </w:p>
    <w:p w14:paraId="3D3FEF03" w14:textId="77777777" w:rsidR="00685148" w:rsidRPr="00D41322" w:rsidRDefault="00685148" w:rsidP="00685148">
      <w:pPr>
        <w:jc w:val="center"/>
        <w:rPr>
          <w:bCs/>
          <w:sz w:val="22"/>
          <w:szCs w:val="22"/>
        </w:rPr>
      </w:pPr>
      <w:r w:rsidRPr="006E33F8">
        <w:rPr>
          <w:noProof/>
        </w:rPr>
        <w:lastRenderedPageBreak/>
        <w:drawing>
          <wp:inline distT="0" distB="0" distL="0" distR="0" wp14:anchorId="2B5C9503" wp14:editId="19CD5940">
            <wp:extent cx="5827048" cy="8229600"/>
            <wp:effectExtent l="0" t="0" r="2540" b="0"/>
            <wp:docPr id="8870677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35170" cy="8241071"/>
                    </a:xfrm>
                    <a:prstGeom prst="rect">
                      <a:avLst/>
                    </a:prstGeom>
                    <a:noFill/>
                    <a:ln>
                      <a:noFill/>
                    </a:ln>
                  </pic:spPr>
                </pic:pic>
              </a:graphicData>
            </a:graphic>
          </wp:inline>
        </w:drawing>
      </w:r>
    </w:p>
    <w:p w14:paraId="58C1173C" w14:textId="77777777" w:rsidR="00685148" w:rsidRDefault="00685148" w:rsidP="00685148">
      <w:pPr>
        <w:jc w:val="center"/>
        <w:rPr>
          <w:bCs/>
          <w:sz w:val="22"/>
          <w:szCs w:val="22"/>
        </w:rPr>
      </w:pPr>
      <w:r w:rsidRPr="00855D09">
        <w:rPr>
          <w:noProof/>
        </w:rPr>
        <w:lastRenderedPageBreak/>
        <w:drawing>
          <wp:inline distT="0" distB="0" distL="0" distR="0" wp14:anchorId="75E5B8D3" wp14:editId="08F068EC">
            <wp:extent cx="5943600" cy="7952740"/>
            <wp:effectExtent l="0" t="0" r="0" b="0"/>
            <wp:docPr id="3648275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7952740"/>
                    </a:xfrm>
                    <a:prstGeom prst="rect">
                      <a:avLst/>
                    </a:prstGeom>
                    <a:noFill/>
                    <a:ln>
                      <a:noFill/>
                    </a:ln>
                  </pic:spPr>
                </pic:pic>
              </a:graphicData>
            </a:graphic>
          </wp:inline>
        </w:drawing>
      </w:r>
    </w:p>
    <w:p w14:paraId="02A54E23" w14:textId="77777777" w:rsidR="00685148" w:rsidRDefault="00685148" w:rsidP="00685148">
      <w:pPr>
        <w:jc w:val="center"/>
        <w:rPr>
          <w:bCs/>
          <w:sz w:val="22"/>
          <w:szCs w:val="22"/>
        </w:rPr>
      </w:pPr>
    </w:p>
    <w:p w14:paraId="1AB3596D" w14:textId="77777777" w:rsidR="00685148" w:rsidRDefault="00685148" w:rsidP="00685148">
      <w:pPr>
        <w:jc w:val="center"/>
        <w:rPr>
          <w:bCs/>
          <w:sz w:val="22"/>
          <w:szCs w:val="22"/>
        </w:rPr>
      </w:pPr>
      <w:r w:rsidRPr="00855D09">
        <w:rPr>
          <w:noProof/>
        </w:rPr>
        <w:lastRenderedPageBreak/>
        <w:drawing>
          <wp:inline distT="0" distB="0" distL="0" distR="0" wp14:anchorId="09F5D95D" wp14:editId="37A07E08">
            <wp:extent cx="5818067" cy="8229600"/>
            <wp:effectExtent l="0" t="0" r="0" b="0"/>
            <wp:docPr id="1500753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27619" cy="8243112"/>
                    </a:xfrm>
                    <a:prstGeom prst="rect">
                      <a:avLst/>
                    </a:prstGeom>
                    <a:noFill/>
                    <a:ln>
                      <a:noFill/>
                    </a:ln>
                  </pic:spPr>
                </pic:pic>
              </a:graphicData>
            </a:graphic>
          </wp:inline>
        </w:drawing>
      </w:r>
    </w:p>
    <w:p w14:paraId="6D7A73BA" w14:textId="77777777" w:rsidR="00685148" w:rsidRPr="00D41322" w:rsidRDefault="00685148" w:rsidP="00685148">
      <w:pPr>
        <w:jc w:val="center"/>
        <w:rPr>
          <w:bCs/>
          <w:sz w:val="22"/>
          <w:szCs w:val="22"/>
        </w:rPr>
      </w:pPr>
      <w:r w:rsidRPr="00855D09">
        <w:rPr>
          <w:noProof/>
        </w:rPr>
        <w:lastRenderedPageBreak/>
        <w:drawing>
          <wp:inline distT="0" distB="0" distL="0" distR="0" wp14:anchorId="230FCA0E" wp14:editId="2FC74A10">
            <wp:extent cx="6108306" cy="4762500"/>
            <wp:effectExtent l="0" t="0" r="6985" b="0"/>
            <wp:docPr id="13137541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09149" cy="4763157"/>
                    </a:xfrm>
                    <a:prstGeom prst="rect">
                      <a:avLst/>
                    </a:prstGeom>
                    <a:noFill/>
                    <a:ln>
                      <a:noFill/>
                    </a:ln>
                  </pic:spPr>
                </pic:pic>
              </a:graphicData>
            </a:graphic>
          </wp:inline>
        </w:drawing>
      </w:r>
    </w:p>
    <w:p w14:paraId="0DB6A235" w14:textId="77777777" w:rsidR="00685148" w:rsidRPr="00D41322" w:rsidRDefault="00685148" w:rsidP="00685148">
      <w:pPr>
        <w:jc w:val="center"/>
        <w:rPr>
          <w:bCs/>
          <w:sz w:val="22"/>
          <w:szCs w:val="22"/>
        </w:rPr>
      </w:pPr>
    </w:p>
    <w:p w14:paraId="327973A4" w14:textId="77777777" w:rsidR="00685148" w:rsidRPr="00D41322" w:rsidRDefault="00685148" w:rsidP="00685148">
      <w:pPr>
        <w:jc w:val="center"/>
        <w:rPr>
          <w:bCs/>
          <w:sz w:val="22"/>
          <w:szCs w:val="22"/>
        </w:rPr>
      </w:pPr>
    </w:p>
    <w:p w14:paraId="785630BE" w14:textId="77777777" w:rsidR="00685148" w:rsidRPr="00D41322" w:rsidRDefault="00685148" w:rsidP="00685148">
      <w:pPr>
        <w:jc w:val="center"/>
        <w:rPr>
          <w:bCs/>
          <w:sz w:val="22"/>
          <w:szCs w:val="22"/>
        </w:rPr>
      </w:pPr>
    </w:p>
    <w:p w14:paraId="1D98E4E2" w14:textId="77777777" w:rsidR="00685148" w:rsidRPr="00D41322" w:rsidRDefault="00685148" w:rsidP="00685148">
      <w:pPr>
        <w:jc w:val="center"/>
        <w:rPr>
          <w:bCs/>
          <w:sz w:val="22"/>
          <w:szCs w:val="22"/>
        </w:rPr>
      </w:pPr>
    </w:p>
    <w:p w14:paraId="0D916F52" w14:textId="77777777" w:rsidR="00685148" w:rsidRPr="00D41322" w:rsidRDefault="00685148" w:rsidP="00685148">
      <w:pPr>
        <w:jc w:val="center"/>
        <w:rPr>
          <w:bCs/>
          <w:sz w:val="22"/>
          <w:szCs w:val="22"/>
        </w:rPr>
      </w:pPr>
    </w:p>
    <w:p w14:paraId="1F685FA1" w14:textId="77777777" w:rsidR="00685148" w:rsidRPr="00D41322" w:rsidRDefault="00685148" w:rsidP="00685148">
      <w:pPr>
        <w:jc w:val="center"/>
        <w:rPr>
          <w:bCs/>
          <w:sz w:val="22"/>
          <w:szCs w:val="22"/>
        </w:rPr>
      </w:pPr>
    </w:p>
    <w:p w14:paraId="022957DE" w14:textId="77777777" w:rsidR="00685148" w:rsidRPr="00D41322" w:rsidRDefault="00685148" w:rsidP="00685148">
      <w:pPr>
        <w:jc w:val="center"/>
        <w:rPr>
          <w:bCs/>
          <w:sz w:val="22"/>
          <w:szCs w:val="22"/>
        </w:rPr>
      </w:pPr>
    </w:p>
    <w:p w14:paraId="071C91DB" w14:textId="77777777" w:rsidR="00685148" w:rsidRPr="00D41322" w:rsidRDefault="00685148" w:rsidP="00685148">
      <w:pPr>
        <w:jc w:val="center"/>
        <w:rPr>
          <w:bCs/>
          <w:sz w:val="22"/>
          <w:szCs w:val="22"/>
        </w:rPr>
      </w:pPr>
    </w:p>
    <w:p w14:paraId="6E14267F" w14:textId="77777777" w:rsidR="00685148" w:rsidRPr="00D41322" w:rsidRDefault="00685148" w:rsidP="00685148">
      <w:pPr>
        <w:rPr>
          <w:bCs/>
          <w:sz w:val="22"/>
          <w:szCs w:val="22"/>
        </w:rPr>
        <w:sectPr w:rsidR="00685148" w:rsidRPr="00D41322" w:rsidSect="00685148">
          <w:headerReference w:type="default" r:id="rId28"/>
          <w:footerReference w:type="default" r:id="rId29"/>
          <w:pgSz w:w="12240" w:h="15840"/>
          <w:pgMar w:top="1440" w:right="1440" w:bottom="1440" w:left="1440" w:header="720" w:footer="720" w:gutter="0"/>
          <w:cols w:space="720"/>
          <w:docGrid w:linePitch="360"/>
        </w:sectPr>
      </w:pPr>
    </w:p>
    <w:p w14:paraId="1615BFDB" w14:textId="77777777" w:rsidR="00685148" w:rsidRDefault="00685148" w:rsidP="00685148">
      <w:pPr>
        <w:jc w:val="center"/>
        <w:rPr>
          <w:b/>
        </w:rPr>
      </w:pPr>
    </w:p>
    <w:p w14:paraId="5B6DE423" w14:textId="77777777" w:rsidR="00685148" w:rsidRPr="005A6C16" w:rsidRDefault="00685148" w:rsidP="00685148">
      <w:pPr>
        <w:jc w:val="center"/>
        <w:rPr>
          <w:b/>
        </w:rPr>
      </w:pPr>
      <w:bookmarkStart w:id="2" w:name="_Hlk216724265"/>
      <w:r w:rsidRPr="005A6C16">
        <w:rPr>
          <w:b/>
        </w:rPr>
        <w:t>EXHIBIT “E</w:t>
      </w:r>
      <w:r>
        <w:rPr>
          <w:b/>
        </w:rPr>
        <w:t>-3</w:t>
      </w:r>
      <w:r w:rsidRPr="005A6C16">
        <w:rPr>
          <w:b/>
        </w:rPr>
        <w:t>”</w:t>
      </w:r>
    </w:p>
    <w:p w14:paraId="21D5F9AB" w14:textId="77777777" w:rsidR="00685148" w:rsidRDefault="00685148" w:rsidP="00685148">
      <w:pPr>
        <w:spacing w:after="360"/>
        <w:jc w:val="center"/>
        <w:rPr>
          <w:b/>
        </w:rPr>
      </w:pPr>
      <w:r w:rsidRPr="005A6C16">
        <w:rPr>
          <w:b/>
        </w:rPr>
        <w:t>TO ARBORETUM DEVELOPMENT AGREEMENT</w:t>
      </w:r>
    </w:p>
    <w:bookmarkEnd w:id="2"/>
    <w:p w14:paraId="28D7DEA1" w14:textId="77777777" w:rsidR="00685148" w:rsidRDefault="00685148" w:rsidP="00685148">
      <w:pPr>
        <w:spacing w:after="360"/>
        <w:jc w:val="center"/>
        <w:rPr>
          <w:b/>
        </w:rPr>
      </w:pPr>
      <w:r>
        <w:rPr>
          <w:b/>
        </w:rPr>
        <w:t>Excess Fee Credits</w:t>
      </w:r>
    </w:p>
    <w:p w14:paraId="7C84813B" w14:textId="77777777" w:rsidR="00685148" w:rsidRDefault="00685148" w:rsidP="00685148">
      <w:pPr>
        <w:spacing w:after="360"/>
        <w:ind w:left="-720"/>
        <w:rPr>
          <w:b/>
        </w:rPr>
      </w:pPr>
      <w:r w:rsidRPr="00AB4CB1">
        <w:rPr>
          <w:b/>
          <w:noProof/>
        </w:rPr>
        <w:drawing>
          <wp:inline distT="0" distB="0" distL="0" distR="0" wp14:anchorId="0B710C86" wp14:editId="125AB3DE">
            <wp:extent cx="6815301" cy="2249083"/>
            <wp:effectExtent l="0" t="0" r="5080" b="0"/>
            <wp:docPr id="40" name="Picture 40"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Table&#10;&#10;AI-generated content may be incorrect."/>
                    <pic:cNvPicPr/>
                  </pic:nvPicPr>
                  <pic:blipFill>
                    <a:blip r:embed="rId30"/>
                    <a:stretch>
                      <a:fillRect/>
                    </a:stretch>
                  </pic:blipFill>
                  <pic:spPr>
                    <a:xfrm>
                      <a:off x="0" y="0"/>
                      <a:ext cx="6835442" cy="2255730"/>
                    </a:xfrm>
                    <a:prstGeom prst="rect">
                      <a:avLst/>
                    </a:prstGeom>
                  </pic:spPr>
                </pic:pic>
              </a:graphicData>
            </a:graphic>
          </wp:inline>
        </w:drawing>
      </w:r>
    </w:p>
    <w:p w14:paraId="025E9DDD" w14:textId="77777777" w:rsidR="00685148" w:rsidRDefault="00685148" w:rsidP="00685148">
      <w:pPr>
        <w:rPr>
          <w:b/>
        </w:rPr>
      </w:pPr>
      <w:bookmarkStart w:id="3" w:name="_Hlk133322457"/>
      <w:r>
        <w:rPr>
          <w:b/>
        </w:rPr>
        <w:t>Excess Sewer Connection Credits $ 475,202.26</w:t>
      </w:r>
    </w:p>
    <w:bookmarkEnd w:id="3"/>
    <w:p w14:paraId="02DACA48" w14:textId="77777777" w:rsidR="00685148" w:rsidRDefault="00685148" w:rsidP="00685148">
      <w:pPr>
        <w:rPr>
          <w:b/>
        </w:rPr>
      </w:pPr>
    </w:p>
    <w:p w14:paraId="1E8ED8F8" w14:textId="77777777" w:rsidR="00685148" w:rsidRDefault="00685148" w:rsidP="00685148">
      <w:pPr>
        <w:ind w:left="-720"/>
        <w:rPr>
          <w:b/>
        </w:rPr>
      </w:pPr>
      <w:r w:rsidRPr="00AB4CB1">
        <w:rPr>
          <w:b/>
          <w:noProof/>
        </w:rPr>
        <w:drawing>
          <wp:inline distT="0" distB="0" distL="0" distR="0" wp14:anchorId="3C889ED4" wp14:editId="3CB2F3A9">
            <wp:extent cx="6696334" cy="2266122"/>
            <wp:effectExtent l="0" t="0" r="0" b="1270"/>
            <wp:docPr id="42" name="Picture 42" descr="Graphical user interface, text,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Graphical user interface, text, application&#10;&#10;AI-generated content may be incorrect."/>
                    <pic:cNvPicPr/>
                  </pic:nvPicPr>
                  <pic:blipFill>
                    <a:blip r:embed="rId31"/>
                    <a:stretch>
                      <a:fillRect/>
                    </a:stretch>
                  </pic:blipFill>
                  <pic:spPr>
                    <a:xfrm>
                      <a:off x="0" y="0"/>
                      <a:ext cx="6890410" cy="2331800"/>
                    </a:xfrm>
                    <a:prstGeom prst="rect">
                      <a:avLst/>
                    </a:prstGeom>
                  </pic:spPr>
                </pic:pic>
              </a:graphicData>
            </a:graphic>
          </wp:inline>
        </w:drawing>
      </w:r>
    </w:p>
    <w:p w14:paraId="69265E08" w14:textId="77777777" w:rsidR="00685148" w:rsidRDefault="00685148" w:rsidP="00685148">
      <w:pPr>
        <w:rPr>
          <w:b/>
        </w:rPr>
      </w:pPr>
    </w:p>
    <w:p w14:paraId="7FF23716" w14:textId="77777777" w:rsidR="00685148" w:rsidRPr="00084EFC" w:rsidRDefault="00685148" w:rsidP="00685148">
      <w:pPr>
        <w:rPr>
          <w:b/>
        </w:rPr>
      </w:pPr>
      <w:r w:rsidRPr="00084EFC">
        <w:rPr>
          <w:b/>
        </w:rPr>
        <w:t xml:space="preserve">Excess Median Landscape Credits $ </w:t>
      </w:r>
      <w:r>
        <w:rPr>
          <w:b/>
        </w:rPr>
        <w:t>1,159,856.10</w:t>
      </w:r>
    </w:p>
    <w:p w14:paraId="0A385390" w14:textId="77777777" w:rsidR="00685148" w:rsidRDefault="00685148" w:rsidP="00685148">
      <w:pPr>
        <w:rPr>
          <w:b/>
        </w:rPr>
      </w:pPr>
    </w:p>
    <w:p w14:paraId="2DEA6580" w14:textId="77777777" w:rsidR="00685148" w:rsidRDefault="00685148" w:rsidP="00685148">
      <w:pPr>
        <w:rPr>
          <w:b/>
        </w:rPr>
      </w:pPr>
      <w:r>
        <w:rPr>
          <w:b/>
        </w:rPr>
        <w:br w:type="page"/>
      </w:r>
    </w:p>
    <w:p w14:paraId="14449D18" w14:textId="77777777" w:rsidR="00685148" w:rsidRDefault="00685148" w:rsidP="00685148">
      <w:pPr>
        <w:rPr>
          <w:b/>
        </w:rPr>
      </w:pPr>
    </w:p>
    <w:p w14:paraId="274B6109" w14:textId="77777777" w:rsidR="00685148" w:rsidRDefault="00685148" w:rsidP="00685148">
      <w:pPr>
        <w:pStyle w:val="ListParagraph"/>
        <w:widowControl w:val="0"/>
        <w:numPr>
          <w:ilvl w:val="0"/>
          <w:numId w:val="41"/>
        </w:numPr>
        <w:tabs>
          <w:tab w:val="clear" w:pos="720"/>
        </w:tabs>
        <w:autoSpaceDE/>
        <w:autoSpaceDN/>
        <w:adjustRightInd/>
        <w:ind w:left="-720" w:firstLine="0"/>
        <w:jc w:val="left"/>
        <w:rPr>
          <w:rFonts w:ascii="Arial" w:hAnsi="Arial" w:cs="Arial"/>
          <w:sz w:val="22"/>
          <w:szCs w:val="22"/>
        </w:rPr>
      </w:pPr>
      <w:r w:rsidRPr="00AB4CB1">
        <w:rPr>
          <w:noProof/>
        </w:rPr>
        <w:drawing>
          <wp:inline distT="0" distB="0" distL="0" distR="0" wp14:anchorId="5F6DBAFB" wp14:editId="383A7416">
            <wp:extent cx="6269369" cy="3778250"/>
            <wp:effectExtent l="0" t="0" r="0" b="0"/>
            <wp:docPr id="43" name="Picture 43" descr="Graphical user interface,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Graphical user interface, application&#10;&#10;AI-generated content may be incorrect."/>
                    <pic:cNvPicPr/>
                  </pic:nvPicPr>
                  <pic:blipFill>
                    <a:blip r:embed="rId32"/>
                    <a:stretch>
                      <a:fillRect/>
                    </a:stretch>
                  </pic:blipFill>
                  <pic:spPr>
                    <a:xfrm>
                      <a:off x="0" y="0"/>
                      <a:ext cx="6403265" cy="3858943"/>
                    </a:xfrm>
                    <a:prstGeom prst="rect">
                      <a:avLst/>
                    </a:prstGeom>
                  </pic:spPr>
                </pic:pic>
              </a:graphicData>
            </a:graphic>
          </wp:inline>
        </w:drawing>
      </w:r>
    </w:p>
    <w:p w14:paraId="11D65C68" w14:textId="77777777" w:rsidR="00685148" w:rsidRDefault="00685148" w:rsidP="00685148">
      <w:pPr>
        <w:tabs>
          <w:tab w:val="left" w:pos="8625"/>
        </w:tabs>
        <w:rPr>
          <w:rFonts w:cs="Arial"/>
          <w:sz w:val="22"/>
          <w:szCs w:val="22"/>
        </w:rPr>
      </w:pPr>
    </w:p>
    <w:p w14:paraId="67A3B5DB" w14:textId="77777777" w:rsidR="00685148" w:rsidRDefault="00685148" w:rsidP="00685148">
      <w:pPr>
        <w:tabs>
          <w:tab w:val="left" w:pos="8625"/>
        </w:tabs>
        <w:rPr>
          <w:rFonts w:cs="Arial"/>
          <w:sz w:val="22"/>
          <w:szCs w:val="22"/>
        </w:rPr>
      </w:pPr>
    </w:p>
    <w:p w14:paraId="0E84759E" w14:textId="77777777" w:rsidR="00685148" w:rsidRDefault="00685148" w:rsidP="00685148">
      <w:pPr>
        <w:tabs>
          <w:tab w:val="left" w:pos="8625"/>
        </w:tabs>
        <w:rPr>
          <w:b/>
          <w:szCs w:val="24"/>
        </w:rPr>
      </w:pPr>
      <w:r w:rsidRPr="00AB4CB1">
        <w:rPr>
          <w:b/>
          <w:szCs w:val="24"/>
        </w:rPr>
        <w:t xml:space="preserve">Excess Storm Drain Credits $ </w:t>
      </w:r>
      <w:r>
        <w:rPr>
          <w:b/>
          <w:szCs w:val="24"/>
        </w:rPr>
        <w:t>8,081,179.95</w:t>
      </w:r>
    </w:p>
    <w:p w14:paraId="0AA0E6D3" w14:textId="77777777" w:rsidR="00685148" w:rsidRDefault="00685148" w:rsidP="00685148">
      <w:pPr>
        <w:tabs>
          <w:tab w:val="left" w:pos="8625"/>
        </w:tabs>
        <w:rPr>
          <w:b/>
          <w:szCs w:val="24"/>
        </w:rPr>
      </w:pPr>
    </w:p>
    <w:p w14:paraId="59C3D783" w14:textId="77777777" w:rsidR="00685148" w:rsidRDefault="00685148" w:rsidP="00685148">
      <w:pPr>
        <w:tabs>
          <w:tab w:val="left" w:pos="8625"/>
        </w:tabs>
        <w:rPr>
          <w:b/>
          <w:szCs w:val="24"/>
        </w:rPr>
      </w:pPr>
    </w:p>
    <w:p w14:paraId="492F9288" w14:textId="77777777" w:rsidR="00685148" w:rsidRDefault="00685148" w:rsidP="00685148">
      <w:pPr>
        <w:tabs>
          <w:tab w:val="left" w:pos="8625"/>
        </w:tabs>
        <w:rPr>
          <w:b/>
          <w:szCs w:val="24"/>
        </w:rPr>
      </w:pPr>
    </w:p>
    <w:p w14:paraId="4115525C" w14:textId="77777777" w:rsidR="00685148" w:rsidRDefault="00685148" w:rsidP="00685148">
      <w:pPr>
        <w:tabs>
          <w:tab w:val="left" w:pos="8625"/>
        </w:tabs>
        <w:rPr>
          <w:b/>
          <w:szCs w:val="24"/>
        </w:rPr>
      </w:pPr>
    </w:p>
    <w:p w14:paraId="6A055CED" w14:textId="77777777" w:rsidR="00685148" w:rsidRDefault="00685148" w:rsidP="00685148">
      <w:pPr>
        <w:tabs>
          <w:tab w:val="left" w:pos="8625"/>
        </w:tabs>
        <w:rPr>
          <w:b/>
          <w:szCs w:val="24"/>
        </w:rPr>
      </w:pPr>
    </w:p>
    <w:p w14:paraId="6ACAD134" w14:textId="77777777" w:rsidR="00685148" w:rsidRDefault="00685148" w:rsidP="00685148">
      <w:pPr>
        <w:tabs>
          <w:tab w:val="left" w:pos="8625"/>
        </w:tabs>
        <w:rPr>
          <w:b/>
          <w:szCs w:val="24"/>
        </w:rPr>
      </w:pPr>
    </w:p>
    <w:p w14:paraId="01C8A152" w14:textId="77777777" w:rsidR="00685148" w:rsidRDefault="00685148" w:rsidP="00685148">
      <w:pPr>
        <w:tabs>
          <w:tab w:val="left" w:pos="8625"/>
        </w:tabs>
        <w:rPr>
          <w:b/>
          <w:szCs w:val="24"/>
        </w:rPr>
      </w:pPr>
    </w:p>
    <w:p w14:paraId="08E169C9" w14:textId="77777777" w:rsidR="00685148" w:rsidRDefault="00685148" w:rsidP="00685148">
      <w:pPr>
        <w:tabs>
          <w:tab w:val="left" w:pos="8625"/>
        </w:tabs>
        <w:rPr>
          <w:b/>
          <w:szCs w:val="24"/>
        </w:rPr>
      </w:pPr>
    </w:p>
    <w:p w14:paraId="4AA3F0D4" w14:textId="77777777" w:rsidR="00685148" w:rsidRDefault="00685148" w:rsidP="00685148">
      <w:pPr>
        <w:tabs>
          <w:tab w:val="left" w:pos="8625"/>
        </w:tabs>
        <w:rPr>
          <w:b/>
          <w:szCs w:val="24"/>
        </w:rPr>
      </w:pPr>
    </w:p>
    <w:p w14:paraId="0E5AD751" w14:textId="77777777" w:rsidR="00685148" w:rsidRDefault="00685148" w:rsidP="00685148">
      <w:pPr>
        <w:tabs>
          <w:tab w:val="left" w:pos="8625"/>
        </w:tabs>
        <w:rPr>
          <w:b/>
          <w:szCs w:val="24"/>
        </w:rPr>
      </w:pPr>
    </w:p>
    <w:p w14:paraId="4E02EE9B" w14:textId="77777777" w:rsidR="00685148" w:rsidRDefault="00685148" w:rsidP="00685148">
      <w:pPr>
        <w:tabs>
          <w:tab w:val="left" w:pos="8625"/>
        </w:tabs>
        <w:rPr>
          <w:b/>
          <w:szCs w:val="24"/>
        </w:rPr>
      </w:pPr>
    </w:p>
    <w:p w14:paraId="61888247" w14:textId="77777777" w:rsidR="00685148" w:rsidRDefault="00685148" w:rsidP="00685148">
      <w:pPr>
        <w:tabs>
          <w:tab w:val="left" w:pos="8625"/>
        </w:tabs>
        <w:rPr>
          <w:b/>
          <w:szCs w:val="24"/>
        </w:rPr>
      </w:pPr>
    </w:p>
    <w:p w14:paraId="4CFAD30E" w14:textId="77777777" w:rsidR="00685148" w:rsidRDefault="00685148" w:rsidP="00685148">
      <w:pPr>
        <w:tabs>
          <w:tab w:val="left" w:pos="8625"/>
        </w:tabs>
        <w:rPr>
          <w:b/>
          <w:szCs w:val="24"/>
        </w:rPr>
      </w:pPr>
    </w:p>
    <w:p w14:paraId="4D7FA431" w14:textId="77777777" w:rsidR="00685148" w:rsidRDefault="00685148" w:rsidP="00685148">
      <w:pPr>
        <w:tabs>
          <w:tab w:val="left" w:pos="8625"/>
        </w:tabs>
        <w:rPr>
          <w:b/>
          <w:szCs w:val="24"/>
        </w:rPr>
      </w:pPr>
    </w:p>
    <w:p w14:paraId="34CAB90E" w14:textId="77777777" w:rsidR="00685148" w:rsidRPr="00AB4CB1" w:rsidRDefault="00685148" w:rsidP="00685148">
      <w:pPr>
        <w:tabs>
          <w:tab w:val="left" w:pos="8625"/>
        </w:tabs>
        <w:rPr>
          <w:b/>
          <w:szCs w:val="24"/>
        </w:rPr>
      </w:pPr>
    </w:p>
    <w:p w14:paraId="602A0BFA" w14:textId="77777777" w:rsidR="00685148" w:rsidRPr="00AB4CB1" w:rsidRDefault="00685148" w:rsidP="00685148">
      <w:pPr>
        <w:tabs>
          <w:tab w:val="left" w:pos="8625"/>
        </w:tabs>
        <w:rPr>
          <w:rFonts w:cs="Arial"/>
          <w:sz w:val="22"/>
          <w:szCs w:val="22"/>
        </w:rPr>
        <w:sectPr w:rsidR="00685148" w:rsidRPr="00AB4CB1" w:rsidSect="00685148">
          <w:headerReference w:type="default" r:id="rId33"/>
          <w:footerReference w:type="default" r:id="rId34"/>
          <w:pgSz w:w="12240" w:h="15840"/>
          <w:pgMar w:top="1440" w:right="1440" w:bottom="1440" w:left="1170" w:header="720" w:footer="720" w:gutter="0"/>
          <w:cols w:space="720"/>
          <w:docGrid w:linePitch="360"/>
        </w:sectPr>
      </w:pPr>
    </w:p>
    <w:p w14:paraId="481A5102" w14:textId="77777777" w:rsidR="00685148" w:rsidRPr="00AB4CB1" w:rsidRDefault="00685148" w:rsidP="00685148">
      <w:pPr>
        <w:pStyle w:val="ListParagraph"/>
        <w:tabs>
          <w:tab w:val="left" w:pos="1440"/>
          <w:tab w:val="left" w:pos="2160"/>
          <w:tab w:val="left" w:pos="3240"/>
          <w:tab w:val="left" w:pos="3600"/>
          <w:tab w:val="left" w:pos="4320"/>
        </w:tabs>
        <w:spacing w:after="160"/>
        <w:ind w:left="0"/>
        <w:jc w:val="center"/>
        <w:rPr>
          <w:b/>
          <w:sz w:val="22"/>
          <w:szCs w:val="22"/>
        </w:rPr>
      </w:pPr>
      <w:r w:rsidRPr="00AB4CB1">
        <w:rPr>
          <w:b/>
          <w:sz w:val="22"/>
          <w:szCs w:val="22"/>
        </w:rPr>
        <w:lastRenderedPageBreak/>
        <w:t>EXHIBIT “L-1”</w:t>
      </w:r>
    </w:p>
    <w:p w14:paraId="34A295BD" w14:textId="77777777" w:rsidR="00685148" w:rsidRPr="00323248" w:rsidRDefault="00685148" w:rsidP="00685148">
      <w:pPr>
        <w:tabs>
          <w:tab w:val="left" w:pos="720"/>
          <w:tab w:val="left" w:pos="1440"/>
          <w:tab w:val="left" w:pos="2160"/>
          <w:tab w:val="left" w:pos="3240"/>
          <w:tab w:val="left" w:pos="3600"/>
          <w:tab w:val="left" w:pos="4320"/>
        </w:tabs>
        <w:spacing w:after="160"/>
        <w:jc w:val="center"/>
        <w:rPr>
          <w:b/>
          <w:sz w:val="22"/>
          <w:szCs w:val="22"/>
        </w:rPr>
      </w:pPr>
      <w:r w:rsidRPr="00323248">
        <w:rPr>
          <w:b/>
          <w:sz w:val="22"/>
          <w:szCs w:val="22"/>
        </w:rPr>
        <w:t>TO ARBORETUM DEVELOPMENT AGREEMENT</w:t>
      </w:r>
    </w:p>
    <w:p w14:paraId="5C574F99" w14:textId="77777777" w:rsidR="00685148" w:rsidRPr="00323248" w:rsidRDefault="00685148" w:rsidP="00685148">
      <w:pPr>
        <w:tabs>
          <w:tab w:val="left" w:pos="720"/>
          <w:tab w:val="left" w:pos="1440"/>
          <w:tab w:val="left" w:pos="2160"/>
          <w:tab w:val="left" w:pos="3240"/>
          <w:tab w:val="left" w:pos="3600"/>
          <w:tab w:val="left" w:pos="4320"/>
        </w:tabs>
        <w:spacing w:after="160"/>
        <w:jc w:val="center"/>
        <w:rPr>
          <w:b/>
          <w:sz w:val="22"/>
          <w:szCs w:val="22"/>
        </w:rPr>
      </w:pPr>
      <w:r w:rsidRPr="00323248">
        <w:rPr>
          <w:b/>
          <w:sz w:val="22"/>
          <w:szCs w:val="22"/>
        </w:rPr>
        <w:t>Arboretum Fee Schedule</w:t>
      </w:r>
      <w:r>
        <w:rPr>
          <w:b/>
          <w:sz w:val="22"/>
          <w:szCs w:val="22"/>
        </w:rPr>
        <w:t xml:space="preserve">-Commercial </w:t>
      </w:r>
    </w:p>
    <w:p w14:paraId="1C95758E" w14:textId="77777777" w:rsidR="00685148" w:rsidRDefault="00685148" w:rsidP="00685148">
      <w:pPr>
        <w:tabs>
          <w:tab w:val="left" w:pos="720"/>
          <w:tab w:val="left" w:pos="1440"/>
          <w:tab w:val="left" w:pos="2160"/>
          <w:tab w:val="left" w:pos="3240"/>
          <w:tab w:val="left" w:pos="3600"/>
          <w:tab w:val="left" w:pos="4320"/>
        </w:tabs>
        <w:spacing w:after="160"/>
        <w:jc w:val="center"/>
        <w:rPr>
          <w:b/>
          <w:sz w:val="22"/>
          <w:szCs w:val="22"/>
        </w:rPr>
      </w:pPr>
      <w:r w:rsidRPr="00323248">
        <w:rPr>
          <w:b/>
          <w:sz w:val="22"/>
          <w:szCs w:val="22"/>
        </w:rPr>
        <w:t xml:space="preserve">[As of Effective Date of </w:t>
      </w:r>
      <w:r>
        <w:rPr>
          <w:b/>
          <w:sz w:val="22"/>
          <w:szCs w:val="22"/>
        </w:rPr>
        <w:t>Third Amendment</w:t>
      </w:r>
      <w:r w:rsidRPr="00323248">
        <w:rPr>
          <w:b/>
          <w:sz w:val="22"/>
          <w:szCs w:val="22"/>
        </w:rPr>
        <w:t>]</w:t>
      </w:r>
    </w:p>
    <w:p w14:paraId="2CCB7B50" w14:textId="77777777" w:rsidR="00685148" w:rsidRDefault="00685148" w:rsidP="00685148">
      <w:pPr>
        <w:tabs>
          <w:tab w:val="left" w:pos="720"/>
          <w:tab w:val="left" w:pos="1440"/>
          <w:tab w:val="left" w:pos="2160"/>
          <w:tab w:val="left" w:pos="3240"/>
          <w:tab w:val="left" w:pos="3600"/>
          <w:tab w:val="left" w:pos="4320"/>
        </w:tabs>
        <w:spacing w:after="160"/>
        <w:rPr>
          <w:b/>
          <w:sz w:val="22"/>
          <w:szCs w:val="22"/>
        </w:rPr>
      </w:pPr>
      <w:r w:rsidRPr="00084EFC">
        <w:rPr>
          <w:b/>
          <w:noProof/>
          <w:sz w:val="22"/>
          <w:szCs w:val="22"/>
        </w:rPr>
        <w:lastRenderedPageBreak/>
        <w:drawing>
          <wp:inline distT="0" distB="0" distL="0" distR="0" wp14:anchorId="301E5600" wp14:editId="358433BA">
            <wp:extent cx="6520070" cy="8572881"/>
            <wp:effectExtent l="0" t="0" r="0" b="0"/>
            <wp:docPr id="1912809737"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809737" name="Picture 1" descr="Table&#10;&#10;AI-generated content may be incorrect."/>
                    <pic:cNvPicPr/>
                  </pic:nvPicPr>
                  <pic:blipFill>
                    <a:blip r:embed="rId35"/>
                    <a:stretch>
                      <a:fillRect/>
                    </a:stretch>
                  </pic:blipFill>
                  <pic:spPr>
                    <a:xfrm>
                      <a:off x="0" y="0"/>
                      <a:ext cx="6541755" cy="8601393"/>
                    </a:xfrm>
                    <a:prstGeom prst="rect">
                      <a:avLst/>
                    </a:prstGeom>
                  </pic:spPr>
                </pic:pic>
              </a:graphicData>
            </a:graphic>
          </wp:inline>
        </w:drawing>
      </w:r>
    </w:p>
    <w:p w14:paraId="154684C8" w14:textId="77777777" w:rsidR="00685148" w:rsidRDefault="00685148" w:rsidP="00685148">
      <w:pPr>
        <w:tabs>
          <w:tab w:val="left" w:pos="720"/>
          <w:tab w:val="left" w:pos="1440"/>
          <w:tab w:val="left" w:pos="2160"/>
          <w:tab w:val="left" w:pos="3240"/>
          <w:tab w:val="left" w:pos="3600"/>
          <w:tab w:val="left" w:pos="4320"/>
        </w:tabs>
        <w:spacing w:after="160"/>
        <w:rPr>
          <w:b/>
          <w:sz w:val="22"/>
          <w:szCs w:val="22"/>
        </w:rPr>
      </w:pPr>
      <w:r w:rsidRPr="00084EFC">
        <w:rPr>
          <w:b/>
          <w:noProof/>
          <w:sz w:val="22"/>
          <w:szCs w:val="22"/>
        </w:rPr>
        <w:lastRenderedPageBreak/>
        <w:drawing>
          <wp:inline distT="0" distB="0" distL="0" distR="0" wp14:anchorId="2A4FB377" wp14:editId="2BC14834">
            <wp:extent cx="6050943" cy="7889955"/>
            <wp:effectExtent l="0" t="0" r="6985" b="0"/>
            <wp:docPr id="1522222465"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222465" name="Picture 1" descr="Table&#10;&#10;AI-generated content may be incorrect."/>
                    <pic:cNvPicPr/>
                  </pic:nvPicPr>
                  <pic:blipFill>
                    <a:blip r:embed="rId36"/>
                    <a:stretch>
                      <a:fillRect/>
                    </a:stretch>
                  </pic:blipFill>
                  <pic:spPr>
                    <a:xfrm>
                      <a:off x="0" y="0"/>
                      <a:ext cx="6070335" cy="7915241"/>
                    </a:xfrm>
                    <a:prstGeom prst="rect">
                      <a:avLst/>
                    </a:prstGeom>
                  </pic:spPr>
                </pic:pic>
              </a:graphicData>
            </a:graphic>
          </wp:inline>
        </w:drawing>
      </w:r>
    </w:p>
    <w:p w14:paraId="4D60A287" w14:textId="77777777" w:rsidR="00685148" w:rsidRPr="00323248" w:rsidRDefault="00685148" w:rsidP="00685148">
      <w:pPr>
        <w:tabs>
          <w:tab w:val="left" w:pos="720"/>
          <w:tab w:val="left" w:pos="1440"/>
          <w:tab w:val="left" w:pos="2160"/>
          <w:tab w:val="left" w:pos="3240"/>
          <w:tab w:val="left" w:pos="3600"/>
          <w:tab w:val="left" w:pos="4320"/>
        </w:tabs>
        <w:spacing w:after="160"/>
        <w:rPr>
          <w:b/>
          <w:sz w:val="22"/>
          <w:szCs w:val="22"/>
        </w:rPr>
      </w:pPr>
      <w:r>
        <w:rPr>
          <w:b/>
          <w:sz w:val="22"/>
          <w:szCs w:val="22"/>
        </w:rPr>
        <w:lastRenderedPageBreak/>
        <w:t xml:space="preserve">** Approximately 65 EDUs (To </w:t>
      </w:r>
      <w:bookmarkStart w:id="4" w:name="_Hlk216712483"/>
      <w:r>
        <w:rPr>
          <w:b/>
          <w:sz w:val="22"/>
          <w:szCs w:val="22"/>
        </w:rPr>
        <w:t xml:space="preserve">be determined in accordance with City calculation of </w:t>
      </w:r>
      <w:proofErr w:type="gramStart"/>
      <w:r>
        <w:rPr>
          <w:b/>
          <w:sz w:val="22"/>
          <w:szCs w:val="22"/>
        </w:rPr>
        <w:t>EDU’s</w:t>
      </w:r>
      <w:proofErr w:type="gramEnd"/>
      <w:r>
        <w:rPr>
          <w:b/>
          <w:sz w:val="22"/>
          <w:szCs w:val="22"/>
        </w:rPr>
        <w:t xml:space="preserve"> for commercial facilities in the Land Use Regulations</w:t>
      </w:r>
      <w:bookmarkEnd w:id="4"/>
      <w:r>
        <w:rPr>
          <w:b/>
          <w:sz w:val="22"/>
          <w:szCs w:val="22"/>
        </w:rPr>
        <w:t>)</w:t>
      </w:r>
    </w:p>
    <w:p w14:paraId="0DC45DDF" w14:textId="77777777" w:rsidR="00685148" w:rsidRPr="00153632" w:rsidRDefault="00685148">
      <w:pPr>
        <w:jc w:val="center"/>
        <w:rPr>
          <w:rFonts w:cs="Arial"/>
          <w:b/>
          <w:szCs w:val="24"/>
        </w:rPr>
      </w:pPr>
    </w:p>
    <w:p w14:paraId="63C8D9EC" w14:textId="77777777" w:rsidR="00F41C99" w:rsidRPr="00153632" w:rsidRDefault="00F41C99">
      <w:pPr>
        <w:jc w:val="center"/>
        <w:rPr>
          <w:rFonts w:cs="Arial"/>
          <w:b/>
          <w:szCs w:val="24"/>
        </w:rPr>
      </w:pPr>
    </w:p>
    <w:p w14:paraId="2B5D1F02" w14:textId="77777777" w:rsidR="00F41C99" w:rsidRPr="00153632" w:rsidRDefault="00F41C99">
      <w:pPr>
        <w:jc w:val="center"/>
        <w:rPr>
          <w:rFonts w:cs="Arial"/>
          <w:b/>
          <w:szCs w:val="24"/>
        </w:rPr>
      </w:pPr>
    </w:p>
    <w:p w14:paraId="2E7B5543" w14:textId="77777777" w:rsidR="00F41C99" w:rsidRPr="00153632" w:rsidRDefault="00F41C99">
      <w:pPr>
        <w:jc w:val="center"/>
        <w:rPr>
          <w:rFonts w:cs="Arial"/>
          <w:szCs w:val="24"/>
        </w:rPr>
      </w:pPr>
    </w:p>
    <w:p w14:paraId="4C82B465" w14:textId="77777777" w:rsidR="00F41C99" w:rsidRPr="00153632" w:rsidRDefault="00F41C99">
      <w:pPr>
        <w:jc w:val="center"/>
        <w:rPr>
          <w:rFonts w:cs="Arial"/>
          <w:szCs w:val="24"/>
        </w:rPr>
      </w:pPr>
    </w:p>
    <w:p w14:paraId="4D4F645A" w14:textId="77777777" w:rsidR="00F41C99" w:rsidRPr="00153632" w:rsidRDefault="00F41C99">
      <w:pPr>
        <w:jc w:val="center"/>
        <w:rPr>
          <w:rFonts w:cs="Arial"/>
          <w:szCs w:val="24"/>
        </w:rPr>
      </w:pPr>
    </w:p>
    <w:p w14:paraId="79C9AC7B" w14:textId="77777777" w:rsidR="00F41C99" w:rsidRPr="00153632" w:rsidRDefault="00F41C99">
      <w:pPr>
        <w:jc w:val="center"/>
        <w:rPr>
          <w:rFonts w:cs="Arial"/>
          <w:szCs w:val="24"/>
        </w:rPr>
      </w:pPr>
    </w:p>
    <w:p w14:paraId="48EAD814" w14:textId="77777777" w:rsidR="008867AC" w:rsidRPr="00153632" w:rsidRDefault="008867AC">
      <w:pPr>
        <w:jc w:val="center"/>
        <w:rPr>
          <w:rFonts w:cs="Arial"/>
          <w:szCs w:val="24"/>
        </w:rPr>
      </w:pPr>
    </w:p>
    <w:p w14:paraId="74705898" w14:textId="77777777" w:rsidR="008867AC" w:rsidRPr="00153632" w:rsidRDefault="008867AC">
      <w:pPr>
        <w:jc w:val="center"/>
        <w:rPr>
          <w:rFonts w:cs="Arial"/>
          <w:szCs w:val="24"/>
        </w:rPr>
      </w:pPr>
    </w:p>
    <w:p w14:paraId="1503BD8D" w14:textId="77777777" w:rsidR="008867AC" w:rsidRPr="00153632" w:rsidRDefault="008867AC">
      <w:pPr>
        <w:jc w:val="center"/>
        <w:rPr>
          <w:rFonts w:cs="Arial"/>
          <w:szCs w:val="24"/>
        </w:rPr>
      </w:pPr>
    </w:p>
    <w:p w14:paraId="4B8B874A" w14:textId="77777777" w:rsidR="008867AC" w:rsidRPr="00153632" w:rsidRDefault="008867AC">
      <w:pPr>
        <w:jc w:val="center"/>
        <w:rPr>
          <w:rFonts w:cs="Arial"/>
          <w:szCs w:val="24"/>
        </w:rPr>
      </w:pPr>
    </w:p>
    <w:p w14:paraId="42D1FD25" w14:textId="77777777" w:rsidR="008867AC" w:rsidRPr="00153632" w:rsidRDefault="008867AC">
      <w:pPr>
        <w:jc w:val="center"/>
        <w:rPr>
          <w:rFonts w:cs="Arial"/>
          <w:szCs w:val="24"/>
        </w:rPr>
      </w:pPr>
    </w:p>
    <w:p w14:paraId="0CE9576D" w14:textId="77777777" w:rsidR="008867AC" w:rsidRPr="00153632" w:rsidRDefault="008867AC">
      <w:pPr>
        <w:jc w:val="center"/>
        <w:rPr>
          <w:rFonts w:cs="Arial"/>
          <w:szCs w:val="24"/>
        </w:rPr>
      </w:pPr>
    </w:p>
    <w:p w14:paraId="6ECBA20C" w14:textId="77777777" w:rsidR="008867AC" w:rsidRPr="00153632" w:rsidRDefault="008867AC">
      <w:pPr>
        <w:jc w:val="center"/>
        <w:rPr>
          <w:rFonts w:cs="Arial"/>
          <w:szCs w:val="24"/>
        </w:rPr>
      </w:pPr>
    </w:p>
    <w:p w14:paraId="1514A212" w14:textId="77777777" w:rsidR="008867AC" w:rsidRPr="00153632" w:rsidRDefault="008867AC">
      <w:pPr>
        <w:jc w:val="center"/>
        <w:rPr>
          <w:rFonts w:cs="Arial"/>
          <w:szCs w:val="24"/>
        </w:rPr>
      </w:pPr>
    </w:p>
    <w:p w14:paraId="539A3BD1" w14:textId="77777777" w:rsidR="008867AC" w:rsidRPr="00153632" w:rsidRDefault="008867AC">
      <w:pPr>
        <w:jc w:val="center"/>
        <w:rPr>
          <w:rFonts w:cs="Arial"/>
          <w:szCs w:val="24"/>
        </w:rPr>
      </w:pPr>
    </w:p>
    <w:p w14:paraId="5EF5B25E" w14:textId="77777777" w:rsidR="008867AC" w:rsidRPr="00153632" w:rsidRDefault="008867AC">
      <w:pPr>
        <w:jc w:val="center"/>
        <w:rPr>
          <w:rFonts w:cs="Arial"/>
          <w:szCs w:val="24"/>
        </w:rPr>
      </w:pPr>
    </w:p>
    <w:p w14:paraId="12C89A24" w14:textId="77777777" w:rsidR="008867AC" w:rsidRPr="00153632" w:rsidRDefault="008867AC">
      <w:pPr>
        <w:jc w:val="center"/>
        <w:rPr>
          <w:rFonts w:cs="Arial"/>
          <w:szCs w:val="24"/>
        </w:rPr>
      </w:pPr>
    </w:p>
    <w:p w14:paraId="34CE1053" w14:textId="77777777" w:rsidR="008867AC" w:rsidRPr="00153632" w:rsidRDefault="008867AC">
      <w:pPr>
        <w:jc w:val="center"/>
        <w:rPr>
          <w:rFonts w:cs="Arial"/>
          <w:szCs w:val="24"/>
        </w:rPr>
      </w:pPr>
    </w:p>
    <w:p w14:paraId="6055114C" w14:textId="77777777" w:rsidR="008867AC" w:rsidRPr="00153632" w:rsidRDefault="008867AC">
      <w:pPr>
        <w:jc w:val="center"/>
        <w:rPr>
          <w:rFonts w:cs="Arial"/>
          <w:szCs w:val="24"/>
        </w:rPr>
      </w:pPr>
    </w:p>
    <w:p w14:paraId="3A8585F3" w14:textId="77777777" w:rsidR="008867AC" w:rsidRPr="00153632" w:rsidRDefault="008867AC">
      <w:pPr>
        <w:jc w:val="center"/>
        <w:rPr>
          <w:rFonts w:cs="Arial"/>
          <w:szCs w:val="24"/>
        </w:rPr>
      </w:pPr>
    </w:p>
    <w:p w14:paraId="2F707FFD" w14:textId="77777777" w:rsidR="008867AC" w:rsidRPr="00153632" w:rsidRDefault="008867AC">
      <w:pPr>
        <w:jc w:val="center"/>
        <w:rPr>
          <w:rFonts w:cs="Arial"/>
          <w:szCs w:val="24"/>
        </w:rPr>
      </w:pPr>
    </w:p>
    <w:p w14:paraId="09EAD60B" w14:textId="77777777" w:rsidR="008867AC" w:rsidRPr="00153632" w:rsidRDefault="008867AC">
      <w:pPr>
        <w:jc w:val="center"/>
        <w:rPr>
          <w:rFonts w:cs="Arial"/>
          <w:szCs w:val="24"/>
        </w:rPr>
      </w:pPr>
    </w:p>
    <w:p w14:paraId="11222244" w14:textId="77777777" w:rsidR="008867AC" w:rsidRPr="00153632" w:rsidRDefault="008867AC">
      <w:pPr>
        <w:jc w:val="center"/>
        <w:rPr>
          <w:rFonts w:cs="Arial"/>
          <w:szCs w:val="24"/>
        </w:rPr>
      </w:pPr>
    </w:p>
    <w:p w14:paraId="65893C01" w14:textId="77777777" w:rsidR="008867AC" w:rsidRPr="00153632" w:rsidRDefault="008867AC">
      <w:pPr>
        <w:jc w:val="center"/>
        <w:rPr>
          <w:rFonts w:cs="Arial"/>
          <w:szCs w:val="24"/>
        </w:rPr>
      </w:pPr>
    </w:p>
    <w:p w14:paraId="5CCFE022" w14:textId="77777777" w:rsidR="008867AC" w:rsidRPr="00153632" w:rsidRDefault="008867AC">
      <w:pPr>
        <w:jc w:val="center"/>
        <w:rPr>
          <w:rFonts w:cs="Arial"/>
          <w:szCs w:val="24"/>
        </w:rPr>
      </w:pPr>
    </w:p>
    <w:p w14:paraId="2DD6562A" w14:textId="77777777" w:rsidR="008867AC" w:rsidRPr="00153632" w:rsidRDefault="008867AC">
      <w:pPr>
        <w:jc w:val="center"/>
        <w:rPr>
          <w:rFonts w:cs="Arial"/>
          <w:szCs w:val="24"/>
        </w:rPr>
      </w:pPr>
    </w:p>
    <w:p w14:paraId="12B44C9F" w14:textId="77777777" w:rsidR="008867AC" w:rsidRPr="00153632" w:rsidRDefault="008867AC">
      <w:pPr>
        <w:jc w:val="center"/>
        <w:rPr>
          <w:rFonts w:cs="Arial"/>
          <w:szCs w:val="24"/>
        </w:rPr>
      </w:pPr>
    </w:p>
    <w:p w14:paraId="29EC2E8E" w14:textId="77777777" w:rsidR="008867AC" w:rsidRPr="00153632" w:rsidRDefault="008867AC">
      <w:pPr>
        <w:jc w:val="center"/>
        <w:rPr>
          <w:rFonts w:cs="Arial"/>
          <w:szCs w:val="24"/>
        </w:rPr>
      </w:pPr>
    </w:p>
    <w:p w14:paraId="64C2B94D" w14:textId="77777777" w:rsidR="008867AC" w:rsidRPr="00153632" w:rsidRDefault="008867AC">
      <w:pPr>
        <w:jc w:val="center"/>
        <w:rPr>
          <w:rFonts w:cs="Arial"/>
          <w:szCs w:val="24"/>
        </w:rPr>
      </w:pPr>
    </w:p>
    <w:p w14:paraId="1D4BB643" w14:textId="77777777" w:rsidR="008867AC" w:rsidRPr="00153632" w:rsidRDefault="008867AC">
      <w:pPr>
        <w:jc w:val="center"/>
        <w:rPr>
          <w:rFonts w:cs="Arial"/>
          <w:szCs w:val="24"/>
        </w:rPr>
      </w:pPr>
    </w:p>
    <w:p w14:paraId="7C9BE268" w14:textId="77777777" w:rsidR="008867AC" w:rsidRPr="00153632" w:rsidRDefault="008867AC">
      <w:pPr>
        <w:jc w:val="center"/>
        <w:rPr>
          <w:rFonts w:cs="Arial"/>
          <w:szCs w:val="24"/>
        </w:rPr>
      </w:pPr>
    </w:p>
    <w:p w14:paraId="0349A739" w14:textId="77777777" w:rsidR="008867AC" w:rsidRPr="00153632" w:rsidRDefault="008867AC">
      <w:pPr>
        <w:jc w:val="center"/>
        <w:rPr>
          <w:rFonts w:cs="Arial"/>
          <w:szCs w:val="24"/>
        </w:rPr>
      </w:pPr>
    </w:p>
    <w:p w14:paraId="3BA0D780" w14:textId="77777777" w:rsidR="008867AC" w:rsidRPr="00153632" w:rsidRDefault="008867AC">
      <w:pPr>
        <w:jc w:val="center"/>
        <w:rPr>
          <w:rFonts w:cs="Arial"/>
          <w:szCs w:val="24"/>
        </w:rPr>
      </w:pPr>
    </w:p>
    <w:p w14:paraId="24782045" w14:textId="77777777" w:rsidR="008867AC" w:rsidRPr="00153632" w:rsidRDefault="008867AC">
      <w:pPr>
        <w:jc w:val="center"/>
        <w:rPr>
          <w:rFonts w:cs="Arial"/>
          <w:szCs w:val="24"/>
        </w:rPr>
      </w:pPr>
    </w:p>
    <w:p w14:paraId="2F7ACE96" w14:textId="77777777" w:rsidR="008867AC" w:rsidRPr="00153632" w:rsidRDefault="008867AC">
      <w:pPr>
        <w:jc w:val="center"/>
        <w:rPr>
          <w:rFonts w:cs="Arial"/>
          <w:szCs w:val="24"/>
        </w:rPr>
      </w:pPr>
    </w:p>
    <w:p w14:paraId="155409F7" w14:textId="014DD1A6" w:rsidR="008867AC" w:rsidRPr="00153632" w:rsidRDefault="008867AC">
      <w:pPr>
        <w:jc w:val="center"/>
        <w:rPr>
          <w:rFonts w:cs="Arial"/>
          <w:szCs w:val="24"/>
        </w:rPr>
      </w:pPr>
    </w:p>
    <w:p w14:paraId="21708953" w14:textId="7550FB95" w:rsidR="00954614" w:rsidRPr="00153632" w:rsidRDefault="00954614">
      <w:pPr>
        <w:jc w:val="center"/>
        <w:rPr>
          <w:rFonts w:cs="Arial"/>
          <w:szCs w:val="24"/>
        </w:rPr>
      </w:pPr>
    </w:p>
    <w:p w14:paraId="3ED084F1" w14:textId="6088F2E2" w:rsidR="00954614" w:rsidRPr="00153632" w:rsidRDefault="00954614">
      <w:pPr>
        <w:jc w:val="center"/>
        <w:rPr>
          <w:rFonts w:cs="Arial"/>
          <w:szCs w:val="24"/>
        </w:rPr>
      </w:pPr>
    </w:p>
    <w:p w14:paraId="00DAA012" w14:textId="5E3B8F74" w:rsidR="00954614" w:rsidRPr="00153632" w:rsidRDefault="00954614">
      <w:pPr>
        <w:jc w:val="center"/>
        <w:rPr>
          <w:rFonts w:cs="Arial"/>
          <w:szCs w:val="24"/>
        </w:rPr>
      </w:pPr>
    </w:p>
    <w:p w14:paraId="2DFB48D5" w14:textId="77777777" w:rsidR="00954614" w:rsidRPr="00153632" w:rsidRDefault="00954614">
      <w:pPr>
        <w:jc w:val="center"/>
        <w:rPr>
          <w:rFonts w:cs="Arial"/>
          <w:szCs w:val="24"/>
        </w:rPr>
      </w:pPr>
    </w:p>
    <w:p w14:paraId="540F086B" w14:textId="77777777" w:rsidR="008867AC" w:rsidRPr="00153632" w:rsidRDefault="008867AC">
      <w:pPr>
        <w:jc w:val="center"/>
        <w:rPr>
          <w:rFonts w:cs="Arial"/>
          <w:szCs w:val="24"/>
        </w:rPr>
      </w:pPr>
    </w:p>
    <w:p w14:paraId="5FC2D9D8" w14:textId="77777777" w:rsidR="008867AC" w:rsidRPr="00153632" w:rsidRDefault="008867AC">
      <w:pPr>
        <w:jc w:val="center"/>
        <w:rPr>
          <w:rFonts w:cs="Arial"/>
          <w:szCs w:val="24"/>
        </w:rPr>
      </w:pPr>
    </w:p>
    <w:p w14:paraId="24C7A1B0" w14:textId="77777777" w:rsidR="008867AC" w:rsidRPr="00153632" w:rsidRDefault="008867AC" w:rsidP="0076543E">
      <w:pPr>
        <w:rPr>
          <w:rFonts w:cs="Arial"/>
          <w:szCs w:val="24"/>
        </w:rPr>
      </w:pPr>
    </w:p>
    <w:p w14:paraId="0CF61798" w14:textId="77777777" w:rsidR="00954614" w:rsidRPr="00153632" w:rsidRDefault="00954614" w:rsidP="00954614">
      <w:pPr>
        <w:rPr>
          <w:rFonts w:cs="Arial"/>
          <w:b/>
          <w:vanish/>
          <w:szCs w:val="24"/>
        </w:rPr>
      </w:pPr>
    </w:p>
    <w:p w14:paraId="149F38AF" w14:textId="77777777" w:rsidR="00F605F1" w:rsidRPr="00153632" w:rsidRDefault="00F605F1" w:rsidP="00F605F1">
      <w:pPr>
        <w:widowControl w:val="0"/>
        <w:rPr>
          <w:rFonts w:cs="Arial"/>
          <w:b/>
          <w:vanish/>
          <w:szCs w:val="24"/>
        </w:rPr>
      </w:pPr>
      <w:bookmarkStart w:id="5" w:name="QuickMark"/>
      <w:bookmarkStart w:id="6" w:name="_DV_M0"/>
      <w:bookmarkStart w:id="7" w:name="_DV_M11"/>
      <w:bookmarkStart w:id="8" w:name="_DV_C66"/>
      <w:bookmarkStart w:id="9" w:name="_Hlk39676190"/>
      <w:bookmarkEnd w:id="5"/>
      <w:bookmarkEnd w:id="6"/>
      <w:bookmarkEnd w:id="7"/>
      <w:bookmarkEnd w:id="8"/>
      <w:bookmarkEnd w:id="9"/>
    </w:p>
    <w:sectPr w:rsidR="00F605F1" w:rsidRPr="00153632" w:rsidSect="00954614">
      <w:footerReference w:type="first" r:id="rId37"/>
      <w:pgSz w:w="12240" w:h="15840"/>
      <w:pgMar w:top="1440" w:right="1440" w:bottom="1440" w:left="1440" w:header="720" w:footer="720" w:gutter="0"/>
      <w:pgNumType w:fmt="lowerRoman"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60481" w14:textId="77777777" w:rsidR="00796907" w:rsidRDefault="00796907">
      <w:r>
        <w:separator/>
      </w:r>
    </w:p>
  </w:endnote>
  <w:endnote w:type="continuationSeparator" w:id="0">
    <w:p w14:paraId="6CB0594F" w14:textId="77777777" w:rsidR="00796907" w:rsidRDefault="00796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B9798" w14:textId="77777777" w:rsidR="00DA07FB" w:rsidRDefault="00DA07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5038126" w14:textId="77777777" w:rsidR="00DA07FB" w:rsidRDefault="00DA07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8C27D" w14:textId="77777777" w:rsidR="00B04CA8" w:rsidRDefault="00DA07FB" w:rsidP="00B04CA8">
    <w:pPr>
      <w:pStyle w:val="Footer"/>
      <w:rPr>
        <w:rFonts w:ascii="Times New Roman" w:hAnsi="Times New Roman"/>
        <w:sz w:val="16"/>
      </w:rPr>
    </w:pPr>
    <w:r>
      <w:rPr>
        <w:rFonts w:ascii="Times New Roman" w:hAnsi="Times New Roman"/>
        <w:sz w:val="16"/>
      </w:rPr>
      <w:tab/>
    </w:r>
  </w:p>
  <w:p w14:paraId="1016BA0D" w14:textId="4EE17614" w:rsidR="00B04CA8" w:rsidRPr="00B04CA8" w:rsidRDefault="00B04CA8" w:rsidP="00B04CA8">
    <w:pPr>
      <w:pStyle w:val="Footer"/>
      <w:jc w:val="center"/>
    </w:pPr>
    <w:r w:rsidRPr="00B04CA8">
      <w:fldChar w:fldCharType="begin"/>
    </w:r>
    <w:r w:rsidRPr="00B04CA8">
      <w:instrText xml:space="preserve"> PAGE   \* MERGEFORMAT </w:instrText>
    </w:r>
    <w:r w:rsidRPr="00B04CA8">
      <w:fldChar w:fldCharType="separate"/>
    </w:r>
    <w:r>
      <w:t>1</w:t>
    </w:r>
    <w:r w:rsidRPr="00B04CA8">
      <w:fldChar w:fldCharType="end"/>
    </w:r>
    <w:r w:rsidRPr="00B04CA8">
      <w:t xml:space="preserve"> of </w:t>
    </w:r>
    <w:fldSimple w:instr=" NUMPAGES   \* MERGEFORMAT ">
      <w:r>
        <w:t>6</w:t>
      </w:r>
    </w:fldSimple>
  </w:p>
  <w:p w14:paraId="38C93E8F" w14:textId="59EC09EE" w:rsidR="00DA07FB" w:rsidRDefault="00DA07FB" w:rsidP="00311CCC">
    <w:pPr>
      <w:pStyle w:val="Footer"/>
      <w:jc w:val="center"/>
      <w:rPr>
        <w:rFonts w:cs="Arial"/>
      </w:rPr>
    </w:pPr>
  </w:p>
  <w:p w14:paraId="1B71C985" w14:textId="4B77782B" w:rsidR="00DA07FB" w:rsidRPr="00931513" w:rsidRDefault="00DA07FB" w:rsidP="00311CCC">
    <w:pPr>
      <w:pStyle w:val="Footer"/>
      <w:rPr>
        <w:rFonts w:cs="Arial"/>
      </w:rPr>
    </w:pPr>
    <w:r>
      <w:rPr>
        <w:rFonts w:cs="Arial"/>
      </w:rPr>
      <w:tab/>
    </w:r>
  </w:p>
  <w:p w14:paraId="1B0BF6C8" w14:textId="77777777" w:rsidR="00DA07FB" w:rsidRDefault="00DA07FB">
    <w:pPr>
      <w:pStyle w:val="Footer"/>
      <w:rPr>
        <w:rFonts w:ascii="Times New Roman" w:hAnsi="Times New Roman"/>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BCA27" w14:textId="0B582072" w:rsidR="00B04CA8" w:rsidRDefault="00B04CA8" w:rsidP="00B04CA8">
    <w:pPr>
      <w:pStyle w:val="Footer"/>
      <w:tabs>
        <w:tab w:val="clear" w:pos="8640"/>
        <w:tab w:val="right" w:pos="9360"/>
      </w:tabs>
      <w:jc w:val="center"/>
      <w:rPr>
        <w:noProof/>
      </w:rPr>
    </w:pPr>
    <w:r w:rsidRPr="00B04CA8">
      <w:fldChar w:fldCharType="begin"/>
    </w:r>
    <w:r w:rsidRPr="00B04CA8">
      <w:instrText xml:space="preserve"> PAGE   \* MERGEFORMAT </w:instrText>
    </w:r>
    <w:r w:rsidRPr="00B04CA8">
      <w:fldChar w:fldCharType="separate"/>
    </w:r>
    <w:r w:rsidRPr="00B04CA8">
      <w:rPr>
        <w:noProof/>
      </w:rPr>
      <w:t>1</w:t>
    </w:r>
    <w:r w:rsidRPr="00B04CA8">
      <w:fldChar w:fldCharType="end"/>
    </w:r>
    <w:r w:rsidRPr="00B04CA8">
      <w:t xml:space="preserve"> of </w:t>
    </w:r>
    <w:fldSimple w:instr=" NUMPAGES   \* MERGEFORMAT ">
      <w:r w:rsidRPr="00B04CA8">
        <w:rPr>
          <w:noProof/>
        </w:rPr>
        <w:t>6</w:t>
      </w:r>
    </w:fldSimple>
  </w:p>
  <w:p w14:paraId="7A961B68" w14:textId="77777777" w:rsidR="00C73F49" w:rsidRPr="00B04CA8" w:rsidRDefault="00C73F49" w:rsidP="00B04CA8">
    <w:pPr>
      <w:pStyle w:val="Footer"/>
      <w:tabs>
        <w:tab w:val="clear" w:pos="8640"/>
        <w:tab w:val="right" w:pos="9360"/>
      </w:tabs>
      <w:jc w:val="center"/>
    </w:pPr>
  </w:p>
  <w:p w14:paraId="1FBCA8F8" w14:textId="2B8CCFC7" w:rsidR="00DA07FB" w:rsidRPr="00B04CA8" w:rsidRDefault="00B04CA8" w:rsidP="001A22AB">
    <w:pPr>
      <w:pStyle w:val="Footer"/>
      <w:tabs>
        <w:tab w:val="clear" w:pos="8640"/>
        <w:tab w:val="right" w:pos="9360"/>
      </w:tabs>
      <w:jc w:val="center"/>
      <w:rPr>
        <w:b/>
        <w:bCs/>
      </w:rPr>
    </w:pPr>
    <w:r w:rsidRPr="00B04CA8">
      <w:rPr>
        <w:b/>
        <w:bCs/>
      </w:rPr>
      <w:t>ATTACHMENT NO. 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3919A" w14:textId="77777777" w:rsidR="00685148" w:rsidRDefault="00685148" w:rsidP="00783840">
    <w:pPr>
      <w:pStyle w:val="Footer"/>
      <w:framePr w:wrap="around" w:vAnchor="text" w:hAnchor="margin" w:xAlign="center" w:y="1"/>
      <w:tabs>
        <w:tab w:val="left" w:pos="9540"/>
      </w:tabs>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E459205" w14:textId="77777777" w:rsidR="00685148" w:rsidRDefault="00685148" w:rsidP="00783840">
    <w:pPr>
      <w:pStyle w:val="Footer"/>
      <w:tabs>
        <w:tab w:val="left" w:pos="9540"/>
      </w:tabs>
    </w:pPr>
  </w:p>
  <w:p w14:paraId="6DFF91D2" w14:textId="77777777" w:rsidR="00685148" w:rsidRDefault="00685148" w:rsidP="00783840">
    <w:pPr>
      <w:tabs>
        <w:tab w:val="left" w:pos="9540"/>
      </w:tabs>
    </w:pPr>
  </w:p>
  <w:p w14:paraId="008A147D" w14:textId="77777777" w:rsidR="00685148" w:rsidRDefault="00685148" w:rsidP="00783840">
    <w:pPr>
      <w:tabs>
        <w:tab w:val="left" w:pos="9450"/>
        <w:tab w:val="left" w:pos="9540"/>
      </w:tabs>
    </w:pPr>
  </w:p>
  <w:p w14:paraId="4C40A1CD" w14:textId="77777777" w:rsidR="00685148" w:rsidRDefault="00685148" w:rsidP="00783840">
    <w:pPr>
      <w:tabs>
        <w:tab w:val="left" w:pos="9450"/>
        <w:tab w:val="left" w:pos="954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505177"/>
      <w:docPartObj>
        <w:docPartGallery w:val="Page Numbers (Bottom of Page)"/>
        <w:docPartUnique/>
      </w:docPartObj>
    </w:sdtPr>
    <w:sdtEndPr>
      <w:rPr>
        <w:noProof/>
      </w:rPr>
    </w:sdtEndPr>
    <w:sdtContent>
      <w:p w14:paraId="28595480" w14:textId="77777777" w:rsidR="00685148" w:rsidRDefault="006851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0B7005" w14:textId="77777777" w:rsidR="00685148" w:rsidRDefault="00685148" w:rsidP="00783840">
    <w:pPr>
      <w:pStyle w:val="Footer"/>
      <w:tabs>
        <w:tab w:val="left" w:pos="9540"/>
      </w:tabs>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DC11D" w14:textId="77777777" w:rsidR="00685148" w:rsidRDefault="00685148" w:rsidP="00783840">
    <w:pPr>
      <w:pStyle w:val="Footer"/>
      <w:tabs>
        <w:tab w:val="left" w:pos="9540"/>
      </w:tabs>
      <w:spacing w:line="200" w:lineRule="exac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B579B" w14:textId="77777777" w:rsidR="00685148" w:rsidRDefault="00685148" w:rsidP="00783840">
    <w:pPr>
      <w:pStyle w:val="Footer"/>
      <w:tabs>
        <w:tab w:val="clear" w:pos="4320"/>
        <w:tab w:val="clear" w:pos="8640"/>
        <w:tab w:val="center" w:pos="4770"/>
        <w:tab w:val="right" w:pos="9360"/>
      </w:tabs>
      <w:rPr>
        <w:sz w:val="20"/>
      </w:rPr>
    </w:pPr>
    <w:r>
      <w:tab/>
    </w:r>
    <w:r w:rsidRPr="001769BC">
      <w:t xml:space="preserve">Exhibit </w:t>
    </w:r>
    <w:r>
      <w:t>A</w:t>
    </w:r>
    <w:r>
      <w:rPr>
        <w:szCs w:val="24"/>
      </w:rPr>
      <w:tab/>
    </w:r>
  </w:p>
  <w:p w14:paraId="3B7CB01F" w14:textId="77777777" w:rsidR="00685148" w:rsidRDefault="00685148" w:rsidP="00783840">
    <w:pPr>
      <w:pStyle w:val="Footer"/>
      <w:tabs>
        <w:tab w:val="left" w:pos="6990"/>
        <w:tab w:val="left" w:pos="9540"/>
      </w:tabs>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28685" w14:textId="77777777" w:rsidR="00685148" w:rsidRDefault="00685148" w:rsidP="00255818">
    <w:pPr>
      <w:pStyle w:val="Footer"/>
      <w:jc w:val="center"/>
      <w:rPr>
        <w:sz w:val="20"/>
      </w:rPr>
    </w:pPr>
    <w:r>
      <w:rPr>
        <w:szCs w:val="24"/>
      </w:rPr>
      <w:t>Exhibit B</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AA6B2" w14:textId="77777777" w:rsidR="00685148" w:rsidRPr="00372067" w:rsidRDefault="00685148" w:rsidP="00F35301">
    <w:pPr>
      <w:pStyle w:val="Footer"/>
      <w:jc w:val="center"/>
      <w:rPr>
        <w:sz w:val="20"/>
      </w:rPr>
    </w:pPr>
    <w:r>
      <w:rPr>
        <w:szCs w:val="24"/>
      </w:rPr>
      <w:tab/>
    </w:r>
    <w:r w:rsidRPr="00613FF4">
      <w:t xml:space="preserve">Exhibit </w:t>
    </w:r>
    <w:r>
      <w:t>E</w:t>
    </w:r>
    <w:r>
      <w:rPr>
        <w:szCs w:val="24"/>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13F6" w14:textId="77777777" w:rsidR="00685148" w:rsidRPr="00372067" w:rsidRDefault="00685148" w:rsidP="00F35301">
    <w:pPr>
      <w:pStyle w:val="Footer"/>
      <w:jc w:val="center"/>
      <w:rPr>
        <w:sz w:val="20"/>
      </w:rPr>
    </w:pPr>
    <w:r>
      <w:rPr>
        <w:szCs w:val="24"/>
      </w:rPr>
      <w:tab/>
    </w:r>
    <w:r w:rsidRPr="00613FF4">
      <w:t xml:space="preserve">Exhibit </w:t>
    </w:r>
    <w:r>
      <w:t>E-3</w:t>
    </w:r>
    <w:r>
      <w:rPr>
        <w:szCs w:val="24"/>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9C830" w14:textId="4149E45C" w:rsidR="00DA07FB" w:rsidRDefault="00DA07FB">
    <w:pPr>
      <w:pStyle w:val="Footer"/>
    </w:pP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976F4" w14:textId="77777777" w:rsidR="00796907" w:rsidRDefault="00796907">
      <w:r>
        <w:separator/>
      </w:r>
    </w:p>
  </w:footnote>
  <w:footnote w:type="continuationSeparator" w:id="0">
    <w:p w14:paraId="48FE6044" w14:textId="77777777" w:rsidR="00796907" w:rsidRDefault="00796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C2F56" w14:textId="10C3969D" w:rsidR="00931568" w:rsidRDefault="00931568">
    <w:pPr>
      <w:pStyle w:val="Header"/>
    </w:pPr>
    <w:r>
      <w:t>Ordinance No. 1995</w:t>
    </w:r>
  </w:p>
  <w:p w14:paraId="53453377" w14:textId="77777777" w:rsidR="00931568" w:rsidRDefault="009315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9D83" w14:textId="77777777" w:rsidR="00685148" w:rsidRDefault="00685148" w:rsidP="00783840">
    <w:pPr>
      <w:pStyle w:val="Header"/>
      <w:tabs>
        <w:tab w:val="left" w:pos="95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6804A" w14:textId="77777777" w:rsidR="00685148" w:rsidRDefault="006851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AC4F7" w14:textId="77777777" w:rsidR="00685148" w:rsidRDefault="006851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3B881" w14:textId="77777777" w:rsidR="00685148" w:rsidRDefault="006851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pt;height:3pt;visibility:visible;mso-wrap-style:square" o:bullet="t">
        <v:imagedata r:id="rId1" o:title=""/>
      </v:shape>
    </w:pict>
  </w:numPicBullet>
  <w:abstractNum w:abstractNumId="0" w15:restartNumberingAfterBreak="0">
    <w:nsid w:val="FFFFFF7C"/>
    <w:multiLevelType w:val="singleLevel"/>
    <w:tmpl w:val="0C627CC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35E17F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21284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2E291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B8284F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6CC402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9108F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BE30C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B3EE2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A7048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872366"/>
    <w:multiLevelType w:val="multilevel"/>
    <w:tmpl w:val="DB666194"/>
    <w:lvl w:ilvl="0">
      <w:start w:val="1"/>
      <w:numFmt w:val="decimal"/>
      <w:lvlText w:val="%1."/>
      <w:lvlJc w:val="left"/>
      <w:pPr>
        <w:ind w:firstLine="720"/>
      </w:pPr>
      <w:rPr>
        <w:rFonts w:ascii="Times New Roman" w:hAnsi="Times New Roman"/>
        <w:b/>
        <w:i w:val="0"/>
        <w:caps w:val="0"/>
        <w:strike w:val="0"/>
        <w:dstrike w:val="0"/>
        <w:color w:val="auto"/>
        <w:sz w:val="28"/>
      </w:rPr>
    </w:lvl>
    <w:lvl w:ilvl="1">
      <w:start w:val="1"/>
      <w:numFmt w:val="decimal"/>
      <w:lvlText w:val="%1.%2."/>
      <w:lvlJc w:val="left"/>
      <w:pPr>
        <w:ind w:firstLine="720"/>
      </w:pPr>
      <w:rPr>
        <w:rFonts w:ascii="Times New Roman" w:hAnsi="Times New Roman"/>
        <w:b/>
        <w:i w:val="0"/>
        <w:caps w:val="0"/>
        <w:strike w:val="0"/>
        <w:dstrike w:val="0"/>
        <w:color w:val="auto"/>
        <w:sz w:val="24"/>
      </w:rPr>
    </w:lvl>
    <w:lvl w:ilvl="2">
      <w:start w:val="1"/>
      <w:numFmt w:val="upperLetter"/>
      <w:lvlText w:val="(%3)"/>
      <w:lvlJc w:val="left"/>
      <w:pPr>
        <w:tabs>
          <w:tab w:val="left" w:pos="2160"/>
        </w:tabs>
        <w:ind w:left="2160" w:hanging="720"/>
      </w:pPr>
      <w:rPr>
        <w:b w:val="0"/>
        <w:i w:val="0"/>
        <w:caps w:val="0"/>
        <w:strike w:val="0"/>
        <w:dstrike w:val="0"/>
        <w:color w:val="auto"/>
        <w:sz w:val="24"/>
      </w:rPr>
    </w:lvl>
    <w:lvl w:ilvl="3">
      <w:start w:val="1"/>
      <w:numFmt w:val="decimal"/>
      <w:lvlText w:val="(%4)"/>
      <w:lvlJc w:val="left"/>
      <w:pPr>
        <w:tabs>
          <w:tab w:val="left" w:pos="2580"/>
        </w:tabs>
        <w:ind w:left="2580" w:hanging="420"/>
      </w:pPr>
      <w:rPr>
        <w:b w:val="0"/>
        <w:i w:val="0"/>
        <w:caps w:val="0"/>
        <w:strike w:val="0"/>
        <w:dstrike w:val="0"/>
        <w:color w:val="auto"/>
        <w:sz w:val="24"/>
      </w:rPr>
    </w:lvl>
    <w:lvl w:ilvl="4">
      <w:start w:val="1"/>
      <w:numFmt w:val="upperLetter"/>
      <w:lvlText w:val="%5."/>
      <w:lvlJc w:val="left"/>
      <w:pPr>
        <w:tabs>
          <w:tab w:val="left" w:pos="1800"/>
        </w:tabs>
        <w:ind w:left="1800" w:hanging="360"/>
      </w:pPr>
      <w:rPr>
        <w:b w:val="0"/>
        <w:i w:val="0"/>
        <w:caps w:val="0"/>
        <w:strike w:val="0"/>
        <w:dstrike w:val="0"/>
        <w:color w:val="auto"/>
        <w:sz w:val="24"/>
      </w:rPr>
    </w:lvl>
    <w:lvl w:ilvl="5">
      <w:start w:val="1"/>
      <w:numFmt w:val="lowerRoman"/>
      <w:lvlText w:val="(%6)"/>
      <w:lvlJc w:val="left"/>
      <w:pPr>
        <w:tabs>
          <w:tab w:val="left" w:pos="2160"/>
        </w:tabs>
        <w:ind w:left="2160" w:hanging="360"/>
      </w:pPr>
      <w:rPr>
        <w:strike w:val="0"/>
        <w:dstrike w:val="0"/>
      </w:rPr>
    </w:lvl>
    <w:lvl w:ilvl="6">
      <w:start w:val="1"/>
      <w:numFmt w:val="decimal"/>
      <w:lvlText w:val="%7."/>
      <w:lvlJc w:val="left"/>
      <w:pPr>
        <w:tabs>
          <w:tab w:val="left" w:pos="2520"/>
        </w:tabs>
        <w:ind w:left="2520" w:hanging="360"/>
      </w:pPr>
      <w:rPr>
        <w:strike w:val="0"/>
        <w:dstrike w:val="0"/>
      </w:rPr>
    </w:lvl>
    <w:lvl w:ilvl="7">
      <w:start w:val="1"/>
      <w:numFmt w:val="lowerLetter"/>
      <w:lvlText w:val="%8."/>
      <w:lvlJc w:val="left"/>
      <w:pPr>
        <w:tabs>
          <w:tab w:val="left" w:pos="2880"/>
        </w:tabs>
        <w:ind w:left="2880" w:hanging="360"/>
      </w:pPr>
      <w:rPr>
        <w:strike w:val="0"/>
        <w:dstrike w:val="0"/>
      </w:rPr>
    </w:lvl>
    <w:lvl w:ilvl="8">
      <w:start w:val="1"/>
      <w:numFmt w:val="lowerRoman"/>
      <w:lvlText w:val="%9."/>
      <w:lvlJc w:val="left"/>
      <w:pPr>
        <w:tabs>
          <w:tab w:val="left" w:pos="3240"/>
        </w:tabs>
        <w:ind w:left="3240" w:hanging="360"/>
      </w:pPr>
      <w:rPr>
        <w:strike w:val="0"/>
        <w:dstrike w:val="0"/>
      </w:rPr>
    </w:lvl>
  </w:abstractNum>
  <w:abstractNum w:abstractNumId="11" w15:restartNumberingAfterBreak="0">
    <w:nsid w:val="0689780A"/>
    <w:multiLevelType w:val="multilevel"/>
    <w:tmpl w:val="BD34EB94"/>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0" w:firstLine="72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080"/>
        </w:tabs>
        <w:ind w:left="0" w:firstLine="1440"/>
      </w:pPr>
      <w:rPr>
        <w:rFonts w:hint="default"/>
      </w:rPr>
    </w:lvl>
    <w:lvl w:ilvl="3">
      <w:start w:val="1"/>
      <w:numFmt w:val="lowerLetter"/>
      <w:lvlText w:val="(%4)"/>
      <w:lvlJc w:val="left"/>
      <w:pPr>
        <w:tabs>
          <w:tab w:val="num" w:pos="1080"/>
        </w:tabs>
        <w:ind w:left="0" w:firstLine="1440"/>
      </w:pPr>
      <w:rPr>
        <w:rFonts w:hint="default"/>
      </w:rPr>
    </w:lvl>
    <w:lvl w:ilvl="4">
      <w:start w:val="1"/>
      <w:numFmt w:val="decimal"/>
      <w:lvlText w:val="%1.%2.%3.%5."/>
      <w:lvlJc w:val="left"/>
      <w:pPr>
        <w:tabs>
          <w:tab w:val="num" w:pos="1080"/>
        </w:tabs>
        <w:ind w:left="0" w:firstLine="2520"/>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2" w15:restartNumberingAfterBreak="0">
    <w:nsid w:val="07207A97"/>
    <w:multiLevelType w:val="multilevel"/>
    <w:tmpl w:val="7D9C6AA4"/>
    <w:name w:val="zzmpLegalB||LegalB|2|15|1|1|0|1||1|2|1||1|2|1||1|2|0||1|0|0||1|0|0||1|0|0||1|0|0||1|0|0||"/>
    <w:lvl w:ilvl="0">
      <w:start w:val="1"/>
      <w:numFmt w:val="decimal"/>
      <w:pStyle w:val="LegalBL1"/>
      <w:lvlText w:val="%1."/>
      <w:lvlJc w:val="left"/>
      <w:pPr>
        <w:tabs>
          <w:tab w:val="num" w:pos="720"/>
        </w:tabs>
        <w:ind w:left="0" w:firstLine="0"/>
      </w:pPr>
      <w:rPr>
        <w:b w:val="0"/>
        <w:i w:val="0"/>
        <w:caps/>
        <w:smallCaps w:val="0"/>
        <w:u w:val="none"/>
      </w:rPr>
    </w:lvl>
    <w:lvl w:ilvl="1">
      <w:start w:val="1"/>
      <w:numFmt w:val="decimal"/>
      <w:pStyle w:val="LegalBL2"/>
      <w:lvlText w:val="%1.%2"/>
      <w:lvlJc w:val="left"/>
      <w:pPr>
        <w:tabs>
          <w:tab w:val="num" w:pos="1440"/>
        </w:tabs>
        <w:ind w:left="0" w:firstLine="720"/>
      </w:pPr>
      <w:rPr>
        <w:b w:val="0"/>
        <w:i w:val="0"/>
        <w:caps w:val="0"/>
        <w:u w:val="none"/>
      </w:rPr>
    </w:lvl>
    <w:lvl w:ilvl="2">
      <w:start w:val="1"/>
      <w:numFmt w:val="decimal"/>
      <w:pStyle w:val="LegalBL3"/>
      <w:lvlText w:val="%1.%2.%3"/>
      <w:lvlJc w:val="left"/>
      <w:pPr>
        <w:tabs>
          <w:tab w:val="num" w:pos="2304"/>
        </w:tabs>
        <w:ind w:left="0" w:firstLine="1440"/>
      </w:pPr>
      <w:rPr>
        <w:b w:val="0"/>
        <w:i w:val="0"/>
        <w:caps w:val="0"/>
        <w:u w:val="none"/>
      </w:rPr>
    </w:lvl>
    <w:lvl w:ilvl="3">
      <w:start w:val="1"/>
      <w:numFmt w:val="lowerLetter"/>
      <w:pStyle w:val="LegalBL4"/>
      <w:lvlText w:val="(%4)"/>
      <w:lvlJc w:val="left"/>
      <w:pPr>
        <w:tabs>
          <w:tab w:val="num" w:pos="2880"/>
        </w:tabs>
        <w:ind w:left="0" w:firstLine="2160"/>
      </w:pPr>
      <w:rPr>
        <w:b w:val="0"/>
        <w:i w:val="0"/>
        <w:caps w:val="0"/>
        <w:u w:val="none"/>
      </w:rPr>
    </w:lvl>
    <w:lvl w:ilvl="4">
      <w:start w:val="1"/>
      <w:numFmt w:val="decimal"/>
      <w:pStyle w:val="LegalBL5"/>
      <w:lvlText w:val="(%5)"/>
      <w:lvlJc w:val="left"/>
      <w:pPr>
        <w:tabs>
          <w:tab w:val="num" w:pos="3600"/>
        </w:tabs>
        <w:ind w:left="0" w:firstLine="2880"/>
      </w:pPr>
      <w:rPr>
        <w:b w:val="0"/>
        <w:i w:val="0"/>
        <w:caps w:val="0"/>
        <w:u w:val="none"/>
      </w:rPr>
    </w:lvl>
    <w:lvl w:ilvl="5">
      <w:start w:val="1"/>
      <w:numFmt w:val="decimal"/>
      <w:pStyle w:val="LegalBL6"/>
      <w:lvlText w:val="(%6)"/>
      <w:lvlJc w:val="left"/>
      <w:pPr>
        <w:tabs>
          <w:tab w:val="num" w:pos="4320"/>
        </w:tabs>
        <w:ind w:left="0" w:firstLine="3600"/>
      </w:pPr>
      <w:rPr>
        <w:b w:val="0"/>
        <w:i w:val="0"/>
        <w:caps w:val="0"/>
        <w:u w:val="none"/>
      </w:rPr>
    </w:lvl>
    <w:lvl w:ilvl="6">
      <w:start w:val="1"/>
      <w:numFmt w:val="lowerLetter"/>
      <w:pStyle w:val="LegalBL7"/>
      <w:lvlText w:val="(%7)"/>
      <w:lvlJc w:val="left"/>
      <w:pPr>
        <w:tabs>
          <w:tab w:val="num" w:pos="1440"/>
        </w:tabs>
        <w:ind w:left="0" w:firstLine="720"/>
      </w:pPr>
      <w:rPr>
        <w:b w:val="0"/>
        <w:i w:val="0"/>
        <w:caps w:val="0"/>
        <w:u w:val="none"/>
      </w:rPr>
    </w:lvl>
    <w:lvl w:ilvl="7">
      <w:start w:val="1"/>
      <w:numFmt w:val="lowerRoman"/>
      <w:pStyle w:val="LegalBL8"/>
      <w:lvlText w:val="(%8)"/>
      <w:lvlJc w:val="left"/>
      <w:pPr>
        <w:tabs>
          <w:tab w:val="num" w:pos="2160"/>
        </w:tabs>
        <w:ind w:left="0" w:firstLine="1440"/>
      </w:pPr>
      <w:rPr>
        <w:b w:val="0"/>
        <w:i w:val="0"/>
        <w:caps w:val="0"/>
        <w:u w:val="none"/>
      </w:rPr>
    </w:lvl>
    <w:lvl w:ilvl="8">
      <w:start w:val="1"/>
      <w:numFmt w:val="decimal"/>
      <w:pStyle w:val="LegalBL9"/>
      <w:lvlText w:val="(%9)"/>
      <w:lvlJc w:val="left"/>
      <w:pPr>
        <w:tabs>
          <w:tab w:val="num" w:pos="2880"/>
        </w:tabs>
        <w:ind w:left="0" w:firstLine="2160"/>
      </w:pPr>
      <w:rPr>
        <w:b w:val="0"/>
        <w:i w:val="0"/>
        <w:caps w:val="0"/>
        <w:u w:val="none"/>
      </w:rPr>
    </w:lvl>
  </w:abstractNum>
  <w:abstractNum w:abstractNumId="13" w15:restartNumberingAfterBreak="0">
    <w:nsid w:val="111921AA"/>
    <w:multiLevelType w:val="hybridMultilevel"/>
    <w:tmpl w:val="2D883262"/>
    <w:lvl w:ilvl="0" w:tplc="FFFFFFFF">
      <w:start w:val="1"/>
      <w:numFmt w:val="upperLetter"/>
      <w:lvlText w:val="%1."/>
      <w:lvlJc w:val="left"/>
      <w:pPr>
        <w:ind w:left="1080" w:hanging="360"/>
      </w:pPr>
      <w:rPr>
        <w:strike w:val="0"/>
        <w:dstrike w:val="0"/>
      </w:rPr>
    </w:lvl>
    <w:lvl w:ilvl="1" w:tplc="FFFFFFFF">
      <w:start w:val="1"/>
      <w:numFmt w:val="lowerLetter"/>
      <w:lvlText w:val="%2."/>
      <w:lvlJc w:val="left"/>
      <w:pPr>
        <w:ind w:left="1800" w:hanging="360"/>
      </w:pPr>
      <w:rPr>
        <w:strike w:val="0"/>
        <w:dstrike w:val="0"/>
      </w:rPr>
    </w:lvl>
    <w:lvl w:ilvl="2" w:tplc="FFFFFFFF">
      <w:start w:val="1"/>
      <w:numFmt w:val="lowerRoman"/>
      <w:lvlText w:val="%3."/>
      <w:lvlJc w:val="right"/>
      <w:pPr>
        <w:ind w:left="2520" w:hanging="180"/>
      </w:pPr>
      <w:rPr>
        <w:strike w:val="0"/>
        <w:dstrike w:val="0"/>
      </w:rPr>
    </w:lvl>
    <w:lvl w:ilvl="3" w:tplc="FFFFFFFF">
      <w:start w:val="1"/>
      <w:numFmt w:val="decimal"/>
      <w:lvlText w:val="%4."/>
      <w:lvlJc w:val="left"/>
      <w:pPr>
        <w:ind w:left="3240" w:hanging="360"/>
      </w:pPr>
      <w:rPr>
        <w:strike w:val="0"/>
        <w:dstrike w:val="0"/>
      </w:rPr>
    </w:lvl>
    <w:lvl w:ilvl="4" w:tplc="FFFFFFFF">
      <w:start w:val="1"/>
      <w:numFmt w:val="lowerLetter"/>
      <w:lvlText w:val="%5."/>
      <w:lvlJc w:val="left"/>
      <w:pPr>
        <w:ind w:left="3960" w:hanging="360"/>
      </w:pPr>
      <w:rPr>
        <w:strike w:val="0"/>
        <w:dstrike w:val="0"/>
      </w:rPr>
    </w:lvl>
    <w:lvl w:ilvl="5" w:tplc="FFFFFFFF">
      <w:start w:val="1"/>
      <w:numFmt w:val="lowerRoman"/>
      <w:lvlText w:val="%6."/>
      <w:lvlJc w:val="right"/>
      <w:pPr>
        <w:ind w:left="4680" w:hanging="180"/>
      </w:pPr>
      <w:rPr>
        <w:strike w:val="0"/>
        <w:dstrike w:val="0"/>
      </w:rPr>
    </w:lvl>
    <w:lvl w:ilvl="6" w:tplc="FFFFFFFF">
      <w:start w:val="1"/>
      <w:numFmt w:val="decimal"/>
      <w:lvlText w:val="%7."/>
      <w:lvlJc w:val="left"/>
      <w:pPr>
        <w:ind w:left="5400" w:hanging="360"/>
      </w:pPr>
      <w:rPr>
        <w:strike w:val="0"/>
        <w:dstrike w:val="0"/>
      </w:rPr>
    </w:lvl>
    <w:lvl w:ilvl="7" w:tplc="FFFFFFFF">
      <w:start w:val="1"/>
      <w:numFmt w:val="lowerLetter"/>
      <w:lvlText w:val="%8."/>
      <w:lvlJc w:val="left"/>
      <w:pPr>
        <w:ind w:left="6120" w:hanging="360"/>
      </w:pPr>
      <w:rPr>
        <w:strike w:val="0"/>
        <w:dstrike w:val="0"/>
      </w:rPr>
    </w:lvl>
    <w:lvl w:ilvl="8" w:tplc="FFFFFFFF">
      <w:start w:val="1"/>
      <w:numFmt w:val="lowerRoman"/>
      <w:lvlText w:val="%9."/>
      <w:lvlJc w:val="right"/>
      <w:pPr>
        <w:ind w:left="6840" w:hanging="180"/>
      </w:pPr>
      <w:rPr>
        <w:strike w:val="0"/>
        <w:dstrike w:val="0"/>
      </w:rPr>
    </w:lvl>
  </w:abstractNum>
  <w:abstractNum w:abstractNumId="14" w15:restartNumberingAfterBreak="0">
    <w:nsid w:val="11E22B84"/>
    <w:multiLevelType w:val="hybridMultilevel"/>
    <w:tmpl w:val="5B6C9D9A"/>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676076"/>
    <w:multiLevelType w:val="hybridMultilevel"/>
    <w:tmpl w:val="D6C247D6"/>
    <w:lvl w:ilvl="0" w:tplc="32B4958C">
      <w:start w:val="1"/>
      <w:numFmt w:val="upperLetter"/>
      <w:lvlText w:val="%1."/>
      <w:lvlJc w:val="left"/>
      <w:pPr>
        <w:ind w:left="1730" w:hanging="360"/>
      </w:pPr>
      <w:rPr>
        <w:rFonts w:ascii="Arial" w:eastAsia="Arial" w:hAnsi="Arial" w:cs="Arial" w:hint="default"/>
        <w:b w:val="0"/>
        <w:bCs w:val="0"/>
        <w:i w:val="0"/>
        <w:iCs w:val="0"/>
        <w:spacing w:val="0"/>
        <w:w w:val="100"/>
        <w:sz w:val="24"/>
        <w:szCs w:val="24"/>
        <w:lang w:val="en-US" w:eastAsia="en-US" w:bidi="ar-SA"/>
      </w:rPr>
    </w:lvl>
    <w:lvl w:ilvl="1" w:tplc="840C60B8">
      <w:start w:val="1"/>
      <w:numFmt w:val="lowerRoman"/>
      <w:lvlText w:val="(%2)"/>
      <w:lvlJc w:val="left"/>
      <w:pPr>
        <w:ind w:left="2990" w:hanging="540"/>
      </w:pPr>
      <w:rPr>
        <w:rFonts w:ascii="Arial" w:eastAsia="Arial" w:hAnsi="Arial" w:cs="Arial" w:hint="default"/>
        <w:b w:val="0"/>
        <w:bCs w:val="0"/>
        <w:i w:val="0"/>
        <w:iCs w:val="0"/>
        <w:spacing w:val="-2"/>
        <w:w w:val="99"/>
        <w:sz w:val="24"/>
        <w:szCs w:val="24"/>
        <w:lang w:val="en-US" w:eastAsia="en-US" w:bidi="ar-SA"/>
      </w:rPr>
    </w:lvl>
    <w:lvl w:ilvl="2" w:tplc="D83C2B60">
      <w:numFmt w:val="bullet"/>
      <w:lvlText w:val="•"/>
      <w:lvlJc w:val="left"/>
      <w:pPr>
        <w:ind w:left="3823" w:hanging="540"/>
      </w:pPr>
      <w:rPr>
        <w:rFonts w:hint="default"/>
        <w:lang w:val="en-US" w:eastAsia="en-US" w:bidi="ar-SA"/>
      </w:rPr>
    </w:lvl>
    <w:lvl w:ilvl="3" w:tplc="75001AD6">
      <w:numFmt w:val="bullet"/>
      <w:lvlText w:val="•"/>
      <w:lvlJc w:val="left"/>
      <w:pPr>
        <w:ind w:left="4656" w:hanging="540"/>
      </w:pPr>
      <w:rPr>
        <w:rFonts w:hint="default"/>
        <w:lang w:val="en-US" w:eastAsia="en-US" w:bidi="ar-SA"/>
      </w:rPr>
    </w:lvl>
    <w:lvl w:ilvl="4" w:tplc="E9642CBC">
      <w:numFmt w:val="bullet"/>
      <w:lvlText w:val="•"/>
      <w:lvlJc w:val="left"/>
      <w:pPr>
        <w:ind w:left="5490" w:hanging="540"/>
      </w:pPr>
      <w:rPr>
        <w:rFonts w:hint="default"/>
        <w:lang w:val="en-US" w:eastAsia="en-US" w:bidi="ar-SA"/>
      </w:rPr>
    </w:lvl>
    <w:lvl w:ilvl="5" w:tplc="ADE6D7B4">
      <w:numFmt w:val="bullet"/>
      <w:lvlText w:val="•"/>
      <w:lvlJc w:val="left"/>
      <w:pPr>
        <w:ind w:left="6323" w:hanging="540"/>
      </w:pPr>
      <w:rPr>
        <w:rFonts w:hint="default"/>
        <w:lang w:val="en-US" w:eastAsia="en-US" w:bidi="ar-SA"/>
      </w:rPr>
    </w:lvl>
    <w:lvl w:ilvl="6" w:tplc="C2420C62">
      <w:numFmt w:val="bullet"/>
      <w:lvlText w:val="•"/>
      <w:lvlJc w:val="left"/>
      <w:pPr>
        <w:ind w:left="7156" w:hanging="540"/>
      </w:pPr>
      <w:rPr>
        <w:rFonts w:hint="default"/>
        <w:lang w:val="en-US" w:eastAsia="en-US" w:bidi="ar-SA"/>
      </w:rPr>
    </w:lvl>
    <w:lvl w:ilvl="7" w:tplc="7376DD30">
      <w:numFmt w:val="bullet"/>
      <w:lvlText w:val="•"/>
      <w:lvlJc w:val="left"/>
      <w:pPr>
        <w:ind w:left="7990" w:hanging="540"/>
      </w:pPr>
      <w:rPr>
        <w:rFonts w:hint="default"/>
        <w:lang w:val="en-US" w:eastAsia="en-US" w:bidi="ar-SA"/>
      </w:rPr>
    </w:lvl>
    <w:lvl w:ilvl="8" w:tplc="FE82712E">
      <w:numFmt w:val="bullet"/>
      <w:lvlText w:val="•"/>
      <w:lvlJc w:val="left"/>
      <w:pPr>
        <w:ind w:left="8823" w:hanging="540"/>
      </w:pPr>
      <w:rPr>
        <w:rFonts w:hint="default"/>
        <w:lang w:val="en-US" w:eastAsia="en-US" w:bidi="ar-SA"/>
      </w:rPr>
    </w:lvl>
  </w:abstractNum>
  <w:abstractNum w:abstractNumId="16" w15:restartNumberingAfterBreak="0">
    <w:nsid w:val="1B500D77"/>
    <w:multiLevelType w:val="hybridMultilevel"/>
    <w:tmpl w:val="667C23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E7019F"/>
    <w:multiLevelType w:val="multilevel"/>
    <w:tmpl w:val="EF949906"/>
    <w:name w:val="zzmpLegal3||Legal3|2|3|1|1|12|9||1|12|1||1|12|1||1|12|1||1|12|0||1|12|0||1|12|0||1|12|0||1|12|0||"/>
    <w:lvl w:ilvl="0">
      <w:start w:val="1"/>
      <w:numFmt w:val="decimal"/>
      <w:pStyle w:val="Legal3L1"/>
      <w:lvlText w:val="%1."/>
      <w:lvlJc w:val="left"/>
      <w:pPr>
        <w:tabs>
          <w:tab w:val="num" w:pos="720"/>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egal3L2"/>
      <w:isLgl/>
      <w:lvlText w:val="%1.%2"/>
      <w:lvlJc w:val="left"/>
      <w:pPr>
        <w:tabs>
          <w:tab w:val="num" w:pos="1440"/>
        </w:tabs>
        <w:ind w:left="0" w:firstLine="720"/>
      </w:pPr>
      <w:rPr>
        <w:b w:val="0"/>
        <w:i w:val="0"/>
        <w:caps w:val="0"/>
        <w:u w:val="none"/>
      </w:rPr>
    </w:lvl>
    <w:lvl w:ilvl="2">
      <w:start w:val="1"/>
      <w:numFmt w:val="decimal"/>
      <w:pStyle w:val="Legal3L3"/>
      <w:isLgl/>
      <w:lvlText w:val="%1.%2.%3"/>
      <w:lvlJc w:val="left"/>
      <w:pPr>
        <w:tabs>
          <w:tab w:val="num" w:pos="2160"/>
        </w:tabs>
        <w:ind w:left="0" w:firstLine="1440"/>
      </w:pPr>
      <w:rPr>
        <w:b w:val="0"/>
        <w:i w:val="0"/>
        <w:caps w:val="0"/>
        <w:u w:val="none"/>
      </w:rPr>
    </w:lvl>
    <w:lvl w:ilvl="3">
      <w:start w:val="1"/>
      <w:numFmt w:val="lowerLetter"/>
      <w:pStyle w:val="Legal3L4"/>
      <w:lvlText w:val="(%4)"/>
      <w:lvlJc w:val="left"/>
      <w:pPr>
        <w:tabs>
          <w:tab w:val="num" w:pos="2880"/>
        </w:tabs>
        <w:ind w:left="0" w:firstLine="2160"/>
      </w:pPr>
      <w:rPr>
        <w:b w:val="0"/>
        <w:i w:val="0"/>
        <w:caps w:val="0"/>
        <w:u w:val="none"/>
      </w:rPr>
    </w:lvl>
    <w:lvl w:ilvl="4">
      <w:start w:val="1"/>
      <w:numFmt w:val="lowerRoman"/>
      <w:pStyle w:val="Legal3L5"/>
      <w:lvlText w:val="(%5)"/>
      <w:lvlJc w:val="left"/>
      <w:pPr>
        <w:tabs>
          <w:tab w:val="num" w:pos="3600"/>
        </w:tabs>
        <w:ind w:left="0" w:firstLine="2880"/>
      </w:pPr>
      <w:rPr>
        <w:b w:val="0"/>
        <w:i w:val="0"/>
        <w:caps w:val="0"/>
        <w:u w:val="none"/>
      </w:rPr>
    </w:lvl>
    <w:lvl w:ilvl="5">
      <w:start w:val="1"/>
      <w:numFmt w:val="decimal"/>
      <w:pStyle w:val="Legal3L6"/>
      <w:lvlText w:val="(%6)"/>
      <w:lvlJc w:val="left"/>
      <w:pPr>
        <w:tabs>
          <w:tab w:val="num" w:pos="4320"/>
        </w:tabs>
        <w:ind w:left="0" w:firstLine="3600"/>
      </w:pPr>
      <w:rPr>
        <w:b w:val="0"/>
        <w:i w:val="0"/>
        <w:caps w:val="0"/>
        <w:u w:val="none"/>
      </w:rPr>
    </w:lvl>
    <w:lvl w:ilvl="6">
      <w:start w:val="1"/>
      <w:numFmt w:val="lowerLetter"/>
      <w:pStyle w:val="Legal3L7"/>
      <w:lvlText w:val="%7."/>
      <w:lvlJc w:val="left"/>
      <w:pPr>
        <w:tabs>
          <w:tab w:val="num" w:pos="5040"/>
        </w:tabs>
        <w:ind w:left="0" w:firstLine="4320"/>
      </w:pPr>
      <w:rPr>
        <w:b w:val="0"/>
        <w:i w:val="0"/>
        <w:caps w:val="0"/>
        <w:u w:val="none"/>
      </w:rPr>
    </w:lvl>
    <w:lvl w:ilvl="7">
      <w:start w:val="1"/>
      <w:numFmt w:val="lowerRoman"/>
      <w:pStyle w:val="Legal3L8"/>
      <w:lvlText w:val="%8."/>
      <w:lvlJc w:val="left"/>
      <w:pPr>
        <w:tabs>
          <w:tab w:val="num" w:pos="5760"/>
        </w:tabs>
        <w:ind w:left="0" w:firstLine="5040"/>
      </w:pPr>
      <w:rPr>
        <w:b w:val="0"/>
        <w:i w:val="0"/>
        <w:caps w:val="0"/>
        <w:u w:val="none"/>
      </w:rPr>
    </w:lvl>
    <w:lvl w:ilvl="8">
      <w:start w:val="1"/>
      <w:numFmt w:val="decimal"/>
      <w:pStyle w:val="Legal3L9"/>
      <w:lvlText w:val="%9."/>
      <w:lvlJc w:val="left"/>
      <w:pPr>
        <w:tabs>
          <w:tab w:val="num" w:pos="6480"/>
        </w:tabs>
        <w:ind w:left="0" w:firstLine="5760"/>
      </w:pPr>
      <w:rPr>
        <w:b w:val="0"/>
        <w:i w:val="0"/>
        <w:caps w:val="0"/>
        <w:u w:val="none"/>
      </w:rPr>
    </w:lvl>
  </w:abstractNum>
  <w:abstractNum w:abstractNumId="18" w15:restartNumberingAfterBreak="0">
    <w:nsid w:val="21294D70"/>
    <w:multiLevelType w:val="hybridMultilevel"/>
    <w:tmpl w:val="2A64BFA8"/>
    <w:lvl w:ilvl="0" w:tplc="755836FE">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AF2192"/>
    <w:multiLevelType w:val="hybridMultilevel"/>
    <w:tmpl w:val="284C352E"/>
    <w:lvl w:ilvl="0" w:tplc="7526BE40">
      <w:start w:val="1"/>
      <w:numFmt w:val="decimal"/>
      <w:lvlText w:val="%1."/>
      <w:lvlJc w:val="left"/>
      <w:pPr>
        <w:tabs>
          <w:tab w:val="num" w:pos="720"/>
        </w:tabs>
        <w:ind w:left="720" w:hanging="360"/>
      </w:pPr>
    </w:lvl>
    <w:lvl w:ilvl="1" w:tplc="2CBC9E04" w:tentative="1">
      <w:start w:val="1"/>
      <w:numFmt w:val="decimal"/>
      <w:lvlText w:val="%2."/>
      <w:lvlJc w:val="left"/>
      <w:pPr>
        <w:tabs>
          <w:tab w:val="num" w:pos="1440"/>
        </w:tabs>
        <w:ind w:left="1440" w:hanging="360"/>
      </w:pPr>
    </w:lvl>
    <w:lvl w:ilvl="2" w:tplc="6AD04DE8" w:tentative="1">
      <w:start w:val="1"/>
      <w:numFmt w:val="decimal"/>
      <w:lvlText w:val="%3."/>
      <w:lvlJc w:val="left"/>
      <w:pPr>
        <w:tabs>
          <w:tab w:val="num" w:pos="2160"/>
        </w:tabs>
        <w:ind w:left="2160" w:hanging="360"/>
      </w:pPr>
    </w:lvl>
    <w:lvl w:ilvl="3" w:tplc="18CEF046" w:tentative="1">
      <w:start w:val="1"/>
      <w:numFmt w:val="decimal"/>
      <w:lvlText w:val="%4."/>
      <w:lvlJc w:val="left"/>
      <w:pPr>
        <w:tabs>
          <w:tab w:val="num" w:pos="2880"/>
        </w:tabs>
        <w:ind w:left="2880" w:hanging="360"/>
      </w:pPr>
    </w:lvl>
    <w:lvl w:ilvl="4" w:tplc="50E00F32" w:tentative="1">
      <w:start w:val="1"/>
      <w:numFmt w:val="decimal"/>
      <w:lvlText w:val="%5."/>
      <w:lvlJc w:val="left"/>
      <w:pPr>
        <w:tabs>
          <w:tab w:val="num" w:pos="3600"/>
        </w:tabs>
        <w:ind w:left="3600" w:hanging="360"/>
      </w:pPr>
    </w:lvl>
    <w:lvl w:ilvl="5" w:tplc="36EA0892" w:tentative="1">
      <w:start w:val="1"/>
      <w:numFmt w:val="decimal"/>
      <w:lvlText w:val="%6."/>
      <w:lvlJc w:val="left"/>
      <w:pPr>
        <w:tabs>
          <w:tab w:val="num" w:pos="4320"/>
        </w:tabs>
        <w:ind w:left="4320" w:hanging="360"/>
      </w:pPr>
    </w:lvl>
    <w:lvl w:ilvl="6" w:tplc="13F87556" w:tentative="1">
      <w:start w:val="1"/>
      <w:numFmt w:val="decimal"/>
      <w:lvlText w:val="%7."/>
      <w:lvlJc w:val="left"/>
      <w:pPr>
        <w:tabs>
          <w:tab w:val="num" w:pos="5040"/>
        </w:tabs>
        <w:ind w:left="5040" w:hanging="360"/>
      </w:pPr>
    </w:lvl>
    <w:lvl w:ilvl="7" w:tplc="094C22E0" w:tentative="1">
      <w:start w:val="1"/>
      <w:numFmt w:val="decimal"/>
      <w:lvlText w:val="%8."/>
      <w:lvlJc w:val="left"/>
      <w:pPr>
        <w:tabs>
          <w:tab w:val="num" w:pos="5760"/>
        </w:tabs>
        <w:ind w:left="5760" w:hanging="360"/>
      </w:pPr>
    </w:lvl>
    <w:lvl w:ilvl="8" w:tplc="50F648B6" w:tentative="1">
      <w:start w:val="1"/>
      <w:numFmt w:val="decimal"/>
      <w:lvlText w:val="%9."/>
      <w:lvlJc w:val="left"/>
      <w:pPr>
        <w:tabs>
          <w:tab w:val="num" w:pos="6480"/>
        </w:tabs>
        <w:ind w:left="6480" w:hanging="360"/>
      </w:pPr>
    </w:lvl>
  </w:abstractNum>
  <w:abstractNum w:abstractNumId="20" w15:restartNumberingAfterBreak="0">
    <w:nsid w:val="297C21C7"/>
    <w:multiLevelType w:val="hybridMultilevel"/>
    <w:tmpl w:val="E800E74E"/>
    <w:lvl w:ilvl="0" w:tplc="520856DE">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EE21EA"/>
    <w:multiLevelType w:val="hybridMultilevel"/>
    <w:tmpl w:val="C0482660"/>
    <w:lvl w:ilvl="0" w:tplc="EE96B94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D48304B"/>
    <w:multiLevelType w:val="hybridMultilevel"/>
    <w:tmpl w:val="F8DA616C"/>
    <w:lvl w:ilvl="0" w:tplc="37B0C79E">
      <w:start w:val="1"/>
      <w:numFmt w:val="decimal"/>
      <w:lvlText w:val="%1."/>
      <w:lvlJc w:val="left"/>
      <w:pPr>
        <w:ind w:left="1440" w:hanging="360"/>
      </w:pPr>
      <w:rPr>
        <w:rFonts w:eastAsia="Times New Roman" w:hint="default"/>
        <w:b w:val="0"/>
        <w:color w:val="00000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D9C41DE"/>
    <w:multiLevelType w:val="hybridMultilevel"/>
    <w:tmpl w:val="E6AC0DC6"/>
    <w:lvl w:ilvl="0" w:tplc="EF4250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A22D75"/>
    <w:multiLevelType w:val="multilevel"/>
    <w:tmpl w:val="39025FA8"/>
    <w:name w:val="zzmpLegal2||Legal2|2|3|1|1|12|9||1|12|1||1|12|1||1|12|1||1|12|0||1|12|0||1|12|0||1|12|0||1|12|0||"/>
    <w:lvl w:ilvl="0">
      <w:start w:val="1"/>
      <w:numFmt w:val="decimal"/>
      <w:pStyle w:val="Legal2L1"/>
      <w:lvlText w:val="%1."/>
      <w:lvlJc w:val="left"/>
      <w:pPr>
        <w:tabs>
          <w:tab w:val="num" w:pos="720"/>
        </w:tabs>
        <w:ind w:left="0" w:firstLine="0"/>
      </w:pPr>
      <w:rPr>
        <w:rFonts w:hint="default"/>
        <w:b w:val="0"/>
        <w:i w:val="0"/>
        <w:caps/>
        <w:smallCaps w:val="0"/>
        <w:color w:val="auto"/>
        <w:u w:val="none"/>
      </w:rPr>
    </w:lvl>
    <w:lvl w:ilvl="1">
      <w:start w:val="1"/>
      <w:numFmt w:val="decimal"/>
      <w:pStyle w:val="Legal2L2"/>
      <w:isLgl/>
      <w:lvlText w:val="%1.%2"/>
      <w:lvlJc w:val="left"/>
      <w:pPr>
        <w:tabs>
          <w:tab w:val="num" w:pos="1440"/>
        </w:tabs>
        <w:ind w:left="0" w:firstLine="720"/>
      </w:pPr>
      <w:rPr>
        <w:rFonts w:hint="default"/>
        <w:b w:val="0"/>
        <w:i w:val="0"/>
        <w:caps w:val="0"/>
        <w:smallCaps w:val="0"/>
        <w:color w:val="auto"/>
        <w:u w:val="none"/>
      </w:rPr>
    </w:lvl>
    <w:lvl w:ilvl="2">
      <w:start w:val="1"/>
      <w:numFmt w:val="decimal"/>
      <w:pStyle w:val="Legal2L3"/>
      <w:lvlText w:val="%1.%2.%3"/>
      <w:lvlJc w:val="left"/>
      <w:pPr>
        <w:tabs>
          <w:tab w:val="num" w:pos="2160"/>
        </w:tabs>
        <w:ind w:left="0" w:firstLine="1440"/>
      </w:pPr>
      <w:rPr>
        <w:rFonts w:hint="default"/>
        <w:b w:val="0"/>
        <w:i w:val="0"/>
        <w:caps w:val="0"/>
        <w:smallCaps w:val="0"/>
        <w:color w:val="auto"/>
        <w:u w:val="none"/>
      </w:rPr>
    </w:lvl>
    <w:lvl w:ilvl="3">
      <w:start w:val="1"/>
      <w:numFmt w:val="lowerRoman"/>
      <w:pStyle w:val="Legal2L4"/>
      <w:lvlText w:val="(%4)"/>
      <w:lvlJc w:val="left"/>
      <w:pPr>
        <w:tabs>
          <w:tab w:val="num" w:pos="2880"/>
        </w:tabs>
        <w:ind w:left="0" w:firstLine="2160"/>
      </w:pPr>
      <w:rPr>
        <w:rFonts w:hint="default"/>
        <w:b w:val="0"/>
        <w:i w:val="0"/>
        <w:caps w:val="0"/>
        <w:smallCaps w:val="0"/>
        <w:color w:val="auto"/>
        <w:u w:val="none"/>
      </w:rPr>
    </w:lvl>
    <w:lvl w:ilvl="4">
      <w:start w:val="1"/>
      <w:numFmt w:val="decimal"/>
      <w:pStyle w:val="Legal2L5"/>
      <w:lvlText w:val="(%5)"/>
      <w:lvlJc w:val="left"/>
      <w:pPr>
        <w:tabs>
          <w:tab w:val="num" w:pos="3600"/>
        </w:tabs>
        <w:ind w:left="0" w:firstLine="2880"/>
      </w:pPr>
      <w:rPr>
        <w:rFonts w:hint="default"/>
        <w:b w:val="0"/>
        <w:i w:val="0"/>
        <w:caps w:val="0"/>
        <w:smallCaps w:val="0"/>
        <w:color w:val="auto"/>
        <w:u w:val="none"/>
      </w:rPr>
    </w:lvl>
    <w:lvl w:ilvl="5">
      <w:start w:val="1"/>
      <w:numFmt w:val="lowerLetter"/>
      <w:pStyle w:val="Legal2L6"/>
      <w:lvlText w:val="%6."/>
      <w:lvlJc w:val="left"/>
      <w:pPr>
        <w:tabs>
          <w:tab w:val="num" w:pos="4320"/>
        </w:tabs>
        <w:ind w:left="0" w:firstLine="3600"/>
      </w:pPr>
      <w:rPr>
        <w:rFonts w:hint="default"/>
        <w:b w:val="0"/>
        <w:i w:val="0"/>
        <w:caps w:val="0"/>
        <w:smallCaps w:val="0"/>
        <w:color w:val="auto"/>
        <w:u w:val="none"/>
      </w:rPr>
    </w:lvl>
    <w:lvl w:ilvl="6">
      <w:start w:val="1"/>
      <w:numFmt w:val="lowerRoman"/>
      <w:pStyle w:val="Legal2L7"/>
      <w:lvlText w:val="%7."/>
      <w:lvlJc w:val="left"/>
      <w:pPr>
        <w:tabs>
          <w:tab w:val="num" w:pos="5040"/>
        </w:tabs>
        <w:ind w:left="0" w:firstLine="4320"/>
      </w:pPr>
      <w:rPr>
        <w:rFonts w:hint="default"/>
        <w:b w:val="0"/>
        <w:i w:val="0"/>
        <w:caps w:val="0"/>
        <w:smallCaps w:val="0"/>
        <w:color w:val="auto"/>
        <w:u w:val="none"/>
      </w:rPr>
    </w:lvl>
    <w:lvl w:ilvl="7">
      <w:start w:val="1"/>
      <w:numFmt w:val="lowerLetter"/>
      <w:pStyle w:val="Legal2L8"/>
      <w:lvlText w:val="%8)"/>
      <w:lvlJc w:val="left"/>
      <w:pPr>
        <w:tabs>
          <w:tab w:val="num" w:pos="5760"/>
        </w:tabs>
        <w:ind w:left="0" w:firstLine="5040"/>
      </w:pPr>
      <w:rPr>
        <w:rFonts w:hint="default"/>
        <w:b w:val="0"/>
        <w:i w:val="0"/>
        <w:caps w:val="0"/>
        <w:smallCaps w:val="0"/>
        <w:color w:val="auto"/>
        <w:u w:val="none"/>
      </w:rPr>
    </w:lvl>
    <w:lvl w:ilvl="8">
      <w:start w:val="1"/>
      <w:numFmt w:val="lowerRoman"/>
      <w:pStyle w:val="Legal2L9"/>
      <w:lvlText w:val="%9)"/>
      <w:lvlJc w:val="left"/>
      <w:pPr>
        <w:tabs>
          <w:tab w:val="num" w:pos="6480"/>
        </w:tabs>
        <w:ind w:left="0" w:firstLine="5760"/>
      </w:pPr>
      <w:rPr>
        <w:rFonts w:hint="default"/>
        <w:b w:val="0"/>
        <w:i w:val="0"/>
        <w:caps w:val="0"/>
        <w:smallCaps w:val="0"/>
        <w:color w:val="auto"/>
        <w:u w:val="none"/>
      </w:rPr>
    </w:lvl>
  </w:abstractNum>
  <w:abstractNum w:abstractNumId="25" w15:restartNumberingAfterBreak="0">
    <w:nsid w:val="41BB52AC"/>
    <w:multiLevelType w:val="hybridMultilevel"/>
    <w:tmpl w:val="C0BC99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7582DA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9700EEB"/>
    <w:multiLevelType w:val="hybridMultilevel"/>
    <w:tmpl w:val="01AC626C"/>
    <w:lvl w:ilvl="0" w:tplc="BB02C6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1D5E6C"/>
    <w:multiLevelType w:val="hybridMultilevel"/>
    <w:tmpl w:val="5CEAFB1C"/>
    <w:lvl w:ilvl="0" w:tplc="F18AC280">
      <w:start w:val="1"/>
      <w:numFmt w:val="bullet"/>
      <w:lvlText w:val=""/>
      <w:lvlPicBulletId w:val="0"/>
      <w:lvlJc w:val="left"/>
      <w:pPr>
        <w:tabs>
          <w:tab w:val="num" w:pos="720"/>
        </w:tabs>
        <w:ind w:left="720" w:hanging="360"/>
      </w:pPr>
      <w:rPr>
        <w:rFonts w:ascii="Symbol" w:hAnsi="Symbol" w:hint="default"/>
      </w:rPr>
    </w:lvl>
    <w:lvl w:ilvl="1" w:tplc="526C8BBA" w:tentative="1">
      <w:start w:val="1"/>
      <w:numFmt w:val="bullet"/>
      <w:lvlText w:val=""/>
      <w:lvlJc w:val="left"/>
      <w:pPr>
        <w:tabs>
          <w:tab w:val="num" w:pos="1440"/>
        </w:tabs>
        <w:ind w:left="1440" w:hanging="360"/>
      </w:pPr>
      <w:rPr>
        <w:rFonts w:ascii="Symbol" w:hAnsi="Symbol" w:hint="default"/>
      </w:rPr>
    </w:lvl>
    <w:lvl w:ilvl="2" w:tplc="ED30D6EA" w:tentative="1">
      <w:start w:val="1"/>
      <w:numFmt w:val="bullet"/>
      <w:lvlText w:val=""/>
      <w:lvlJc w:val="left"/>
      <w:pPr>
        <w:tabs>
          <w:tab w:val="num" w:pos="2160"/>
        </w:tabs>
        <w:ind w:left="2160" w:hanging="360"/>
      </w:pPr>
      <w:rPr>
        <w:rFonts w:ascii="Symbol" w:hAnsi="Symbol" w:hint="default"/>
      </w:rPr>
    </w:lvl>
    <w:lvl w:ilvl="3" w:tplc="6FF68B48" w:tentative="1">
      <w:start w:val="1"/>
      <w:numFmt w:val="bullet"/>
      <w:lvlText w:val=""/>
      <w:lvlJc w:val="left"/>
      <w:pPr>
        <w:tabs>
          <w:tab w:val="num" w:pos="2880"/>
        </w:tabs>
        <w:ind w:left="2880" w:hanging="360"/>
      </w:pPr>
      <w:rPr>
        <w:rFonts w:ascii="Symbol" w:hAnsi="Symbol" w:hint="default"/>
      </w:rPr>
    </w:lvl>
    <w:lvl w:ilvl="4" w:tplc="E696D03A" w:tentative="1">
      <w:start w:val="1"/>
      <w:numFmt w:val="bullet"/>
      <w:lvlText w:val=""/>
      <w:lvlJc w:val="left"/>
      <w:pPr>
        <w:tabs>
          <w:tab w:val="num" w:pos="3600"/>
        </w:tabs>
        <w:ind w:left="3600" w:hanging="360"/>
      </w:pPr>
      <w:rPr>
        <w:rFonts w:ascii="Symbol" w:hAnsi="Symbol" w:hint="default"/>
      </w:rPr>
    </w:lvl>
    <w:lvl w:ilvl="5" w:tplc="E63AC87E" w:tentative="1">
      <w:start w:val="1"/>
      <w:numFmt w:val="bullet"/>
      <w:lvlText w:val=""/>
      <w:lvlJc w:val="left"/>
      <w:pPr>
        <w:tabs>
          <w:tab w:val="num" w:pos="4320"/>
        </w:tabs>
        <w:ind w:left="4320" w:hanging="360"/>
      </w:pPr>
      <w:rPr>
        <w:rFonts w:ascii="Symbol" w:hAnsi="Symbol" w:hint="default"/>
      </w:rPr>
    </w:lvl>
    <w:lvl w:ilvl="6" w:tplc="30440E00" w:tentative="1">
      <w:start w:val="1"/>
      <w:numFmt w:val="bullet"/>
      <w:lvlText w:val=""/>
      <w:lvlJc w:val="left"/>
      <w:pPr>
        <w:tabs>
          <w:tab w:val="num" w:pos="5040"/>
        </w:tabs>
        <w:ind w:left="5040" w:hanging="360"/>
      </w:pPr>
      <w:rPr>
        <w:rFonts w:ascii="Symbol" w:hAnsi="Symbol" w:hint="default"/>
      </w:rPr>
    </w:lvl>
    <w:lvl w:ilvl="7" w:tplc="81FE8C5E" w:tentative="1">
      <w:start w:val="1"/>
      <w:numFmt w:val="bullet"/>
      <w:lvlText w:val=""/>
      <w:lvlJc w:val="left"/>
      <w:pPr>
        <w:tabs>
          <w:tab w:val="num" w:pos="5760"/>
        </w:tabs>
        <w:ind w:left="5760" w:hanging="360"/>
      </w:pPr>
      <w:rPr>
        <w:rFonts w:ascii="Symbol" w:hAnsi="Symbol" w:hint="default"/>
      </w:rPr>
    </w:lvl>
    <w:lvl w:ilvl="8" w:tplc="55260854"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510B593B"/>
    <w:multiLevelType w:val="hybridMultilevel"/>
    <w:tmpl w:val="D68C5866"/>
    <w:lvl w:ilvl="0" w:tplc="37B0C79E">
      <w:start w:val="1"/>
      <w:numFmt w:val="decimal"/>
      <w:lvlText w:val="%1."/>
      <w:lvlJc w:val="left"/>
      <w:pPr>
        <w:ind w:left="1440" w:hanging="360"/>
      </w:pPr>
      <w:rPr>
        <w:rFonts w:eastAsia="Times New Roman" w:hint="default"/>
        <w:b w:val="0"/>
        <w:color w:val="00000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B867094"/>
    <w:multiLevelType w:val="multilevel"/>
    <w:tmpl w:val="B06A7E90"/>
    <w:lvl w:ilvl="0">
      <w:start w:val="1"/>
      <w:numFmt w:val="decimal"/>
      <w:lvlText w:val="%1."/>
      <w:lvlJc w:val="left"/>
      <w:pPr>
        <w:ind w:left="996" w:hanging="730"/>
        <w:jc w:val="right"/>
      </w:pPr>
      <w:rPr>
        <w:rFonts w:hint="default"/>
        <w:w w:val="105"/>
      </w:rPr>
    </w:lvl>
    <w:lvl w:ilvl="1">
      <w:start w:val="1"/>
      <w:numFmt w:val="decimal"/>
      <w:lvlText w:val="%1.%2"/>
      <w:lvlJc w:val="left"/>
      <w:pPr>
        <w:ind w:left="251" w:hanging="708"/>
      </w:pPr>
      <w:rPr>
        <w:rFonts w:hint="default"/>
        <w:spacing w:val="0"/>
        <w:w w:val="102"/>
      </w:rPr>
    </w:lvl>
    <w:lvl w:ilvl="2">
      <w:start w:val="1"/>
      <w:numFmt w:val="decimal"/>
      <w:lvlText w:val="%1.%2.%3"/>
      <w:lvlJc w:val="left"/>
      <w:pPr>
        <w:ind w:left="115" w:hanging="708"/>
        <w:jc w:val="right"/>
      </w:pPr>
      <w:rPr>
        <w:rFonts w:hint="default"/>
        <w:w w:val="103"/>
      </w:rPr>
    </w:lvl>
    <w:lvl w:ilvl="3">
      <w:start w:val="1"/>
      <w:numFmt w:val="lowerLetter"/>
      <w:lvlText w:val="(%4)"/>
      <w:lvlJc w:val="left"/>
      <w:pPr>
        <w:ind w:left="513" w:hanging="708"/>
      </w:pPr>
      <w:rPr>
        <w:rFonts w:ascii="Times New Roman" w:eastAsia="Times New Roman" w:hAnsi="Times New Roman" w:cs="Times New Roman" w:hint="default"/>
        <w:spacing w:val="-1"/>
        <w:w w:val="108"/>
        <w:sz w:val="22"/>
        <w:szCs w:val="22"/>
      </w:rPr>
    </w:lvl>
    <w:lvl w:ilvl="4">
      <w:numFmt w:val="bullet"/>
      <w:lvlText w:val="•"/>
      <w:lvlJc w:val="left"/>
      <w:pPr>
        <w:ind w:left="260" w:hanging="708"/>
      </w:pPr>
      <w:rPr>
        <w:rFonts w:hint="default"/>
      </w:rPr>
    </w:lvl>
    <w:lvl w:ilvl="5">
      <w:numFmt w:val="bullet"/>
      <w:lvlText w:val="•"/>
      <w:lvlJc w:val="left"/>
      <w:pPr>
        <w:ind w:left="460" w:hanging="708"/>
      </w:pPr>
      <w:rPr>
        <w:rFonts w:hint="default"/>
      </w:rPr>
    </w:lvl>
    <w:lvl w:ilvl="6">
      <w:numFmt w:val="bullet"/>
      <w:lvlText w:val="•"/>
      <w:lvlJc w:val="left"/>
      <w:pPr>
        <w:ind w:left="520" w:hanging="708"/>
      </w:pPr>
      <w:rPr>
        <w:rFonts w:hint="default"/>
      </w:rPr>
    </w:lvl>
    <w:lvl w:ilvl="7">
      <w:numFmt w:val="bullet"/>
      <w:lvlText w:val="•"/>
      <w:lvlJc w:val="left"/>
      <w:pPr>
        <w:ind w:left="620" w:hanging="708"/>
      </w:pPr>
      <w:rPr>
        <w:rFonts w:hint="default"/>
      </w:rPr>
    </w:lvl>
    <w:lvl w:ilvl="8">
      <w:numFmt w:val="bullet"/>
      <w:lvlText w:val="•"/>
      <w:lvlJc w:val="left"/>
      <w:pPr>
        <w:ind w:left="1000" w:hanging="708"/>
      </w:pPr>
      <w:rPr>
        <w:rFonts w:hint="default"/>
      </w:rPr>
    </w:lvl>
  </w:abstractNum>
  <w:abstractNum w:abstractNumId="31" w15:restartNumberingAfterBreak="0">
    <w:nsid w:val="61D74321"/>
    <w:multiLevelType w:val="hybridMultilevel"/>
    <w:tmpl w:val="C7741F68"/>
    <w:lvl w:ilvl="0" w:tplc="935EE936">
      <w:start w:val="1"/>
      <w:numFmt w:val="upperLetter"/>
      <w:lvlText w:val="%1."/>
      <w:lvlJc w:val="left"/>
      <w:pPr>
        <w:ind w:hanging="720"/>
      </w:pPr>
    </w:lvl>
    <w:lvl w:ilvl="1" w:tplc="746CE8E0">
      <w:start w:val="1"/>
      <w:numFmt w:val="lowerLetter"/>
      <w:lvlText w:val="%2."/>
      <w:lvlJc w:val="left"/>
      <w:pPr>
        <w:ind w:hanging="360"/>
      </w:pPr>
    </w:lvl>
    <w:lvl w:ilvl="2" w:tplc="65027FEE">
      <w:start w:val="1"/>
      <w:numFmt w:val="lowerRoman"/>
      <w:lvlText w:val="%3."/>
      <w:lvlJc w:val="right"/>
      <w:pPr>
        <w:ind w:hanging="180"/>
      </w:pPr>
    </w:lvl>
    <w:lvl w:ilvl="3" w:tplc="4336056E">
      <w:start w:val="1"/>
      <w:numFmt w:val="decimal"/>
      <w:lvlText w:val="%4."/>
      <w:lvlJc w:val="left"/>
      <w:pPr>
        <w:ind w:hanging="360"/>
      </w:pPr>
    </w:lvl>
    <w:lvl w:ilvl="4" w:tplc="A0161DE8">
      <w:start w:val="1"/>
      <w:numFmt w:val="lowerLetter"/>
      <w:lvlText w:val="%5."/>
      <w:lvlJc w:val="left"/>
      <w:pPr>
        <w:ind w:hanging="360"/>
      </w:pPr>
    </w:lvl>
    <w:lvl w:ilvl="5" w:tplc="8D5A578E">
      <w:start w:val="1"/>
      <w:numFmt w:val="lowerRoman"/>
      <w:lvlText w:val="%6."/>
      <w:lvlJc w:val="right"/>
      <w:pPr>
        <w:ind w:hanging="180"/>
      </w:pPr>
    </w:lvl>
    <w:lvl w:ilvl="6" w:tplc="44524EF6">
      <w:start w:val="1"/>
      <w:numFmt w:val="decimal"/>
      <w:lvlText w:val="%7."/>
      <w:lvlJc w:val="left"/>
      <w:pPr>
        <w:ind w:hanging="360"/>
      </w:pPr>
    </w:lvl>
    <w:lvl w:ilvl="7" w:tplc="A860DA6E">
      <w:start w:val="1"/>
      <w:numFmt w:val="lowerLetter"/>
      <w:lvlText w:val="%8."/>
      <w:lvlJc w:val="left"/>
      <w:pPr>
        <w:ind w:hanging="360"/>
      </w:pPr>
    </w:lvl>
    <w:lvl w:ilvl="8" w:tplc="25BC2340">
      <w:start w:val="1"/>
      <w:numFmt w:val="lowerRoman"/>
      <w:lvlText w:val="%9."/>
      <w:lvlJc w:val="right"/>
      <w:pPr>
        <w:ind w:hanging="180"/>
      </w:pPr>
    </w:lvl>
  </w:abstractNum>
  <w:abstractNum w:abstractNumId="32" w15:restartNumberingAfterBreak="0">
    <w:nsid w:val="622E41FA"/>
    <w:multiLevelType w:val="hybridMultilevel"/>
    <w:tmpl w:val="FB2ED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F102B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6AE5D3F"/>
    <w:multiLevelType w:val="hybridMultilevel"/>
    <w:tmpl w:val="9790D924"/>
    <w:lvl w:ilvl="0" w:tplc="E8A6F0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A39DE"/>
    <w:multiLevelType w:val="hybridMultilevel"/>
    <w:tmpl w:val="667C23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1859DE"/>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7DC5391D"/>
    <w:multiLevelType w:val="hybridMultilevel"/>
    <w:tmpl w:val="F690A3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0770865">
    <w:abstractNumId w:val="26"/>
  </w:num>
  <w:num w:numId="2" w16cid:durableId="1896356556">
    <w:abstractNumId w:val="33"/>
  </w:num>
  <w:num w:numId="3" w16cid:durableId="1004280732">
    <w:abstractNumId w:val="36"/>
  </w:num>
  <w:num w:numId="4" w16cid:durableId="1828133973">
    <w:abstractNumId w:val="9"/>
  </w:num>
  <w:num w:numId="5" w16cid:durableId="1369375600">
    <w:abstractNumId w:val="7"/>
  </w:num>
  <w:num w:numId="6" w16cid:durableId="1372460293">
    <w:abstractNumId w:val="6"/>
  </w:num>
  <w:num w:numId="7" w16cid:durableId="510142712">
    <w:abstractNumId w:val="5"/>
  </w:num>
  <w:num w:numId="8" w16cid:durableId="441537063">
    <w:abstractNumId w:val="4"/>
  </w:num>
  <w:num w:numId="9" w16cid:durableId="1850675520">
    <w:abstractNumId w:val="8"/>
  </w:num>
  <w:num w:numId="10" w16cid:durableId="1834712522">
    <w:abstractNumId w:val="3"/>
  </w:num>
  <w:num w:numId="11" w16cid:durableId="445077892">
    <w:abstractNumId w:val="2"/>
  </w:num>
  <w:num w:numId="12" w16cid:durableId="1780905267">
    <w:abstractNumId w:val="1"/>
  </w:num>
  <w:num w:numId="13" w16cid:durableId="177548932">
    <w:abstractNumId w:val="0"/>
  </w:num>
  <w:num w:numId="14" w16cid:durableId="463667616">
    <w:abstractNumId w:val="10"/>
  </w:num>
  <w:num w:numId="15" w16cid:durableId="1544751908">
    <w:abstractNumId w:val="13"/>
  </w:num>
  <w:num w:numId="16" w16cid:durableId="2005164290">
    <w:abstractNumId w:val="25"/>
  </w:num>
  <w:num w:numId="17" w16cid:durableId="1172187650">
    <w:abstractNumId w:val="12"/>
  </w:num>
  <w:num w:numId="18" w16cid:durableId="1806894272">
    <w:abstractNumId w:val="12"/>
    <w:lvlOverride w:ilvl="0">
      <w:lvl w:ilvl="0">
        <w:start w:val="1"/>
        <w:numFmt w:val="decimal"/>
        <w:pStyle w:val="LegalBL1"/>
        <w:lvlText w:val="%1."/>
        <w:lvlJc w:val="left"/>
        <w:pPr>
          <w:tabs>
            <w:tab w:val="num" w:pos="990"/>
          </w:tabs>
        </w:pPr>
        <w:rPr>
          <w:b w:val="0"/>
          <w:i w:val="0"/>
          <w:caps/>
          <w:smallCaps w:val="0"/>
          <w:color w:val="auto"/>
          <w:u w:val="none"/>
        </w:rPr>
      </w:lvl>
    </w:lvlOverride>
    <w:lvlOverride w:ilvl="1">
      <w:lvl w:ilvl="1">
        <w:start w:val="1"/>
        <w:numFmt w:val="decimal"/>
        <w:pStyle w:val="LegalBL2"/>
        <w:lvlText w:val="%1.%2"/>
        <w:lvlJc w:val="left"/>
        <w:pPr>
          <w:tabs>
            <w:tab w:val="num" w:pos="2070"/>
          </w:tabs>
        </w:pPr>
        <w:rPr>
          <w:b w:val="0"/>
          <w:i w:val="0"/>
          <w:caps w:val="0"/>
          <w:color w:val="auto"/>
          <w:u w:val="none"/>
        </w:rPr>
      </w:lvl>
    </w:lvlOverride>
    <w:lvlOverride w:ilvl="2">
      <w:lvl w:ilvl="2">
        <w:start w:val="1"/>
        <w:numFmt w:val="decimal"/>
        <w:pStyle w:val="LegalBL3"/>
        <w:lvlText w:val="%1.%2.%3"/>
        <w:lvlJc w:val="left"/>
        <w:pPr>
          <w:tabs>
            <w:tab w:val="num" w:pos="5454"/>
          </w:tabs>
        </w:pPr>
        <w:rPr>
          <w:b w:val="0"/>
          <w:i w:val="0"/>
          <w:caps w:val="0"/>
          <w:color w:val="auto"/>
          <w:u w:val="none"/>
        </w:rPr>
      </w:lvl>
    </w:lvlOverride>
    <w:lvlOverride w:ilvl="3">
      <w:lvl w:ilvl="3">
        <w:start w:val="1"/>
        <w:numFmt w:val="lowerLetter"/>
        <w:pStyle w:val="LegalBL4"/>
        <w:lvlText w:val="(%4)"/>
        <w:lvlJc w:val="left"/>
        <w:pPr>
          <w:tabs>
            <w:tab w:val="num" w:pos="9540"/>
          </w:tabs>
        </w:pPr>
        <w:rPr>
          <w:b w:val="0"/>
          <w:i w:val="0"/>
          <w:caps w:val="0"/>
          <w:color w:val="auto"/>
          <w:u w:val="none"/>
        </w:rPr>
      </w:lvl>
    </w:lvlOverride>
    <w:lvlOverride w:ilvl="4">
      <w:lvl w:ilvl="4">
        <w:start w:val="1"/>
        <w:numFmt w:val="decimal"/>
        <w:pStyle w:val="LegalBL5"/>
        <w:lvlText w:val="(%5)"/>
        <w:lvlJc w:val="left"/>
        <w:pPr>
          <w:tabs>
            <w:tab w:val="num" w:pos="7200"/>
          </w:tabs>
        </w:pPr>
        <w:rPr>
          <w:b w:val="0"/>
          <w:i w:val="0"/>
          <w:caps w:val="0"/>
          <w:color w:val="auto"/>
          <w:u w:val="none"/>
        </w:rPr>
      </w:lvl>
    </w:lvlOverride>
    <w:lvlOverride w:ilvl="5">
      <w:lvl w:ilvl="5">
        <w:start w:val="1"/>
        <w:numFmt w:val="decimal"/>
        <w:pStyle w:val="LegalBL6"/>
        <w:lvlText w:val="(%6)"/>
        <w:lvlJc w:val="left"/>
        <w:pPr>
          <w:tabs>
            <w:tab w:val="num" w:pos="4590"/>
          </w:tabs>
        </w:pPr>
        <w:rPr>
          <w:b w:val="0"/>
          <w:i w:val="0"/>
          <w:caps w:val="0"/>
          <w:color w:val="0000FF"/>
          <w:u w:val="double"/>
        </w:rPr>
      </w:lvl>
    </w:lvlOverride>
    <w:lvlOverride w:ilvl="6">
      <w:lvl w:ilvl="6">
        <w:start w:val="1"/>
        <w:numFmt w:val="lowerLetter"/>
        <w:pStyle w:val="LegalBL7"/>
        <w:lvlText w:val="(%7)"/>
        <w:lvlJc w:val="left"/>
        <w:pPr>
          <w:tabs>
            <w:tab w:val="num" w:pos="1710"/>
          </w:tabs>
        </w:pPr>
        <w:rPr>
          <w:b w:val="0"/>
          <w:i w:val="0"/>
          <w:caps w:val="0"/>
          <w:color w:val="0000FF"/>
          <w:u w:val="double"/>
        </w:rPr>
      </w:lvl>
    </w:lvlOverride>
    <w:lvlOverride w:ilvl="7">
      <w:lvl w:ilvl="7">
        <w:start w:val="1"/>
        <w:numFmt w:val="lowerRoman"/>
        <w:pStyle w:val="LegalBL8"/>
        <w:lvlText w:val="(%8)"/>
        <w:lvlJc w:val="left"/>
        <w:pPr>
          <w:tabs>
            <w:tab w:val="num" w:pos="2430"/>
          </w:tabs>
        </w:pPr>
        <w:rPr>
          <w:b w:val="0"/>
          <w:i w:val="0"/>
          <w:caps w:val="0"/>
          <w:color w:val="0000FF"/>
          <w:u w:val="double"/>
        </w:rPr>
      </w:lvl>
    </w:lvlOverride>
    <w:lvlOverride w:ilvl="8">
      <w:lvl w:ilvl="8">
        <w:start w:val="1"/>
        <w:numFmt w:val="decimal"/>
        <w:pStyle w:val="LegalBL9"/>
        <w:lvlText w:val="(%9)"/>
        <w:lvlJc w:val="left"/>
        <w:pPr>
          <w:tabs>
            <w:tab w:val="num" w:pos="3150"/>
          </w:tabs>
        </w:pPr>
        <w:rPr>
          <w:b w:val="0"/>
          <w:i w:val="0"/>
          <w:caps w:val="0"/>
          <w:color w:val="0000FF"/>
          <w:u w:val="double"/>
        </w:rPr>
      </w:lvl>
    </w:lvlOverride>
  </w:num>
  <w:num w:numId="19" w16cid:durableId="969171136">
    <w:abstractNumId w:val="32"/>
  </w:num>
  <w:num w:numId="20" w16cid:durableId="1389301421">
    <w:abstractNumId w:val="24"/>
  </w:num>
  <w:num w:numId="21" w16cid:durableId="1963268689">
    <w:abstractNumId w:val="16"/>
  </w:num>
  <w:num w:numId="22" w16cid:durableId="2020354258">
    <w:abstractNumId w:val="23"/>
  </w:num>
  <w:num w:numId="23" w16cid:durableId="2006122828">
    <w:abstractNumId w:val="35"/>
  </w:num>
  <w:num w:numId="24" w16cid:durableId="1492402852">
    <w:abstractNumId w:val="17"/>
  </w:num>
  <w:num w:numId="25" w16cid:durableId="1763986414">
    <w:abstractNumId w:val="27"/>
  </w:num>
  <w:num w:numId="26" w16cid:durableId="862936908">
    <w:abstractNumId w:val="18"/>
  </w:num>
  <w:num w:numId="27" w16cid:durableId="350185819">
    <w:abstractNumId w:val="31"/>
  </w:num>
  <w:num w:numId="28" w16cid:durableId="375861113">
    <w:abstractNumId w:val="17"/>
    <w:lvlOverride w:ilvl="0">
      <w:lvl w:ilvl="0">
        <w:start w:val="1"/>
        <w:numFmt w:val="decimal"/>
        <w:pStyle w:val="Legal3L1"/>
        <w:lvlText w:val="%1."/>
        <w:lvlJc w:val="left"/>
        <w:pPr>
          <w:tabs>
            <w:tab w:val="left" w:pos="720"/>
          </w:tabs>
        </w:pPr>
        <w:rPr>
          <w:rFonts w:ascii="Arial" w:hAnsi="Arial" w:cs="Arial" w:hint="cs"/>
          <w:b w:val="0"/>
          <w:i w:val="0"/>
          <w:caps w:val="0"/>
          <w:smallCaps w:val="0"/>
          <w:strike w:val="0"/>
          <w:dstrike w:val="0"/>
          <w:outline w:val="0"/>
          <w:shadow w:val="0"/>
          <w:emboss w:val="0"/>
          <w:imprint w:val="0"/>
          <w:rtl w:val="0"/>
        </w:rPr>
      </w:lvl>
    </w:lvlOverride>
    <w:lvlOverride w:ilvl="1">
      <w:lvl w:ilvl="1">
        <w:start w:val="1"/>
        <w:numFmt w:val="decimal"/>
        <w:pStyle w:val="Legal3L2"/>
        <w:isLgl/>
        <w:lvlText w:val="%1.%2"/>
        <w:lvlJc w:val="left"/>
        <w:pPr>
          <w:tabs>
            <w:tab w:val="left" w:pos="1440"/>
          </w:tabs>
          <w:ind w:firstLine="720"/>
        </w:pPr>
        <w:rPr>
          <w:b w:val="0"/>
          <w:i w:val="0"/>
          <w:caps w:val="0"/>
        </w:rPr>
      </w:lvl>
    </w:lvlOverride>
    <w:lvlOverride w:ilvl="2">
      <w:lvl w:ilvl="2">
        <w:start w:val="1"/>
        <w:numFmt w:val="decimal"/>
        <w:pStyle w:val="Legal3L3"/>
        <w:isLgl/>
        <w:lvlText w:val="%1.%2.%3"/>
        <w:lvlJc w:val="left"/>
        <w:pPr>
          <w:tabs>
            <w:tab w:val="left" w:pos="2070"/>
          </w:tabs>
          <w:ind w:firstLine="1440"/>
        </w:pPr>
        <w:rPr>
          <w:b w:val="0"/>
          <w:i w:val="0"/>
          <w:caps w:val="0"/>
        </w:rPr>
      </w:lvl>
    </w:lvlOverride>
    <w:lvlOverride w:ilvl="3">
      <w:lvl w:ilvl="3">
        <w:start w:val="1"/>
        <w:numFmt w:val="lowerLetter"/>
        <w:pStyle w:val="Legal3L4"/>
        <w:lvlText w:val="(%4)"/>
        <w:lvlJc w:val="left"/>
        <w:pPr>
          <w:tabs>
            <w:tab w:val="left" w:pos="2880"/>
          </w:tabs>
          <w:ind w:firstLine="2160"/>
        </w:pPr>
        <w:rPr>
          <w:b w:val="0"/>
          <w:i w:val="0"/>
          <w:caps w:val="0"/>
        </w:rPr>
      </w:lvl>
    </w:lvlOverride>
    <w:lvlOverride w:ilvl="4">
      <w:lvl w:ilvl="4">
        <w:start w:val="1"/>
        <w:numFmt w:val="lowerRoman"/>
        <w:pStyle w:val="Legal3L5"/>
        <w:lvlText w:val="(%5)"/>
        <w:lvlJc w:val="left"/>
        <w:pPr>
          <w:tabs>
            <w:tab w:val="left" w:pos="3600"/>
          </w:tabs>
          <w:ind w:firstLine="2880"/>
        </w:pPr>
        <w:rPr>
          <w:b w:val="0"/>
          <w:i w:val="0"/>
          <w:caps w:val="0"/>
          <w:color w:val="auto"/>
        </w:rPr>
      </w:lvl>
    </w:lvlOverride>
    <w:lvlOverride w:ilvl="5">
      <w:lvl w:ilvl="5">
        <w:start w:val="1"/>
        <w:numFmt w:val="decimal"/>
        <w:pStyle w:val="Legal3L6"/>
        <w:lvlText w:val="(%6)"/>
        <w:lvlJc w:val="left"/>
        <w:pPr>
          <w:tabs>
            <w:tab w:val="left" w:pos="4320"/>
          </w:tabs>
          <w:ind w:firstLine="3600"/>
        </w:pPr>
        <w:rPr>
          <w:b w:val="0"/>
          <w:i w:val="0"/>
          <w:caps w:val="0"/>
        </w:rPr>
      </w:lvl>
    </w:lvlOverride>
    <w:lvlOverride w:ilvl="6">
      <w:lvl w:ilvl="6">
        <w:start w:val="1"/>
        <w:numFmt w:val="lowerLetter"/>
        <w:pStyle w:val="Legal3L7"/>
        <w:lvlText w:val="%7."/>
        <w:lvlJc w:val="left"/>
        <w:pPr>
          <w:tabs>
            <w:tab w:val="left" w:pos="5040"/>
          </w:tabs>
          <w:ind w:firstLine="4320"/>
        </w:pPr>
        <w:rPr>
          <w:b w:val="0"/>
          <w:i w:val="0"/>
          <w:caps w:val="0"/>
        </w:rPr>
      </w:lvl>
    </w:lvlOverride>
    <w:lvlOverride w:ilvl="7">
      <w:lvl w:ilvl="7">
        <w:start w:val="1"/>
        <w:numFmt w:val="lowerRoman"/>
        <w:pStyle w:val="Legal3L8"/>
        <w:lvlText w:val="%8."/>
        <w:lvlJc w:val="left"/>
        <w:pPr>
          <w:tabs>
            <w:tab w:val="left" w:pos="5760"/>
          </w:tabs>
          <w:ind w:firstLine="5040"/>
        </w:pPr>
        <w:rPr>
          <w:b w:val="0"/>
          <w:i w:val="0"/>
          <w:caps w:val="0"/>
        </w:rPr>
      </w:lvl>
    </w:lvlOverride>
    <w:lvlOverride w:ilvl="8">
      <w:lvl w:ilvl="8">
        <w:start w:val="1"/>
        <w:numFmt w:val="decimal"/>
        <w:pStyle w:val="Legal3L9"/>
        <w:lvlText w:val="%9."/>
        <w:lvlJc w:val="left"/>
        <w:pPr>
          <w:tabs>
            <w:tab w:val="left" w:pos="6480"/>
          </w:tabs>
          <w:ind w:firstLine="5760"/>
        </w:pPr>
        <w:rPr>
          <w:b w:val="0"/>
          <w:i w:val="0"/>
          <w:caps w:val="0"/>
        </w:rPr>
      </w:lvl>
    </w:lvlOverride>
  </w:num>
  <w:num w:numId="29" w16cid:durableId="1637176300">
    <w:abstractNumId w:val="17"/>
    <w:lvlOverride w:ilvl="0">
      <w:lvl w:ilvl="0">
        <w:start w:val="1"/>
        <w:numFmt w:val="decimal"/>
        <w:pStyle w:val="Legal3L1"/>
        <w:lvlText w:val="%1."/>
        <w:lvlJc w:val="left"/>
        <w:pPr>
          <w:tabs>
            <w:tab w:val="left" w:pos="720"/>
          </w:tabs>
        </w:pPr>
        <w:rPr>
          <w:rFonts w:ascii="Arial" w:hAnsi="Arial" w:cs="Arial" w:hint="cs"/>
          <w:b w:val="0"/>
          <w:i w:val="0"/>
          <w:caps w:val="0"/>
          <w:smallCaps w:val="0"/>
          <w:strike w:val="0"/>
          <w:dstrike w:val="0"/>
          <w:outline w:val="0"/>
          <w:shadow w:val="0"/>
          <w:emboss w:val="0"/>
          <w:imprint w:val="0"/>
          <w:rtl w:val="0"/>
        </w:rPr>
      </w:lvl>
    </w:lvlOverride>
    <w:lvlOverride w:ilvl="1">
      <w:lvl w:ilvl="1">
        <w:start w:val="1"/>
        <w:numFmt w:val="decimal"/>
        <w:pStyle w:val="Legal3L2"/>
        <w:isLgl/>
        <w:lvlText w:val="%1.%2"/>
        <w:lvlJc w:val="left"/>
        <w:pPr>
          <w:tabs>
            <w:tab w:val="left" w:pos="1440"/>
          </w:tabs>
          <w:ind w:firstLine="720"/>
        </w:pPr>
        <w:rPr>
          <w:b w:val="0"/>
          <w:i w:val="0"/>
          <w:caps w:val="0"/>
        </w:rPr>
      </w:lvl>
    </w:lvlOverride>
    <w:lvlOverride w:ilvl="2">
      <w:lvl w:ilvl="2">
        <w:start w:val="1"/>
        <w:numFmt w:val="decimal"/>
        <w:pStyle w:val="Legal3L3"/>
        <w:isLgl/>
        <w:lvlText w:val="%1.%2.%3"/>
        <w:lvlJc w:val="left"/>
        <w:pPr>
          <w:tabs>
            <w:tab w:val="left" w:pos="2070"/>
          </w:tabs>
          <w:ind w:firstLine="1440"/>
        </w:pPr>
        <w:rPr>
          <w:b w:val="0"/>
          <w:i w:val="0"/>
          <w:caps w:val="0"/>
        </w:rPr>
      </w:lvl>
    </w:lvlOverride>
    <w:lvlOverride w:ilvl="3">
      <w:lvl w:ilvl="3">
        <w:start w:val="1"/>
        <w:numFmt w:val="lowerLetter"/>
        <w:pStyle w:val="Legal3L4"/>
        <w:lvlText w:val="(%4)"/>
        <w:lvlJc w:val="left"/>
        <w:pPr>
          <w:tabs>
            <w:tab w:val="left" w:pos="2880"/>
          </w:tabs>
          <w:ind w:firstLine="2160"/>
        </w:pPr>
        <w:rPr>
          <w:b w:val="0"/>
          <w:i w:val="0"/>
          <w:caps w:val="0"/>
        </w:rPr>
      </w:lvl>
    </w:lvlOverride>
    <w:lvlOverride w:ilvl="4">
      <w:lvl w:ilvl="4">
        <w:start w:val="1"/>
        <w:numFmt w:val="lowerRoman"/>
        <w:pStyle w:val="Legal3L5"/>
        <w:lvlText w:val="(%5)"/>
        <w:lvlJc w:val="left"/>
        <w:pPr>
          <w:tabs>
            <w:tab w:val="left" w:pos="3600"/>
          </w:tabs>
          <w:ind w:firstLine="2880"/>
        </w:pPr>
        <w:rPr>
          <w:b w:val="0"/>
          <w:i w:val="0"/>
          <w:caps w:val="0"/>
          <w:color w:val="auto"/>
        </w:rPr>
      </w:lvl>
    </w:lvlOverride>
    <w:lvlOverride w:ilvl="5">
      <w:lvl w:ilvl="5">
        <w:start w:val="1"/>
        <w:numFmt w:val="decimal"/>
        <w:pStyle w:val="Legal3L6"/>
        <w:lvlText w:val="(%6)"/>
        <w:lvlJc w:val="left"/>
        <w:pPr>
          <w:tabs>
            <w:tab w:val="left" w:pos="4320"/>
          </w:tabs>
          <w:ind w:firstLine="3600"/>
        </w:pPr>
        <w:rPr>
          <w:b w:val="0"/>
          <w:i w:val="0"/>
          <w:caps w:val="0"/>
          <w:color w:val="auto"/>
        </w:rPr>
      </w:lvl>
    </w:lvlOverride>
    <w:lvlOverride w:ilvl="6">
      <w:lvl w:ilvl="6">
        <w:start w:val="1"/>
        <w:numFmt w:val="lowerLetter"/>
        <w:pStyle w:val="Legal3L7"/>
        <w:lvlText w:val="%7."/>
        <w:lvlJc w:val="left"/>
        <w:pPr>
          <w:tabs>
            <w:tab w:val="left" w:pos="5040"/>
          </w:tabs>
          <w:ind w:firstLine="4320"/>
        </w:pPr>
        <w:rPr>
          <w:b w:val="0"/>
          <w:i w:val="0"/>
          <w:caps w:val="0"/>
        </w:rPr>
      </w:lvl>
    </w:lvlOverride>
    <w:lvlOverride w:ilvl="7">
      <w:lvl w:ilvl="7">
        <w:start w:val="1"/>
        <w:numFmt w:val="lowerRoman"/>
        <w:pStyle w:val="Legal3L8"/>
        <w:lvlText w:val="%8."/>
        <w:lvlJc w:val="left"/>
        <w:pPr>
          <w:tabs>
            <w:tab w:val="left" w:pos="5760"/>
          </w:tabs>
          <w:ind w:firstLine="5040"/>
        </w:pPr>
        <w:rPr>
          <w:b w:val="0"/>
          <w:i w:val="0"/>
          <w:caps w:val="0"/>
        </w:rPr>
      </w:lvl>
    </w:lvlOverride>
    <w:lvlOverride w:ilvl="8">
      <w:lvl w:ilvl="8">
        <w:start w:val="1"/>
        <w:numFmt w:val="decimal"/>
        <w:pStyle w:val="Legal3L9"/>
        <w:lvlText w:val="%9."/>
        <w:lvlJc w:val="left"/>
        <w:pPr>
          <w:tabs>
            <w:tab w:val="left" w:pos="6480"/>
          </w:tabs>
          <w:ind w:firstLine="5760"/>
        </w:pPr>
        <w:rPr>
          <w:b w:val="0"/>
          <w:i w:val="0"/>
          <w:caps w:val="0"/>
        </w:rPr>
      </w:lvl>
    </w:lvlOverride>
  </w:num>
  <w:num w:numId="30" w16cid:durableId="414208607">
    <w:abstractNumId w:val="22"/>
  </w:num>
  <w:num w:numId="31" w16cid:durableId="372190931">
    <w:abstractNumId w:val="29"/>
  </w:num>
  <w:num w:numId="32" w16cid:durableId="1153059079">
    <w:abstractNumId w:val="20"/>
  </w:num>
  <w:num w:numId="33" w16cid:durableId="781071012">
    <w:abstractNumId w:val="21"/>
  </w:num>
  <w:num w:numId="34" w16cid:durableId="1806190748">
    <w:abstractNumId w:val="30"/>
  </w:num>
  <w:num w:numId="35" w16cid:durableId="2030837377">
    <w:abstractNumId w:val="11"/>
  </w:num>
  <w:num w:numId="36" w16cid:durableId="1769503829">
    <w:abstractNumId w:val="34"/>
  </w:num>
  <w:num w:numId="37" w16cid:durableId="1664508643">
    <w:abstractNumId w:val="19"/>
  </w:num>
  <w:num w:numId="38" w16cid:durableId="804810487">
    <w:abstractNumId w:val="15"/>
  </w:num>
  <w:num w:numId="39" w16cid:durableId="1256788917">
    <w:abstractNumId w:val="14"/>
  </w:num>
  <w:num w:numId="40" w16cid:durableId="1091008623">
    <w:abstractNumId w:val="37"/>
  </w:num>
  <w:num w:numId="41" w16cid:durableId="859781568">
    <w:abstractNumId w:val="28"/>
  </w:num>
  <w:num w:numId="42" w16cid:durableId="650984248">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51811597">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42A"/>
    <w:rsid w:val="000041CB"/>
    <w:rsid w:val="00007BB4"/>
    <w:rsid w:val="00022F68"/>
    <w:rsid w:val="00031414"/>
    <w:rsid w:val="000379D5"/>
    <w:rsid w:val="00043647"/>
    <w:rsid w:val="0005192B"/>
    <w:rsid w:val="00053F5E"/>
    <w:rsid w:val="00056033"/>
    <w:rsid w:val="00064B3D"/>
    <w:rsid w:val="0006734A"/>
    <w:rsid w:val="00071CA1"/>
    <w:rsid w:val="00077961"/>
    <w:rsid w:val="000875B7"/>
    <w:rsid w:val="000939CB"/>
    <w:rsid w:val="0009569F"/>
    <w:rsid w:val="000974F2"/>
    <w:rsid w:val="000B315F"/>
    <w:rsid w:val="000B71F7"/>
    <w:rsid w:val="000C384C"/>
    <w:rsid w:val="000E09D6"/>
    <w:rsid w:val="000E1CD4"/>
    <w:rsid w:val="000E30E2"/>
    <w:rsid w:val="000E4E16"/>
    <w:rsid w:val="000F0584"/>
    <w:rsid w:val="00113A2B"/>
    <w:rsid w:val="00114E50"/>
    <w:rsid w:val="00131E41"/>
    <w:rsid w:val="0013595B"/>
    <w:rsid w:val="00140E41"/>
    <w:rsid w:val="001433AA"/>
    <w:rsid w:val="00150332"/>
    <w:rsid w:val="00153632"/>
    <w:rsid w:val="00153B4F"/>
    <w:rsid w:val="001602FE"/>
    <w:rsid w:val="001638E4"/>
    <w:rsid w:val="0017155F"/>
    <w:rsid w:val="00182FD1"/>
    <w:rsid w:val="00184BAE"/>
    <w:rsid w:val="00191231"/>
    <w:rsid w:val="00191F50"/>
    <w:rsid w:val="00194F15"/>
    <w:rsid w:val="001A080D"/>
    <w:rsid w:val="001A22AB"/>
    <w:rsid w:val="001B5072"/>
    <w:rsid w:val="001C23B4"/>
    <w:rsid w:val="001C4E89"/>
    <w:rsid w:val="001C7E7A"/>
    <w:rsid w:val="001D2A48"/>
    <w:rsid w:val="001E1778"/>
    <w:rsid w:val="001F0D8D"/>
    <w:rsid w:val="001F1BE4"/>
    <w:rsid w:val="00200B5A"/>
    <w:rsid w:val="002076A7"/>
    <w:rsid w:val="0021558D"/>
    <w:rsid w:val="00255939"/>
    <w:rsid w:val="00263870"/>
    <w:rsid w:val="00270D46"/>
    <w:rsid w:val="002712BC"/>
    <w:rsid w:val="0029149A"/>
    <w:rsid w:val="002C2659"/>
    <w:rsid w:val="002D2EC1"/>
    <w:rsid w:val="002D380A"/>
    <w:rsid w:val="002D6063"/>
    <w:rsid w:val="002E361A"/>
    <w:rsid w:val="002F3B02"/>
    <w:rsid w:val="002F4E31"/>
    <w:rsid w:val="002F7DD4"/>
    <w:rsid w:val="003034CC"/>
    <w:rsid w:val="003112D2"/>
    <w:rsid w:val="00311CCC"/>
    <w:rsid w:val="003237A8"/>
    <w:rsid w:val="003466CB"/>
    <w:rsid w:val="00347224"/>
    <w:rsid w:val="00360772"/>
    <w:rsid w:val="003823F4"/>
    <w:rsid w:val="00392168"/>
    <w:rsid w:val="0039529E"/>
    <w:rsid w:val="003E5AD7"/>
    <w:rsid w:val="003F491C"/>
    <w:rsid w:val="004027F7"/>
    <w:rsid w:val="0041077E"/>
    <w:rsid w:val="00410F4E"/>
    <w:rsid w:val="00422540"/>
    <w:rsid w:val="00426E53"/>
    <w:rsid w:val="00445A3F"/>
    <w:rsid w:val="004469AC"/>
    <w:rsid w:val="004532C6"/>
    <w:rsid w:val="00472812"/>
    <w:rsid w:val="00476E98"/>
    <w:rsid w:val="004777A1"/>
    <w:rsid w:val="004879AD"/>
    <w:rsid w:val="004A1178"/>
    <w:rsid w:val="004C3BF2"/>
    <w:rsid w:val="004D21F9"/>
    <w:rsid w:val="004D4018"/>
    <w:rsid w:val="004D5106"/>
    <w:rsid w:val="004E2288"/>
    <w:rsid w:val="00523E64"/>
    <w:rsid w:val="00544F8E"/>
    <w:rsid w:val="00547DC1"/>
    <w:rsid w:val="00553613"/>
    <w:rsid w:val="00561E8D"/>
    <w:rsid w:val="00562A14"/>
    <w:rsid w:val="005728A8"/>
    <w:rsid w:val="00581831"/>
    <w:rsid w:val="00581999"/>
    <w:rsid w:val="00597B1F"/>
    <w:rsid w:val="005A1DBD"/>
    <w:rsid w:val="005A6B80"/>
    <w:rsid w:val="005B445D"/>
    <w:rsid w:val="005C6CC8"/>
    <w:rsid w:val="005C6EB7"/>
    <w:rsid w:val="005C7022"/>
    <w:rsid w:val="005D37C6"/>
    <w:rsid w:val="005D5997"/>
    <w:rsid w:val="005E412C"/>
    <w:rsid w:val="005E4FDB"/>
    <w:rsid w:val="005E64C9"/>
    <w:rsid w:val="005F1E72"/>
    <w:rsid w:val="005F69B3"/>
    <w:rsid w:val="005F72B0"/>
    <w:rsid w:val="006001E7"/>
    <w:rsid w:val="00620DDE"/>
    <w:rsid w:val="0063711B"/>
    <w:rsid w:val="00652AC0"/>
    <w:rsid w:val="00665A75"/>
    <w:rsid w:val="0068352F"/>
    <w:rsid w:val="00685148"/>
    <w:rsid w:val="006A1DFE"/>
    <w:rsid w:val="006A74F9"/>
    <w:rsid w:val="006B5D04"/>
    <w:rsid w:val="006F23DB"/>
    <w:rsid w:val="00701C47"/>
    <w:rsid w:val="0070444D"/>
    <w:rsid w:val="00712A72"/>
    <w:rsid w:val="00714E0F"/>
    <w:rsid w:val="007211E4"/>
    <w:rsid w:val="0073558D"/>
    <w:rsid w:val="00754620"/>
    <w:rsid w:val="00755BDD"/>
    <w:rsid w:val="0076543E"/>
    <w:rsid w:val="007739C0"/>
    <w:rsid w:val="00773EB8"/>
    <w:rsid w:val="00781405"/>
    <w:rsid w:val="00790847"/>
    <w:rsid w:val="00794F9C"/>
    <w:rsid w:val="00796907"/>
    <w:rsid w:val="007A7D12"/>
    <w:rsid w:val="007B28E4"/>
    <w:rsid w:val="007B6A11"/>
    <w:rsid w:val="007B7062"/>
    <w:rsid w:val="007C1743"/>
    <w:rsid w:val="007E07A9"/>
    <w:rsid w:val="007E1B6C"/>
    <w:rsid w:val="007E2808"/>
    <w:rsid w:val="007E6461"/>
    <w:rsid w:val="007F1DEF"/>
    <w:rsid w:val="00804EA1"/>
    <w:rsid w:val="008068D6"/>
    <w:rsid w:val="00822DDD"/>
    <w:rsid w:val="00826F97"/>
    <w:rsid w:val="00846E29"/>
    <w:rsid w:val="008621A2"/>
    <w:rsid w:val="00864DA7"/>
    <w:rsid w:val="00865363"/>
    <w:rsid w:val="0086765C"/>
    <w:rsid w:val="0088017F"/>
    <w:rsid w:val="008867AC"/>
    <w:rsid w:val="00896B70"/>
    <w:rsid w:val="008A138D"/>
    <w:rsid w:val="008A356B"/>
    <w:rsid w:val="008B0AC2"/>
    <w:rsid w:val="008B0C17"/>
    <w:rsid w:val="008C1F9B"/>
    <w:rsid w:val="008C242A"/>
    <w:rsid w:val="008C7BB1"/>
    <w:rsid w:val="008E1BA7"/>
    <w:rsid w:val="008F5332"/>
    <w:rsid w:val="00904AAF"/>
    <w:rsid w:val="00904EC7"/>
    <w:rsid w:val="0090556B"/>
    <w:rsid w:val="00916BEE"/>
    <w:rsid w:val="00917A6C"/>
    <w:rsid w:val="00917E86"/>
    <w:rsid w:val="009202B1"/>
    <w:rsid w:val="00922C40"/>
    <w:rsid w:val="009232AF"/>
    <w:rsid w:val="00930443"/>
    <w:rsid w:val="00931568"/>
    <w:rsid w:val="00947236"/>
    <w:rsid w:val="00954614"/>
    <w:rsid w:val="009752C1"/>
    <w:rsid w:val="00980811"/>
    <w:rsid w:val="0098438F"/>
    <w:rsid w:val="00985D0D"/>
    <w:rsid w:val="0099130C"/>
    <w:rsid w:val="009B23C9"/>
    <w:rsid w:val="009B5798"/>
    <w:rsid w:val="009B6737"/>
    <w:rsid w:val="009B78CD"/>
    <w:rsid w:val="009C1CFF"/>
    <w:rsid w:val="009D5BAB"/>
    <w:rsid w:val="009E79EC"/>
    <w:rsid w:val="009F14DF"/>
    <w:rsid w:val="00A10B89"/>
    <w:rsid w:val="00A12CB4"/>
    <w:rsid w:val="00A13572"/>
    <w:rsid w:val="00A16779"/>
    <w:rsid w:val="00A17E24"/>
    <w:rsid w:val="00A203F8"/>
    <w:rsid w:val="00A22CDA"/>
    <w:rsid w:val="00A2334B"/>
    <w:rsid w:val="00A358B6"/>
    <w:rsid w:val="00A56FEE"/>
    <w:rsid w:val="00A8724C"/>
    <w:rsid w:val="00AA1054"/>
    <w:rsid w:val="00AC0ACF"/>
    <w:rsid w:val="00AD1C56"/>
    <w:rsid w:val="00AD4743"/>
    <w:rsid w:val="00AE7712"/>
    <w:rsid w:val="00AE7D7D"/>
    <w:rsid w:val="00B04CA8"/>
    <w:rsid w:val="00B05B71"/>
    <w:rsid w:val="00B1794C"/>
    <w:rsid w:val="00B22FFA"/>
    <w:rsid w:val="00B40225"/>
    <w:rsid w:val="00B4038A"/>
    <w:rsid w:val="00B56CA8"/>
    <w:rsid w:val="00B740C8"/>
    <w:rsid w:val="00B84C80"/>
    <w:rsid w:val="00BA710E"/>
    <w:rsid w:val="00BD1D70"/>
    <w:rsid w:val="00BD72A3"/>
    <w:rsid w:val="00BE1A47"/>
    <w:rsid w:val="00C02AC3"/>
    <w:rsid w:val="00C12958"/>
    <w:rsid w:val="00C161FD"/>
    <w:rsid w:val="00C2694E"/>
    <w:rsid w:val="00C32D22"/>
    <w:rsid w:val="00C37376"/>
    <w:rsid w:val="00C403C5"/>
    <w:rsid w:val="00C41534"/>
    <w:rsid w:val="00C47D6D"/>
    <w:rsid w:val="00C500FC"/>
    <w:rsid w:val="00C662C6"/>
    <w:rsid w:val="00C664BA"/>
    <w:rsid w:val="00C71392"/>
    <w:rsid w:val="00C73F49"/>
    <w:rsid w:val="00C7725B"/>
    <w:rsid w:val="00C81633"/>
    <w:rsid w:val="00C8217F"/>
    <w:rsid w:val="00C82966"/>
    <w:rsid w:val="00C932A6"/>
    <w:rsid w:val="00CA138A"/>
    <w:rsid w:val="00CA7AF1"/>
    <w:rsid w:val="00CB13C8"/>
    <w:rsid w:val="00CC4249"/>
    <w:rsid w:val="00CE2499"/>
    <w:rsid w:val="00CE2FB3"/>
    <w:rsid w:val="00CE554A"/>
    <w:rsid w:val="00CF0BA8"/>
    <w:rsid w:val="00D2065D"/>
    <w:rsid w:val="00D20D5B"/>
    <w:rsid w:val="00D27A90"/>
    <w:rsid w:val="00D42C85"/>
    <w:rsid w:val="00D54A61"/>
    <w:rsid w:val="00D550BE"/>
    <w:rsid w:val="00D56D99"/>
    <w:rsid w:val="00D6743A"/>
    <w:rsid w:val="00D73C4B"/>
    <w:rsid w:val="00DA07FB"/>
    <w:rsid w:val="00DB6396"/>
    <w:rsid w:val="00DC5440"/>
    <w:rsid w:val="00DD13E8"/>
    <w:rsid w:val="00DD238C"/>
    <w:rsid w:val="00DD2AB9"/>
    <w:rsid w:val="00DF326D"/>
    <w:rsid w:val="00DF5669"/>
    <w:rsid w:val="00E003F4"/>
    <w:rsid w:val="00E02133"/>
    <w:rsid w:val="00E22F1C"/>
    <w:rsid w:val="00E26FF1"/>
    <w:rsid w:val="00E540A5"/>
    <w:rsid w:val="00E565BB"/>
    <w:rsid w:val="00E867D3"/>
    <w:rsid w:val="00E9409C"/>
    <w:rsid w:val="00E94138"/>
    <w:rsid w:val="00EA3B68"/>
    <w:rsid w:val="00EB14C0"/>
    <w:rsid w:val="00EC0C82"/>
    <w:rsid w:val="00F017C0"/>
    <w:rsid w:val="00F01BFB"/>
    <w:rsid w:val="00F0580F"/>
    <w:rsid w:val="00F06B09"/>
    <w:rsid w:val="00F070CF"/>
    <w:rsid w:val="00F072D3"/>
    <w:rsid w:val="00F20547"/>
    <w:rsid w:val="00F35AB0"/>
    <w:rsid w:val="00F41C99"/>
    <w:rsid w:val="00F427AB"/>
    <w:rsid w:val="00F45531"/>
    <w:rsid w:val="00F47644"/>
    <w:rsid w:val="00F5477C"/>
    <w:rsid w:val="00F605F1"/>
    <w:rsid w:val="00F75553"/>
    <w:rsid w:val="00F773E9"/>
    <w:rsid w:val="00F81052"/>
    <w:rsid w:val="00F81746"/>
    <w:rsid w:val="00F8604A"/>
    <w:rsid w:val="00F97FF4"/>
    <w:rsid w:val="00FA69E2"/>
    <w:rsid w:val="00FB06DF"/>
    <w:rsid w:val="00FB0E1E"/>
    <w:rsid w:val="00FB30EE"/>
    <w:rsid w:val="00FB397C"/>
    <w:rsid w:val="00FC0DC1"/>
    <w:rsid w:val="00FD338D"/>
    <w:rsid w:val="00FD66AA"/>
    <w:rsid w:val="00FE001C"/>
    <w:rsid w:val="00FE112F"/>
    <w:rsid w:val="00FE6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66BE1FD4"/>
  <w15:chartTrackingRefBased/>
  <w15:docId w15:val="{8F549B78-83C7-4423-851C-DB096C9FF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toc 1" w:uiPriority="39"/>
    <w:lsdException w:name="toc 2" w:uiPriority="39"/>
    <w:lsdException w:name="toc 3" w:uiPriority="99"/>
    <w:lsdException w:name="footnote text" w:uiPriority="99"/>
    <w:lsdException w:name="header" w:uiPriority="99"/>
    <w:lsdException w:name="footer" w:uiPriority="99"/>
    <w:lsdException w:name="caption" w:semiHidden="1" w:unhideWhenUsed="1" w:qFormat="1"/>
    <w:lsdException w:name="envelope address" w:uiPriority="99"/>
    <w:lsdException w:name="line number" w:uiPriority="99"/>
    <w:lsdException w:name="List" w:uiPriority="99"/>
    <w:lsdException w:name="List 2" w:uiPriority="99"/>
    <w:lsdException w:name="List 3" w:uiPriority="99"/>
    <w:lsdException w:name="List 4" w:uiPriority="99"/>
    <w:lsdException w:name="List 5" w:uiPriority="99"/>
    <w:lsdException w:name="Title" w:qFormat="1"/>
    <w:lsdException w:name="Closing" w:uiPriority="99"/>
    <w:lsdException w:name="Body Text" w:uiPriority="99" w:qFormat="1"/>
    <w:lsdException w:name="Subtitle" w:qFormat="1"/>
    <w:lsdException w:name="Body Text Indent 2" w:uiPriority="99"/>
    <w:lsdException w:name="Hyperlink" w:uiPriority="99"/>
    <w:lsdException w:name="FollowedHyperlink" w:uiPriority="99"/>
    <w:lsdException w:name="Strong" w:qFormat="1"/>
    <w:lsdException w:name="Emphasis" w:qFormat="1"/>
    <w:lsdException w:name="Document Map"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 w:val="24"/>
    </w:rPr>
  </w:style>
  <w:style w:type="paragraph" w:styleId="Heading1">
    <w:name w:val="heading 1"/>
    <w:aliases w:val="h1"/>
    <w:basedOn w:val="Normal"/>
    <w:next w:val="Normal"/>
    <w:link w:val="Heading1Char"/>
    <w:qFormat/>
    <w:pPr>
      <w:keepNext/>
      <w:ind w:left="720"/>
      <w:outlineLvl w:val="0"/>
    </w:pPr>
    <w:rPr>
      <w:b/>
    </w:rPr>
  </w:style>
  <w:style w:type="paragraph" w:styleId="Heading2">
    <w:name w:val="heading 2"/>
    <w:aliases w:val="h2"/>
    <w:basedOn w:val="Normal"/>
    <w:next w:val="Normal"/>
    <w:link w:val="Heading2Char"/>
    <w:qFormat/>
    <w:rsid w:val="008867AC"/>
    <w:pPr>
      <w:keepNext/>
      <w:tabs>
        <w:tab w:val="num" w:pos="1080"/>
      </w:tabs>
      <w:spacing w:before="240" w:after="60"/>
      <w:jc w:val="left"/>
      <w:outlineLvl w:val="1"/>
    </w:pPr>
    <w:rPr>
      <w:rFonts w:cs="Arial"/>
      <w:b/>
      <w:bCs/>
      <w:i/>
      <w:iCs/>
      <w:sz w:val="28"/>
      <w:szCs w:val="28"/>
    </w:rPr>
  </w:style>
  <w:style w:type="paragraph" w:styleId="Heading3">
    <w:name w:val="heading 3"/>
    <w:aliases w:val="h3"/>
    <w:basedOn w:val="Normal"/>
    <w:next w:val="Normal"/>
    <w:link w:val="Heading3Char"/>
    <w:qFormat/>
    <w:rsid w:val="008867AC"/>
    <w:pPr>
      <w:keepNext/>
      <w:tabs>
        <w:tab w:val="num" w:pos="720"/>
      </w:tabs>
      <w:spacing w:before="240" w:after="60"/>
      <w:ind w:left="720" w:hanging="432"/>
      <w:jc w:val="left"/>
      <w:outlineLvl w:val="2"/>
    </w:pPr>
    <w:rPr>
      <w:rFonts w:cs="Arial"/>
      <w:b/>
      <w:bCs/>
      <w:sz w:val="26"/>
      <w:szCs w:val="26"/>
    </w:rPr>
  </w:style>
  <w:style w:type="paragraph" w:styleId="Heading4">
    <w:name w:val="heading 4"/>
    <w:aliases w:val="h4"/>
    <w:basedOn w:val="Normal"/>
    <w:next w:val="Normal"/>
    <w:link w:val="Heading4Char"/>
    <w:qFormat/>
    <w:rsid w:val="008867AC"/>
    <w:pPr>
      <w:keepNext/>
      <w:tabs>
        <w:tab w:val="num" w:pos="864"/>
      </w:tabs>
      <w:spacing w:before="240" w:after="60"/>
      <w:ind w:left="864" w:hanging="144"/>
      <w:jc w:val="left"/>
      <w:outlineLvl w:val="3"/>
    </w:pPr>
    <w:rPr>
      <w:rFonts w:ascii="Times New Roman" w:hAnsi="Times New Roman"/>
      <w:b/>
      <w:bCs/>
      <w:sz w:val="28"/>
      <w:szCs w:val="28"/>
    </w:rPr>
  </w:style>
  <w:style w:type="paragraph" w:styleId="Heading5">
    <w:name w:val="heading 5"/>
    <w:aliases w:val="h5"/>
    <w:basedOn w:val="Normal"/>
    <w:next w:val="Normal"/>
    <w:link w:val="Heading5Char"/>
    <w:qFormat/>
    <w:rsid w:val="008867AC"/>
    <w:pPr>
      <w:tabs>
        <w:tab w:val="num" w:pos="1008"/>
      </w:tabs>
      <w:spacing w:before="240" w:after="60"/>
      <w:ind w:left="1008" w:hanging="432"/>
      <w:jc w:val="left"/>
      <w:outlineLvl w:val="4"/>
    </w:pPr>
    <w:rPr>
      <w:rFonts w:ascii="Times New Roman" w:hAnsi="Times New Roman"/>
      <w:b/>
      <w:bCs/>
      <w:i/>
      <w:iCs/>
      <w:sz w:val="26"/>
      <w:szCs w:val="26"/>
    </w:rPr>
  </w:style>
  <w:style w:type="paragraph" w:styleId="Heading6">
    <w:name w:val="heading 6"/>
    <w:aliases w:val="h6"/>
    <w:basedOn w:val="Normal"/>
    <w:next w:val="Normal"/>
    <w:link w:val="Heading6Char"/>
    <w:uiPriority w:val="99"/>
    <w:qFormat/>
    <w:rsid w:val="008867AC"/>
    <w:pPr>
      <w:tabs>
        <w:tab w:val="num" w:pos="1152"/>
      </w:tabs>
      <w:spacing w:before="240" w:after="60"/>
      <w:ind w:left="1152" w:hanging="432"/>
      <w:jc w:val="left"/>
      <w:outlineLvl w:val="5"/>
    </w:pPr>
    <w:rPr>
      <w:rFonts w:ascii="Times New Roman" w:hAnsi="Times New Roman"/>
      <w:b/>
      <w:bCs/>
      <w:sz w:val="22"/>
      <w:szCs w:val="22"/>
    </w:rPr>
  </w:style>
  <w:style w:type="paragraph" w:styleId="Heading7">
    <w:name w:val="heading 7"/>
    <w:aliases w:val="h7"/>
    <w:basedOn w:val="Normal"/>
    <w:next w:val="Normal"/>
    <w:link w:val="Heading7Char"/>
    <w:uiPriority w:val="99"/>
    <w:qFormat/>
    <w:rsid w:val="008867AC"/>
    <w:pPr>
      <w:tabs>
        <w:tab w:val="num" w:pos="1296"/>
      </w:tabs>
      <w:spacing w:before="240" w:after="60"/>
      <w:ind w:left="1296" w:hanging="288"/>
      <w:jc w:val="left"/>
      <w:outlineLvl w:val="6"/>
    </w:pPr>
    <w:rPr>
      <w:rFonts w:ascii="Times New Roman" w:hAnsi="Times New Roman"/>
      <w:szCs w:val="24"/>
    </w:rPr>
  </w:style>
  <w:style w:type="paragraph" w:styleId="Heading8">
    <w:name w:val="heading 8"/>
    <w:aliases w:val="h8"/>
    <w:basedOn w:val="Normal"/>
    <w:next w:val="Normal"/>
    <w:link w:val="Heading8Char"/>
    <w:uiPriority w:val="99"/>
    <w:qFormat/>
    <w:rsid w:val="008867AC"/>
    <w:pPr>
      <w:tabs>
        <w:tab w:val="num" w:pos="1440"/>
      </w:tabs>
      <w:spacing w:before="240" w:after="60"/>
      <w:ind w:left="1440" w:hanging="432"/>
      <w:jc w:val="left"/>
      <w:outlineLvl w:val="7"/>
    </w:pPr>
    <w:rPr>
      <w:rFonts w:ascii="Times New Roman" w:hAnsi="Times New Roman"/>
      <w:i/>
      <w:iCs/>
      <w:szCs w:val="24"/>
    </w:rPr>
  </w:style>
  <w:style w:type="paragraph" w:styleId="Heading9">
    <w:name w:val="heading 9"/>
    <w:aliases w:val="h9"/>
    <w:basedOn w:val="Normal"/>
    <w:next w:val="Normal"/>
    <w:link w:val="Heading9Char"/>
    <w:uiPriority w:val="99"/>
    <w:qFormat/>
    <w:rsid w:val="008867AC"/>
    <w:pPr>
      <w:tabs>
        <w:tab w:val="num" w:pos="1584"/>
      </w:tabs>
      <w:spacing w:before="240" w:after="60"/>
      <w:ind w:left="1584" w:hanging="144"/>
      <w:jc w:val="left"/>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ind w:left="1440" w:right="720"/>
    </w:pPr>
    <w:rPr>
      <w:b/>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customStyle="1" w:styleId="DeltaViewInsertion">
    <w:name w:val="DeltaView Insertion"/>
    <w:uiPriority w:val="99"/>
    <w:rPr>
      <w:b/>
      <w:bCs/>
      <w:color w:val="000000"/>
      <w:spacing w:val="0"/>
      <w:u w:val="double"/>
    </w:rPr>
  </w:style>
  <w:style w:type="paragraph" w:styleId="BodyText">
    <w:name w:val="Body Text"/>
    <w:basedOn w:val="Normal"/>
    <w:link w:val="BodyTextChar"/>
    <w:uiPriority w:val="99"/>
    <w:qFormat/>
    <w:pPr>
      <w:widowControl w:val="0"/>
      <w:autoSpaceDE w:val="0"/>
      <w:autoSpaceDN w:val="0"/>
      <w:adjustRightInd w:val="0"/>
      <w:ind w:firstLine="720"/>
      <w:jc w:val="left"/>
    </w:pPr>
    <w:rPr>
      <w:rFonts w:ascii="Times New Roman" w:eastAsia="SimSun" w:hAnsi="Times New Roman"/>
      <w:lang w:eastAsia="zh-CN"/>
    </w:rPr>
  </w:style>
  <w:style w:type="paragraph" w:styleId="BalloonText">
    <w:name w:val="Balloon Text"/>
    <w:basedOn w:val="Normal"/>
    <w:link w:val="BalloonTextChar"/>
    <w:semiHidden/>
    <w:rsid w:val="00AE7D7D"/>
    <w:rPr>
      <w:rFonts w:ascii="Tahoma" w:hAnsi="Tahoma" w:cs="Tahoma"/>
      <w:sz w:val="16"/>
      <w:szCs w:val="16"/>
    </w:rPr>
  </w:style>
  <w:style w:type="character" w:customStyle="1" w:styleId="FooterChar">
    <w:name w:val="Footer Char"/>
    <w:link w:val="Footer"/>
    <w:uiPriority w:val="99"/>
    <w:rsid w:val="002D2EC1"/>
    <w:rPr>
      <w:rFonts w:ascii="Arial" w:hAnsi="Arial"/>
      <w:sz w:val="24"/>
    </w:rPr>
  </w:style>
  <w:style w:type="character" w:customStyle="1" w:styleId="Heading2Char">
    <w:name w:val="Heading 2 Char"/>
    <w:aliases w:val="h2 Char"/>
    <w:link w:val="Heading2"/>
    <w:rsid w:val="008867AC"/>
    <w:rPr>
      <w:rFonts w:ascii="Arial" w:hAnsi="Arial" w:cs="Arial"/>
      <w:b/>
      <w:bCs/>
      <w:i/>
      <w:iCs/>
      <w:sz w:val="28"/>
      <w:szCs w:val="28"/>
    </w:rPr>
  </w:style>
  <w:style w:type="character" w:customStyle="1" w:styleId="Heading3Char">
    <w:name w:val="Heading 3 Char"/>
    <w:aliases w:val="h3 Char"/>
    <w:link w:val="Heading3"/>
    <w:rsid w:val="008867AC"/>
    <w:rPr>
      <w:rFonts w:ascii="Arial" w:hAnsi="Arial" w:cs="Arial"/>
      <w:b/>
      <w:bCs/>
      <w:sz w:val="26"/>
      <w:szCs w:val="26"/>
    </w:rPr>
  </w:style>
  <w:style w:type="character" w:customStyle="1" w:styleId="Heading4Char">
    <w:name w:val="Heading 4 Char"/>
    <w:aliases w:val="h4 Char"/>
    <w:link w:val="Heading4"/>
    <w:rsid w:val="008867AC"/>
    <w:rPr>
      <w:b/>
      <w:bCs/>
      <w:sz w:val="28"/>
      <w:szCs w:val="28"/>
    </w:rPr>
  </w:style>
  <w:style w:type="character" w:customStyle="1" w:styleId="Heading5Char">
    <w:name w:val="Heading 5 Char"/>
    <w:aliases w:val="h5 Char"/>
    <w:link w:val="Heading5"/>
    <w:rsid w:val="008867AC"/>
    <w:rPr>
      <w:b/>
      <w:bCs/>
      <w:i/>
      <w:iCs/>
      <w:sz w:val="26"/>
      <w:szCs w:val="26"/>
    </w:rPr>
  </w:style>
  <w:style w:type="character" w:customStyle="1" w:styleId="Heading6Char">
    <w:name w:val="Heading 6 Char"/>
    <w:aliases w:val="h6 Char"/>
    <w:link w:val="Heading6"/>
    <w:uiPriority w:val="9"/>
    <w:rsid w:val="008867AC"/>
    <w:rPr>
      <w:b/>
      <w:bCs/>
      <w:sz w:val="22"/>
      <w:szCs w:val="22"/>
    </w:rPr>
  </w:style>
  <w:style w:type="character" w:customStyle="1" w:styleId="Heading7Char">
    <w:name w:val="Heading 7 Char"/>
    <w:aliases w:val="h7 Char"/>
    <w:link w:val="Heading7"/>
    <w:uiPriority w:val="9"/>
    <w:rsid w:val="008867AC"/>
    <w:rPr>
      <w:sz w:val="24"/>
      <w:szCs w:val="24"/>
    </w:rPr>
  </w:style>
  <w:style w:type="character" w:customStyle="1" w:styleId="Heading8Char">
    <w:name w:val="Heading 8 Char"/>
    <w:aliases w:val="h8 Char"/>
    <w:link w:val="Heading8"/>
    <w:uiPriority w:val="9"/>
    <w:rsid w:val="008867AC"/>
    <w:rPr>
      <w:i/>
      <w:iCs/>
      <w:sz w:val="24"/>
      <w:szCs w:val="24"/>
    </w:rPr>
  </w:style>
  <w:style w:type="character" w:customStyle="1" w:styleId="Heading9Char">
    <w:name w:val="Heading 9 Char"/>
    <w:aliases w:val="h9 Char"/>
    <w:link w:val="Heading9"/>
    <w:uiPriority w:val="9"/>
    <w:rsid w:val="008867AC"/>
    <w:rPr>
      <w:rFonts w:ascii="Arial" w:hAnsi="Arial" w:cs="Arial"/>
      <w:sz w:val="22"/>
      <w:szCs w:val="22"/>
    </w:rPr>
  </w:style>
  <w:style w:type="paragraph" w:customStyle="1" w:styleId="BodyTextContinued">
    <w:name w:val="Body Text Continued"/>
    <w:basedOn w:val="BodyText"/>
    <w:next w:val="BodyText"/>
    <w:uiPriority w:val="99"/>
    <w:rsid w:val="008867AC"/>
    <w:pPr>
      <w:autoSpaceDE/>
      <w:autoSpaceDN/>
      <w:adjustRightInd/>
      <w:spacing w:after="240"/>
      <w:ind w:firstLine="0"/>
    </w:pPr>
    <w:rPr>
      <w:rFonts w:eastAsia="Times New Roman"/>
      <w:lang w:eastAsia="en-US"/>
    </w:rPr>
  </w:style>
  <w:style w:type="paragraph" w:styleId="Quote">
    <w:name w:val="Quote"/>
    <w:basedOn w:val="Normal"/>
    <w:next w:val="BodyTextContinued"/>
    <w:link w:val="QuoteChar"/>
    <w:uiPriority w:val="99"/>
    <w:qFormat/>
    <w:rsid w:val="008867AC"/>
    <w:pPr>
      <w:spacing w:after="240"/>
      <w:ind w:left="1440" w:right="1440"/>
      <w:jc w:val="left"/>
    </w:pPr>
    <w:rPr>
      <w:rFonts w:ascii="Times New Roman" w:hAnsi="Times New Roman"/>
    </w:rPr>
  </w:style>
  <w:style w:type="character" w:customStyle="1" w:styleId="QuoteChar">
    <w:name w:val="Quote Char"/>
    <w:link w:val="Quote"/>
    <w:uiPriority w:val="29"/>
    <w:rsid w:val="008867AC"/>
    <w:rPr>
      <w:sz w:val="24"/>
    </w:rPr>
  </w:style>
  <w:style w:type="numbering" w:styleId="111111">
    <w:name w:val="Outline List 2"/>
    <w:basedOn w:val="NoList"/>
    <w:rsid w:val="008867AC"/>
    <w:pPr>
      <w:numPr>
        <w:numId w:val="1"/>
      </w:numPr>
    </w:pPr>
  </w:style>
  <w:style w:type="numbering" w:styleId="1ai">
    <w:name w:val="Outline List 1"/>
    <w:basedOn w:val="NoList"/>
    <w:rsid w:val="008867AC"/>
    <w:pPr>
      <w:numPr>
        <w:numId w:val="2"/>
      </w:numPr>
    </w:pPr>
  </w:style>
  <w:style w:type="numbering" w:styleId="ArticleSection">
    <w:name w:val="Outline List 3"/>
    <w:basedOn w:val="NoList"/>
    <w:rsid w:val="008867AC"/>
    <w:pPr>
      <w:numPr>
        <w:numId w:val="3"/>
      </w:numPr>
    </w:pPr>
  </w:style>
  <w:style w:type="character" w:styleId="FootnoteReference">
    <w:name w:val="footnote reference"/>
    <w:rsid w:val="008867AC"/>
    <w:rPr>
      <w:vertAlign w:val="superscript"/>
    </w:rPr>
  </w:style>
  <w:style w:type="paragraph" w:styleId="FootnoteText">
    <w:name w:val="footnote text"/>
    <w:basedOn w:val="Normal"/>
    <w:link w:val="FootnoteTextChar"/>
    <w:uiPriority w:val="99"/>
    <w:rsid w:val="008867AC"/>
    <w:pPr>
      <w:jc w:val="left"/>
    </w:pPr>
    <w:rPr>
      <w:rFonts w:ascii="Times New Roman" w:hAnsi="Times New Roman"/>
      <w:sz w:val="20"/>
    </w:rPr>
  </w:style>
  <w:style w:type="character" w:customStyle="1" w:styleId="FootnoteTextChar">
    <w:name w:val="Footnote Text Char"/>
    <w:basedOn w:val="DefaultParagraphFont"/>
    <w:link w:val="FootnoteText"/>
    <w:uiPriority w:val="99"/>
    <w:rsid w:val="008867AC"/>
  </w:style>
  <w:style w:type="character" w:styleId="HTMLAcronym">
    <w:name w:val="HTML Acronym"/>
    <w:uiPriority w:val="99"/>
    <w:rsid w:val="008867AC"/>
  </w:style>
  <w:style w:type="paragraph" w:styleId="HTMLAddress">
    <w:name w:val="HTML Address"/>
    <w:basedOn w:val="Normal"/>
    <w:link w:val="HTMLAddressChar"/>
    <w:uiPriority w:val="99"/>
    <w:rsid w:val="008867AC"/>
    <w:pPr>
      <w:jc w:val="left"/>
    </w:pPr>
    <w:rPr>
      <w:rFonts w:ascii="Times New Roman" w:hAnsi="Times New Roman"/>
      <w:i/>
      <w:iCs/>
      <w:szCs w:val="24"/>
    </w:rPr>
  </w:style>
  <w:style w:type="character" w:customStyle="1" w:styleId="HTMLAddressChar">
    <w:name w:val="HTML Address Char"/>
    <w:link w:val="HTMLAddress"/>
    <w:uiPriority w:val="99"/>
    <w:rsid w:val="008867AC"/>
    <w:rPr>
      <w:i/>
      <w:iCs/>
      <w:sz w:val="24"/>
      <w:szCs w:val="24"/>
    </w:rPr>
  </w:style>
  <w:style w:type="character" w:styleId="HTMLCite">
    <w:name w:val="HTML Cite"/>
    <w:uiPriority w:val="99"/>
    <w:rsid w:val="008867AC"/>
    <w:rPr>
      <w:i/>
      <w:iCs/>
    </w:rPr>
  </w:style>
  <w:style w:type="character" w:styleId="HTMLCode">
    <w:name w:val="HTML Code"/>
    <w:uiPriority w:val="99"/>
    <w:rsid w:val="008867AC"/>
    <w:rPr>
      <w:rFonts w:ascii="Courier New" w:hAnsi="Courier New" w:cs="Courier New"/>
      <w:sz w:val="20"/>
      <w:szCs w:val="20"/>
    </w:rPr>
  </w:style>
  <w:style w:type="character" w:styleId="HTMLDefinition">
    <w:name w:val="HTML Definition"/>
    <w:uiPriority w:val="99"/>
    <w:rsid w:val="008867AC"/>
    <w:rPr>
      <w:i/>
      <w:iCs/>
    </w:rPr>
  </w:style>
  <w:style w:type="character" w:styleId="HTMLKeyboard">
    <w:name w:val="HTML Keyboard"/>
    <w:uiPriority w:val="99"/>
    <w:rsid w:val="008867AC"/>
    <w:rPr>
      <w:rFonts w:ascii="Courier New" w:hAnsi="Courier New" w:cs="Courier New"/>
      <w:sz w:val="20"/>
      <w:szCs w:val="20"/>
    </w:rPr>
  </w:style>
  <w:style w:type="paragraph" w:styleId="HTMLPreformatted">
    <w:name w:val="HTML Preformatted"/>
    <w:basedOn w:val="Normal"/>
    <w:link w:val="HTMLPreformattedChar"/>
    <w:uiPriority w:val="99"/>
    <w:rsid w:val="008867AC"/>
    <w:pPr>
      <w:jc w:val="left"/>
    </w:pPr>
    <w:rPr>
      <w:rFonts w:ascii="Courier New" w:hAnsi="Courier New" w:cs="Courier New"/>
      <w:sz w:val="20"/>
    </w:rPr>
  </w:style>
  <w:style w:type="character" w:customStyle="1" w:styleId="HTMLPreformattedChar">
    <w:name w:val="HTML Preformatted Char"/>
    <w:link w:val="HTMLPreformatted"/>
    <w:uiPriority w:val="99"/>
    <w:rsid w:val="008867AC"/>
    <w:rPr>
      <w:rFonts w:ascii="Courier New" w:hAnsi="Courier New" w:cs="Courier New"/>
    </w:rPr>
  </w:style>
  <w:style w:type="character" w:styleId="HTMLSample">
    <w:name w:val="HTML Sample"/>
    <w:uiPriority w:val="99"/>
    <w:rsid w:val="008867AC"/>
    <w:rPr>
      <w:rFonts w:ascii="Courier New" w:hAnsi="Courier New" w:cs="Courier New"/>
    </w:rPr>
  </w:style>
  <w:style w:type="character" w:styleId="HTMLTypewriter">
    <w:name w:val="HTML Typewriter"/>
    <w:uiPriority w:val="99"/>
    <w:rsid w:val="008867AC"/>
    <w:rPr>
      <w:rFonts w:ascii="Courier New" w:hAnsi="Courier New" w:cs="Courier New"/>
      <w:sz w:val="20"/>
      <w:szCs w:val="20"/>
    </w:rPr>
  </w:style>
  <w:style w:type="character" w:styleId="HTMLVariable">
    <w:name w:val="HTML Variable"/>
    <w:uiPriority w:val="99"/>
    <w:rsid w:val="008867AC"/>
    <w:rPr>
      <w:i/>
      <w:iCs/>
    </w:rPr>
  </w:style>
  <w:style w:type="character" w:styleId="Hyperlink">
    <w:name w:val="Hyperlink"/>
    <w:uiPriority w:val="99"/>
    <w:rsid w:val="008867AC"/>
    <w:rPr>
      <w:color w:val="0000FF"/>
      <w:u w:val="single"/>
    </w:rPr>
  </w:style>
  <w:style w:type="character" w:styleId="LineNumber">
    <w:name w:val="line number"/>
    <w:uiPriority w:val="99"/>
    <w:rsid w:val="008867AC"/>
  </w:style>
  <w:style w:type="paragraph" w:styleId="List">
    <w:name w:val="List"/>
    <w:basedOn w:val="Normal"/>
    <w:uiPriority w:val="99"/>
    <w:rsid w:val="008867AC"/>
    <w:pPr>
      <w:ind w:left="360" w:hanging="360"/>
      <w:jc w:val="left"/>
    </w:pPr>
    <w:rPr>
      <w:rFonts w:ascii="Times New Roman" w:hAnsi="Times New Roman"/>
      <w:szCs w:val="24"/>
    </w:rPr>
  </w:style>
  <w:style w:type="paragraph" w:styleId="List2">
    <w:name w:val="List 2"/>
    <w:basedOn w:val="Normal"/>
    <w:uiPriority w:val="99"/>
    <w:rsid w:val="008867AC"/>
    <w:pPr>
      <w:ind w:left="720" w:hanging="360"/>
      <w:jc w:val="left"/>
    </w:pPr>
    <w:rPr>
      <w:rFonts w:ascii="Times New Roman" w:hAnsi="Times New Roman"/>
      <w:szCs w:val="24"/>
    </w:rPr>
  </w:style>
  <w:style w:type="paragraph" w:styleId="List3">
    <w:name w:val="List 3"/>
    <w:basedOn w:val="Normal"/>
    <w:uiPriority w:val="99"/>
    <w:rsid w:val="008867AC"/>
    <w:pPr>
      <w:ind w:left="1080" w:hanging="360"/>
      <w:jc w:val="left"/>
    </w:pPr>
    <w:rPr>
      <w:rFonts w:ascii="Times New Roman" w:hAnsi="Times New Roman"/>
      <w:szCs w:val="24"/>
    </w:rPr>
  </w:style>
  <w:style w:type="paragraph" w:styleId="List4">
    <w:name w:val="List 4"/>
    <w:basedOn w:val="Normal"/>
    <w:uiPriority w:val="99"/>
    <w:rsid w:val="008867AC"/>
    <w:pPr>
      <w:ind w:left="1440" w:hanging="360"/>
      <w:jc w:val="left"/>
    </w:pPr>
    <w:rPr>
      <w:rFonts w:ascii="Times New Roman" w:hAnsi="Times New Roman"/>
      <w:szCs w:val="24"/>
    </w:rPr>
  </w:style>
  <w:style w:type="paragraph" w:styleId="List5">
    <w:name w:val="List 5"/>
    <w:basedOn w:val="Normal"/>
    <w:uiPriority w:val="99"/>
    <w:rsid w:val="008867AC"/>
    <w:pPr>
      <w:ind w:left="1800" w:hanging="360"/>
      <w:jc w:val="left"/>
    </w:pPr>
    <w:rPr>
      <w:rFonts w:ascii="Times New Roman" w:hAnsi="Times New Roman"/>
      <w:szCs w:val="24"/>
    </w:rPr>
  </w:style>
  <w:style w:type="paragraph" w:styleId="TOC1">
    <w:name w:val="toc 1"/>
    <w:basedOn w:val="Normal"/>
    <w:next w:val="Normal"/>
    <w:autoRedefine/>
    <w:uiPriority w:val="39"/>
    <w:rsid w:val="008867AC"/>
    <w:pPr>
      <w:jc w:val="left"/>
    </w:pPr>
    <w:rPr>
      <w:rFonts w:ascii="Times New Roman" w:hAnsi="Times New Roman"/>
      <w:szCs w:val="24"/>
    </w:rPr>
  </w:style>
  <w:style w:type="paragraph" w:styleId="TOC2">
    <w:name w:val="toc 2"/>
    <w:basedOn w:val="Normal"/>
    <w:next w:val="Normal"/>
    <w:autoRedefine/>
    <w:uiPriority w:val="39"/>
    <w:rsid w:val="008867AC"/>
    <w:pPr>
      <w:ind w:left="240"/>
      <w:jc w:val="left"/>
    </w:pPr>
    <w:rPr>
      <w:rFonts w:ascii="Times New Roman" w:hAnsi="Times New Roman"/>
      <w:szCs w:val="24"/>
    </w:rPr>
  </w:style>
  <w:style w:type="paragraph" w:styleId="TOC3">
    <w:name w:val="toc 3"/>
    <w:basedOn w:val="Normal"/>
    <w:next w:val="Normal"/>
    <w:autoRedefine/>
    <w:uiPriority w:val="99"/>
    <w:rsid w:val="008867AC"/>
    <w:pPr>
      <w:ind w:left="480"/>
      <w:jc w:val="left"/>
    </w:pPr>
    <w:rPr>
      <w:rFonts w:ascii="Times New Roman" w:hAnsi="Times New Roman"/>
      <w:szCs w:val="24"/>
    </w:rPr>
  </w:style>
  <w:style w:type="paragraph" w:styleId="BodyTextIndent2">
    <w:name w:val="Body Text Indent 2"/>
    <w:aliases w:val="bti2"/>
    <w:basedOn w:val="Normal"/>
    <w:link w:val="BodyTextIndent2Char"/>
    <w:uiPriority w:val="99"/>
    <w:rsid w:val="008867AC"/>
    <w:pPr>
      <w:spacing w:after="120" w:line="480" w:lineRule="auto"/>
      <w:ind w:left="360"/>
      <w:jc w:val="left"/>
    </w:pPr>
    <w:rPr>
      <w:rFonts w:ascii="Times New Roman" w:hAnsi="Times New Roman"/>
      <w:szCs w:val="24"/>
    </w:rPr>
  </w:style>
  <w:style w:type="character" w:customStyle="1" w:styleId="BodyTextIndent2Char">
    <w:name w:val="Body Text Indent 2 Char"/>
    <w:aliases w:val="bti2 Char"/>
    <w:link w:val="BodyTextIndent2"/>
    <w:uiPriority w:val="99"/>
    <w:rsid w:val="008867AC"/>
    <w:rPr>
      <w:sz w:val="24"/>
      <w:szCs w:val="24"/>
    </w:rPr>
  </w:style>
  <w:style w:type="character" w:customStyle="1" w:styleId="ParaNum">
    <w:name w:val="ParaNum"/>
    <w:uiPriority w:val="99"/>
    <w:rsid w:val="008867AC"/>
  </w:style>
  <w:style w:type="character" w:customStyle="1" w:styleId="DocXref">
    <w:name w:val="DocXref"/>
    <w:uiPriority w:val="99"/>
    <w:rsid w:val="008867AC"/>
    <w:rPr>
      <w:rFonts w:ascii="Times New Roman" w:hAnsi="Times New Roman" w:cs="Times New Roman"/>
      <w:color w:val="0000FF"/>
      <w:spacing w:val="-3"/>
      <w:sz w:val="24"/>
      <w:szCs w:val="24"/>
      <w:lang w:val="en-US"/>
    </w:rPr>
  </w:style>
  <w:style w:type="paragraph" w:styleId="Title">
    <w:name w:val="Title"/>
    <w:basedOn w:val="Normal"/>
    <w:link w:val="TitleChar"/>
    <w:qFormat/>
    <w:rsid w:val="008867AC"/>
    <w:pPr>
      <w:spacing w:before="240" w:after="60"/>
      <w:jc w:val="center"/>
      <w:outlineLvl w:val="0"/>
    </w:pPr>
    <w:rPr>
      <w:rFonts w:cs="Arial"/>
      <w:b/>
      <w:bCs/>
      <w:kern w:val="28"/>
      <w:sz w:val="32"/>
      <w:szCs w:val="32"/>
    </w:rPr>
  </w:style>
  <w:style w:type="character" w:customStyle="1" w:styleId="TitleChar">
    <w:name w:val="Title Char"/>
    <w:link w:val="Title"/>
    <w:rsid w:val="008867AC"/>
    <w:rPr>
      <w:rFonts w:ascii="Arial" w:hAnsi="Arial" w:cs="Arial"/>
      <w:b/>
      <w:bCs/>
      <w:kern w:val="28"/>
      <w:sz w:val="32"/>
      <w:szCs w:val="32"/>
    </w:rPr>
  </w:style>
  <w:style w:type="character" w:styleId="CommentReference">
    <w:name w:val="annotation reference"/>
    <w:rsid w:val="008867AC"/>
    <w:rPr>
      <w:sz w:val="16"/>
      <w:szCs w:val="16"/>
    </w:rPr>
  </w:style>
  <w:style w:type="paragraph" w:styleId="CommentText">
    <w:name w:val="annotation text"/>
    <w:basedOn w:val="Normal"/>
    <w:link w:val="CommentTextChar"/>
    <w:rsid w:val="008867AC"/>
    <w:pPr>
      <w:jc w:val="left"/>
    </w:pPr>
    <w:rPr>
      <w:rFonts w:ascii="Times New Roman" w:hAnsi="Times New Roman"/>
      <w:sz w:val="20"/>
    </w:rPr>
  </w:style>
  <w:style w:type="character" w:customStyle="1" w:styleId="CommentTextChar">
    <w:name w:val="Comment Text Char"/>
    <w:basedOn w:val="DefaultParagraphFont"/>
    <w:link w:val="CommentText"/>
    <w:rsid w:val="008867AC"/>
  </w:style>
  <w:style w:type="paragraph" w:styleId="CommentSubject">
    <w:name w:val="annotation subject"/>
    <w:basedOn w:val="CommentText"/>
    <w:next w:val="CommentText"/>
    <w:link w:val="CommentSubjectChar"/>
    <w:uiPriority w:val="99"/>
    <w:rsid w:val="008867AC"/>
    <w:rPr>
      <w:b/>
      <w:bCs/>
    </w:rPr>
  </w:style>
  <w:style w:type="character" w:customStyle="1" w:styleId="CommentSubjectChar">
    <w:name w:val="Comment Subject Char"/>
    <w:link w:val="CommentSubject"/>
    <w:uiPriority w:val="99"/>
    <w:rsid w:val="008867AC"/>
    <w:rPr>
      <w:b/>
      <w:bCs/>
    </w:rPr>
  </w:style>
  <w:style w:type="paragraph" w:styleId="Closing">
    <w:name w:val="Closing"/>
    <w:basedOn w:val="Normal"/>
    <w:link w:val="ClosingChar"/>
    <w:uiPriority w:val="99"/>
    <w:rsid w:val="008867AC"/>
    <w:pPr>
      <w:ind w:left="4320"/>
    </w:pPr>
    <w:rPr>
      <w:rFonts w:ascii="Times New Roman" w:hAnsi="Times New Roman"/>
    </w:rPr>
  </w:style>
  <w:style w:type="character" w:customStyle="1" w:styleId="ClosingChar">
    <w:name w:val="Closing Char"/>
    <w:link w:val="Closing"/>
    <w:uiPriority w:val="99"/>
    <w:rsid w:val="008867AC"/>
    <w:rPr>
      <w:sz w:val="24"/>
    </w:rPr>
  </w:style>
  <w:style w:type="character" w:customStyle="1" w:styleId="BalloonTextChar">
    <w:name w:val="Balloon Text Char"/>
    <w:link w:val="BalloonText"/>
    <w:uiPriority w:val="99"/>
    <w:semiHidden/>
    <w:rsid w:val="008867AC"/>
    <w:rPr>
      <w:rFonts w:ascii="Tahoma" w:hAnsi="Tahoma" w:cs="Tahoma"/>
      <w:sz w:val="16"/>
      <w:szCs w:val="16"/>
    </w:rPr>
  </w:style>
  <w:style w:type="character" w:styleId="UnresolvedMention">
    <w:name w:val="Unresolved Mention"/>
    <w:uiPriority w:val="99"/>
    <w:semiHidden/>
    <w:unhideWhenUsed/>
    <w:rsid w:val="008867AC"/>
    <w:rPr>
      <w:color w:val="605E5C"/>
      <w:shd w:val="clear" w:color="auto" w:fill="E1DFDD"/>
    </w:rPr>
  </w:style>
  <w:style w:type="paragraph" w:customStyle="1" w:styleId="MacPacTrailer">
    <w:name w:val="MacPac Trailer"/>
    <w:rsid w:val="008867AC"/>
    <w:pPr>
      <w:widowControl w:val="0"/>
      <w:spacing w:line="200" w:lineRule="exact"/>
    </w:pPr>
    <w:rPr>
      <w:sz w:val="16"/>
      <w:szCs w:val="22"/>
    </w:rPr>
  </w:style>
  <w:style w:type="character" w:styleId="PlaceholderText">
    <w:name w:val="Placeholder Text"/>
    <w:uiPriority w:val="99"/>
    <w:semiHidden/>
    <w:rsid w:val="008867AC"/>
    <w:rPr>
      <w:color w:val="808080"/>
    </w:rPr>
  </w:style>
  <w:style w:type="paragraph" w:customStyle="1" w:styleId="CenteredBold">
    <w:name w:val="Centered Bold"/>
    <w:aliases w:val="cb"/>
    <w:basedOn w:val="Normal"/>
    <w:qFormat/>
    <w:rsid w:val="008867AC"/>
    <w:pPr>
      <w:spacing w:after="240"/>
      <w:jc w:val="center"/>
    </w:pPr>
    <w:rPr>
      <w:rFonts w:ascii="Times New Roman" w:hAnsi="Times New Roman"/>
      <w:b/>
      <w:szCs w:val="24"/>
    </w:rPr>
  </w:style>
  <w:style w:type="character" w:customStyle="1" w:styleId="BodyTextChar">
    <w:name w:val="Body Text Char"/>
    <w:link w:val="BodyText"/>
    <w:uiPriority w:val="99"/>
    <w:rsid w:val="008867AC"/>
    <w:rPr>
      <w:rFonts w:eastAsia="SimSun"/>
      <w:sz w:val="24"/>
      <w:lang w:eastAsia="zh-CN"/>
    </w:rPr>
  </w:style>
  <w:style w:type="character" w:customStyle="1" w:styleId="Heading1Char">
    <w:name w:val="Heading 1 Char"/>
    <w:aliases w:val="h1 Char"/>
    <w:basedOn w:val="DefaultParagraphFont"/>
    <w:link w:val="Heading1"/>
    <w:rsid w:val="00F605F1"/>
    <w:rPr>
      <w:rFonts w:ascii="Arial" w:hAnsi="Arial"/>
      <w:b/>
      <w:sz w:val="24"/>
    </w:rPr>
  </w:style>
  <w:style w:type="character" w:customStyle="1" w:styleId="HeaderChar">
    <w:name w:val="Header Char"/>
    <w:basedOn w:val="DefaultParagraphFont"/>
    <w:link w:val="Header"/>
    <w:uiPriority w:val="99"/>
    <w:rsid w:val="00F605F1"/>
    <w:rPr>
      <w:rFonts w:ascii="Arial" w:hAnsi="Arial"/>
      <w:sz w:val="24"/>
    </w:rPr>
  </w:style>
  <w:style w:type="paragraph" w:customStyle="1" w:styleId="footnotetext1">
    <w:name w:val="footnote text1"/>
    <w:aliases w:val="Car"/>
    <w:basedOn w:val="Normal"/>
    <w:uiPriority w:val="99"/>
    <w:rsid w:val="00F605F1"/>
    <w:pPr>
      <w:autoSpaceDE w:val="0"/>
      <w:autoSpaceDN w:val="0"/>
      <w:adjustRightInd w:val="0"/>
    </w:pPr>
    <w:rPr>
      <w:rFonts w:ascii="Times New Roman" w:hAnsi="Times New Roman"/>
      <w:sz w:val="20"/>
    </w:rPr>
  </w:style>
  <w:style w:type="paragraph" w:customStyle="1" w:styleId="DeltaViewTableHeading">
    <w:name w:val="DeltaView Table Heading"/>
    <w:basedOn w:val="Normal"/>
    <w:uiPriority w:val="99"/>
    <w:rsid w:val="00F605F1"/>
    <w:pPr>
      <w:autoSpaceDE w:val="0"/>
      <w:autoSpaceDN w:val="0"/>
      <w:adjustRightInd w:val="0"/>
      <w:spacing w:after="120"/>
    </w:pPr>
    <w:rPr>
      <w:rFonts w:cs="Arial"/>
      <w:b/>
      <w:bCs/>
      <w:szCs w:val="24"/>
    </w:rPr>
  </w:style>
  <w:style w:type="paragraph" w:customStyle="1" w:styleId="DeltaViewTableBody">
    <w:name w:val="DeltaView Table Body"/>
    <w:basedOn w:val="Normal"/>
    <w:uiPriority w:val="99"/>
    <w:rsid w:val="00F605F1"/>
    <w:pPr>
      <w:autoSpaceDE w:val="0"/>
      <w:autoSpaceDN w:val="0"/>
      <w:adjustRightInd w:val="0"/>
    </w:pPr>
    <w:rPr>
      <w:rFonts w:cs="Arial"/>
      <w:szCs w:val="24"/>
    </w:rPr>
  </w:style>
  <w:style w:type="paragraph" w:customStyle="1" w:styleId="DeltaViewAnnounce">
    <w:name w:val="DeltaView Announce"/>
    <w:uiPriority w:val="99"/>
    <w:rsid w:val="00F605F1"/>
    <w:pPr>
      <w:autoSpaceDE w:val="0"/>
      <w:autoSpaceDN w:val="0"/>
      <w:adjustRightInd w:val="0"/>
      <w:spacing w:before="100" w:after="100"/>
    </w:pPr>
    <w:rPr>
      <w:rFonts w:ascii="Arial" w:hAnsi="Arial" w:cs="Arial"/>
      <w:sz w:val="24"/>
      <w:szCs w:val="24"/>
      <w:lang w:val="en-GB"/>
    </w:rPr>
  </w:style>
  <w:style w:type="character" w:customStyle="1" w:styleId="DeltaViewDeletion">
    <w:name w:val="DeltaView Deletion"/>
    <w:uiPriority w:val="99"/>
    <w:rsid w:val="00F605F1"/>
    <w:rPr>
      <w:strike/>
      <w:color w:val="FF0000"/>
    </w:rPr>
  </w:style>
  <w:style w:type="character" w:customStyle="1" w:styleId="DeltaViewMoveSource">
    <w:name w:val="DeltaView Move Source"/>
    <w:uiPriority w:val="99"/>
    <w:rsid w:val="00F605F1"/>
    <w:rPr>
      <w:strike/>
      <w:color w:val="00C000"/>
    </w:rPr>
  </w:style>
  <w:style w:type="character" w:customStyle="1" w:styleId="DeltaViewMoveDestination">
    <w:name w:val="DeltaView Move Destination"/>
    <w:uiPriority w:val="99"/>
    <w:rsid w:val="00F605F1"/>
    <w:rPr>
      <w:color w:val="00C000"/>
      <w:u w:val="double"/>
    </w:rPr>
  </w:style>
  <w:style w:type="character" w:customStyle="1" w:styleId="DeltaViewChangeNumber">
    <w:name w:val="DeltaView Change Number"/>
    <w:uiPriority w:val="99"/>
    <w:rsid w:val="00F605F1"/>
    <w:rPr>
      <w:color w:val="000000"/>
      <w:vertAlign w:val="superscript"/>
    </w:rPr>
  </w:style>
  <w:style w:type="character" w:customStyle="1" w:styleId="DeltaViewDelimiter">
    <w:name w:val="DeltaView Delimiter"/>
    <w:uiPriority w:val="99"/>
    <w:rsid w:val="00F605F1"/>
  </w:style>
  <w:style w:type="paragraph" w:styleId="DocumentMap">
    <w:name w:val="Document Map"/>
    <w:basedOn w:val="Normal"/>
    <w:link w:val="DocumentMapChar"/>
    <w:uiPriority w:val="99"/>
    <w:rsid w:val="00F605F1"/>
    <w:pPr>
      <w:shd w:val="clear" w:color="auto" w:fill="000080"/>
      <w:autoSpaceDE w:val="0"/>
      <w:autoSpaceDN w:val="0"/>
      <w:adjustRightInd w:val="0"/>
    </w:pPr>
    <w:rPr>
      <w:rFonts w:ascii="Tahoma" w:hAnsi="Tahoma" w:cs="Tahoma"/>
      <w:szCs w:val="24"/>
    </w:rPr>
  </w:style>
  <w:style w:type="character" w:customStyle="1" w:styleId="DocumentMapChar">
    <w:name w:val="Document Map Char"/>
    <w:basedOn w:val="DefaultParagraphFont"/>
    <w:link w:val="DocumentMap"/>
    <w:uiPriority w:val="99"/>
    <w:rsid w:val="00F605F1"/>
    <w:rPr>
      <w:rFonts w:ascii="Tahoma" w:hAnsi="Tahoma" w:cs="Tahoma"/>
      <w:sz w:val="24"/>
      <w:szCs w:val="24"/>
      <w:shd w:val="clear" w:color="auto" w:fill="000080"/>
    </w:rPr>
  </w:style>
  <w:style w:type="character" w:customStyle="1" w:styleId="DeltaViewFormatChange">
    <w:name w:val="DeltaView Format Change"/>
    <w:uiPriority w:val="99"/>
    <w:rsid w:val="00F605F1"/>
    <w:rPr>
      <w:color w:val="000000"/>
    </w:rPr>
  </w:style>
  <w:style w:type="character" w:customStyle="1" w:styleId="DeltaViewMovedDeletion">
    <w:name w:val="DeltaView Moved Deletion"/>
    <w:uiPriority w:val="99"/>
    <w:rsid w:val="00F605F1"/>
    <w:rPr>
      <w:strike/>
      <w:color w:val="C08080"/>
    </w:rPr>
  </w:style>
  <w:style w:type="character" w:customStyle="1" w:styleId="DeltaViewComment">
    <w:name w:val="DeltaView Comment"/>
    <w:uiPriority w:val="99"/>
    <w:rsid w:val="00F605F1"/>
    <w:rPr>
      <w:color w:val="000000"/>
    </w:rPr>
  </w:style>
  <w:style w:type="character" w:customStyle="1" w:styleId="DeltaViewStyleChangeText">
    <w:name w:val="DeltaView Style Change Text"/>
    <w:uiPriority w:val="99"/>
    <w:rsid w:val="00F605F1"/>
    <w:rPr>
      <w:color w:val="000000"/>
      <w:u w:val="double"/>
    </w:rPr>
  </w:style>
  <w:style w:type="character" w:customStyle="1" w:styleId="DeltaViewStyleChangeLabel">
    <w:name w:val="DeltaView Style Change Label"/>
    <w:uiPriority w:val="99"/>
    <w:rsid w:val="00F605F1"/>
    <w:rPr>
      <w:color w:val="000000"/>
    </w:rPr>
  </w:style>
  <w:style w:type="character" w:customStyle="1" w:styleId="DeltaViewInsertedComment">
    <w:name w:val="DeltaView Inserted Comment"/>
    <w:uiPriority w:val="99"/>
    <w:rsid w:val="00F605F1"/>
    <w:rPr>
      <w:color w:val="0000FF"/>
      <w:u w:val="double"/>
    </w:rPr>
  </w:style>
  <w:style w:type="character" w:customStyle="1" w:styleId="DeltaViewDeletedComment">
    <w:name w:val="DeltaView Deleted Comment"/>
    <w:uiPriority w:val="99"/>
    <w:rsid w:val="00F605F1"/>
    <w:rPr>
      <w:strike/>
      <w:color w:val="FF0000"/>
    </w:rPr>
  </w:style>
  <w:style w:type="paragraph" w:customStyle="1" w:styleId="DocID">
    <w:name w:val="Doc ID"/>
    <w:basedOn w:val="Normal"/>
    <w:rsid w:val="00F605F1"/>
    <w:pPr>
      <w:tabs>
        <w:tab w:val="right" w:pos="9360"/>
      </w:tabs>
      <w:autoSpaceDE w:val="0"/>
      <w:autoSpaceDN w:val="0"/>
      <w:adjustRightInd w:val="0"/>
      <w:spacing w:line="200" w:lineRule="exact"/>
      <w:jc w:val="right"/>
    </w:pPr>
    <w:rPr>
      <w:rFonts w:ascii="Times New Roman" w:hAnsi="Times New Roman"/>
      <w:sz w:val="12"/>
      <w:szCs w:val="12"/>
    </w:rPr>
  </w:style>
  <w:style w:type="paragraph" w:customStyle="1" w:styleId="Crystal">
    <w:name w:val="Crystal"/>
    <w:basedOn w:val="Normal"/>
    <w:rsid w:val="00F605F1"/>
    <w:pPr>
      <w:autoSpaceDE w:val="0"/>
      <w:autoSpaceDN w:val="0"/>
      <w:adjustRightInd w:val="0"/>
      <w:spacing w:after="240"/>
    </w:pPr>
    <w:rPr>
      <w:rFonts w:ascii="Times New Roman" w:hAnsi="Times New Roman"/>
      <w:szCs w:val="24"/>
    </w:rPr>
  </w:style>
  <w:style w:type="character" w:customStyle="1" w:styleId="Heading2Char1">
    <w:name w:val="Heading 2 Char1"/>
    <w:aliases w:val="h2 Char1"/>
    <w:rsid w:val="00F605F1"/>
    <w:rPr>
      <w:b/>
      <w:bCs/>
      <w:i/>
      <w:iCs/>
      <w:sz w:val="28"/>
      <w:szCs w:val="28"/>
    </w:rPr>
  </w:style>
  <w:style w:type="paragraph" w:styleId="ListParagraph">
    <w:name w:val="List Paragraph"/>
    <w:basedOn w:val="Normal"/>
    <w:uiPriority w:val="34"/>
    <w:qFormat/>
    <w:rsid w:val="00F605F1"/>
    <w:pPr>
      <w:autoSpaceDE w:val="0"/>
      <w:autoSpaceDN w:val="0"/>
      <w:adjustRightInd w:val="0"/>
      <w:ind w:left="720"/>
    </w:pPr>
    <w:rPr>
      <w:rFonts w:ascii="Times New Roman" w:hAnsi="Times New Roman"/>
      <w:szCs w:val="24"/>
    </w:rPr>
  </w:style>
  <w:style w:type="paragraph" w:customStyle="1" w:styleId="b">
    <w:name w:val="b"/>
    <w:basedOn w:val="Normal"/>
    <w:qFormat/>
    <w:rsid w:val="00F605F1"/>
    <w:pPr>
      <w:autoSpaceDE w:val="0"/>
      <w:autoSpaceDN w:val="0"/>
      <w:adjustRightInd w:val="0"/>
      <w:spacing w:after="240"/>
      <w:ind w:left="720"/>
    </w:pPr>
    <w:rPr>
      <w:rFonts w:ascii="Times New Roman" w:hAnsi="Times New Roman"/>
      <w:szCs w:val="24"/>
    </w:rPr>
  </w:style>
  <w:style w:type="table" w:styleId="TableGrid">
    <w:name w:val="Table Grid"/>
    <w:basedOn w:val="TableNormal"/>
    <w:uiPriority w:val="39"/>
    <w:rsid w:val="00F605F1"/>
    <w:pPr>
      <w:widowControl w:val="0"/>
      <w:autoSpaceDE w:val="0"/>
      <w:autoSpaceDN w:val="0"/>
      <w:adjustRightInd w:val="0"/>
    </w:pPr>
    <w:rPr>
      <w:rFonts w:ascii="Calibri" w:hAnsi="Calibri"/>
    </w:rPr>
    <w:tblPr>
      <w:tblBorders>
        <w:top w:val="single" w:sz="4" w:space="0" w:color="auto"/>
        <w:left w:val="single" w:sz="4" w:space="0" w:color="auto"/>
        <w:bottom w:val="single" w:sz="4" w:space="0" w:color="auto"/>
        <w:right w:val="single" w:sz="4" w:space="0" w:color="auto"/>
      </w:tblBorders>
      <w:tblCellMar>
        <w:top w:w="3" w:type="dxa"/>
        <w:bottom w:w="3" w:type="dxa"/>
      </w:tblCellMar>
    </w:tblPr>
  </w:style>
  <w:style w:type="paragraph" w:customStyle="1" w:styleId="WFBStandard">
    <w:name w:val="WFB Standard"/>
    <w:rsid w:val="00F605F1"/>
    <w:pPr>
      <w:tabs>
        <w:tab w:val="left" w:pos="-432"/>
        <w:tab w:val="left" w:pos="576"/>
        <w:tab w:val="left" w:pos="1178"/>
        <w:tab w:val="left" w:pos="1584"/>
        <w:tab w:val="left" w:pos="2088"/>
        <w:tab w:val="left" w:pos="2592"/>
        <w:tab w:val="left" w:pos="3096"/>
        <w:tab w:val="left" w:pos="3600"/>
        <w:tab w:val="left" w:pos="4104"/>
        <w:tab w:val="left" w:pos="4608"/>
        <w:tab w:val="left" w:pos="5112"/>
        <w:tab w:val="left" w:pos="5616"/>
        <w:tab w:val="left" w:pos="6120"/>
        <w:tab w:val="left" w:pos="6624"/>
        <w:tab w:val="left" w:pos="7128"/>
        <w:tab w:val="left" w:pos="7632"/>
        <w:tab w:val="left" w:pos="8136"/>
        <w:tab w:val="left" w:pos="8640"/>
        <w:tab w:val="left" w:pos="9144"/>
      </w:tabs>
      <w:suppressAutoHyphens/>
    </w:pPr>
    <w:rPr>
      <w:rFonts w:ascii="Univers (W1)" w:hAnsi="Univers (W1)"/>
    </w:rPr>
  </w:style>
  <w:style w:type="paragraph" w:customStyle="1" w:styleId="LegalBL1">
    <w:name w:val="LegalB_L1"/>
    <w:basedOn w:val="Normal"/>
    <w:rsid w:val="00F605F1"/>
    <w:pPr>
      <w:numPr>
        <w:numId w:val="17"/>
      </w:numPr>
      <w:spacing w:after="240"/>
      <w:outlineLvl w:val="0"/>
    </w:pPr>
    <w:rPr>
      <w:rFonts w:cs="Arial"/>
    </w:rPr>
  </w:style>
  <w:style w:type="paragraph" w:customStyle="1" w:styleId="LegalBL2">
    <w:name w:val="LegalB_L2"/>
    <w:basedOn w:val="LegalBL1"/>
    <w:link w:val="LegalBL2Char"/>
    <w:rsid w:val="00F605F1"/>
    <w:pPr>
      <w:numPr>
        <w:ilvl w:val="1"/>
      </w:numPr>
      <w:outlineLvl w:val="1"/>
    </w:pPr>
  </w:style>
  <w:style w:type="character" w:customStyle="1" w:styleId="LegalBL2Char">
    <w:name w:val="LegalB_L2 Char"/>
    <w:basedOn w:val="DefaultParagraphFont"/>
    <w:link w:val="LegalBL2"/>
    <w:rsid w:val="00F605F1"/>
    <w:rPr>
      <w:rFonts w:ascii="Arial" w:hAnsi="Arial" w:cs="Arial"/>
      <w:sz w:val="24"/>
    </w:rPr>
  </w:style>
  <w:style w:type="paragraph" w:customStyle="1" w:styleId="LegalBL3">
    <w:name w:val="LegalB_L3"/>
    <w:basedOn w:val="LegalBL2"/>
    <w:link w:val="LegalBL3Char"/>
    <w:rsid w:val="00F605F1"/>
    <w:pPr>
      <w:numPr>
        <w:ilvl w:val="2"/>
      </w:numPr>
      <w:outlineLvl w:val="2"/>
    </w:pPr>
  </w:style>
  <w:style w:type="paragraph" w:customStyle="1" w:styleId="LegalBL4">
    <w:name w:val="LegalB_L4"/>
    <w:basedOn w:val="LegalBL3"/>
    <w:link w:val="LegalBL4Char"/>
    <w:rsid w:val="00F605F1"/>
    <w:pPr>
      <w:numPr>
        <w:ilvl w:val="3"/>
      </w:numPr>
      <w:tabs>
        <w:tab w:val="clear" w:pos="2880"/>
        <w:tab w:val="num" w:pos="360"/>
      </w:tabs>
      <w:ind w:left="360" w:hanging="360"/>
      <w:outlineLvl w:val="3"/>
    </w:pPr>
  </w:style>
  <w:style w:type="character" w:customStyle="1" w:styleId="LegalBL4Char">
    <w:name w:val="LegalB_L4 Char"/>
    <w:basedOn w:val="DefaultParagraphFont"/>
    <w:link w:val="LegalBL4"/>
    <w:rsid w:val="00F605F1"/>
    <w:rPr>
      <w:rFonts w:ascii="Arial" w:hAnsi="Arial" w:cs="Arial"/>
      <w:sz w:val="24"/>
    </w:rPr>
  </w:style>
  <w:style w:type="paragraph" w:customStyle="1" w:styleId="LegalBL5">
    <w:name w:val="LegalB_L5"/>
    <w:basedOn w:val="LegalBL4"/>
    <w:rsid w:val="00F605F1"/>
    <w:pPr>
      <w:numPr>
        <w:ilvl w:val="4"/>
      </w:numPr>
      <w:tabs>
        <w:tab w:val="clear" w:pos="3600"/>
        <w:tab w:val="num" w:pos="360"/>
      </w:tabs>
      <w:ind w:left="360" w:hanging="360"/>
      <w:jc w:val="left"/>
      <w:outlineLvl w:val="4"/>
    </w:pPr>
  </w:style>
  <w:style w:type="paragraph" w:customStyle="1" w:styleId="LegalBL6">
    <w:name w:val="LegalB_L6"/>
    <w:basedOn w:val="LegalBL5"/>
    <w:rsid w:val="00F605F1"/>
    <w:pPr>
      <w:numPr>
        <w:ilvl w:val="5"/>
      </w:numPr>
      <w:tabs>
        <w:tab w:val="clear" w:pos="4320"/>
        <w:tab w:val="num" w:pos="360"/>
      </w:tabs>
      <w:ind w:left="360" w:hanging="360"/>
      <w:outlineLvl w:val="5"/>
    </w:pPr>
    <w:rPr>
      <w:rFonts w:ascii="Times New Roman" w:hAnsi="Times New Roman" w:cs="Times New Roman"/>
      <w:b/>
      <w:u w:val="single"/>
    </w:rPr>
  </w:style>
  <w:style w:type="paragraph" w:customStyle="1" w:styleId="LegalBL7">
    <w:name w:val="LegalB_L7"/>
    <w:basedOn w:val="LegalBL6"/>
    <w:rsid w:val="00F605F1"/>
    <w:pPr>
      <w:numPr>
        <w:ilvl w:val="6"/>
      </w:numPr>
      <w:tabs>
        <w:tab w:val="clear" w:pos="1440"/>
        <w:tab w:val="num" w:pos="360"/>
      </w:tabs>
      <w:ind w:left="360" w:hanging="360"/>
      <w:outlineLvl w:val="6"/>
    </w:pPr>
  </w:style>
  <w:style w:type="paragraph" w:customStyle="1" w:styleId="LegalBL8">
    <w:name w:val="LegalB_L8"/>
    <w:basedOn w:val="LegalBL7"/>
    <w:rsid w:val="00F605F1"/>
    <w:pPr>
      <w:numPr>
        <w:ilvl w:val="7"/>
      </w:numPr>
      <w:tabs>
        <w:tab w:val="clear" w:pos="2160"/>
        <w:tab w:val="num" w:pos="360"/>
      </w:tabs>
      <w:ind w:left="360" w:hanging="360"/>
      <w:outlineLvl w:val="7"/>
    </w:pPr>
  </w:style>
  <w:style w:type="paragraph" w:customStyle="1" w:styleId="LegalBL9">
    <w:name w:val="LegalB_L9"/>
    <w:basedOn w:val="LegalBL8"/>
    <w:rsid w:val="00F605F1"/>
    <w:pPr>
      <w:numPr>
        <w:ilvl w:val="8"/>
      </w:numPr>
      <w:tabs>
        <w:tab w:val="clear" w:pos="2880"/>
        <w:tab w:val="num" w:pos="360"/>
      </w:tabs>
      <w:ind w:left="360" w:hanging="360"/>
      <w:outlineLvl w:val="8"/>
    </w:pPr>
  </w:style>
  <w:style w:type="character" w:customStyle="1" w:styleId="LegalBL3Char">
    <w:name w:val="LegalB_L3 Char"/>
    <w:basedOn w:val="DefaultParagraphFont"/>
    <w:link w:val="LegalBL3"/>
    <w:rsid w:val="00F605F1"/>
    <w:rPr>
      <w:rFonts w:ascii="Arial" w:hAnsi="Arial" w:cs="Arial"/>
      <w:sz w:val="24"/>
    </w:rPr>
  </w:style>
  <w:style w:type="paragraph" w:styleId="Revision">
    <w:name w:val="Revision"/>
    <w:hidden/>
    <w:uiPriority w:val="99"/>
    <w:semiHidden/>
    <w:rsid w:val="00F605F1"/>
    <w:rPr>
      <w:sz w:val="24"/>
      <w:szCs w:val="24"/>
    </w:rPr>
  </w:style>
  <w:style w:type="paragraph" w:customStyle="1" w:styleId="Legal2L1">
    <w:name w:val="Legal2_L1"/>
    <w:basedOn w:val="Normal"/>
    <w:next w:val="BodyText"/>
    <w:rsid w:val="00F605F1"/>
    <w:pPr>
      <w:numPr>
        <w:numId w:val="20"/>
      </w:numPr>
      <w:spacing w:after="240"/>
      <w:outlineLvl w:val="0"/>
    </w:pPr>
    <w:rPr>
      <w:rFonts w:ascii="Times New Roman" w:hAnsi="Times New Roman"/>
    </w:rPr>
  </w:style>
  <w:style w:type="paragraph" w:customStyle="1" w:styleId="Legal2L2">
    <w:name w:val="Legal2_L2"/>
    <w:basedOn w:val="Legal2L1"/>
    <w:next w:val="BodyText"/>
    <w:rsid w:val="00F605F1"/>
    <w:pPr>
      <w:numPr>
        <w:ilvl w:val="1"/>
      </w:numPr>
      <w:outlineLvl w:val="1"/>
    </w:pPr>
  </w:style>
  <w:style w:type="paragraph" w:customStyle="1" w:styleId="Legal2L3">
    <w:name w:val="Legal2_L3"/>
    <w:basedOn w:val="Legal2L2"/>
    <w:next w:val="BodyText"/>
    <w:rsid w:val="00F605F1"/>
    <w:pPr>
      <w:numPr>
        <w:ilvl w:val="2"/>
      </w:numPr>
      <w:outlineLvl w:val="2"/>
    </w:pPr>
  </w:style>
  <w:style w:type="paragraph" w:customStyle="1" w:styleId="Legal2L4">
    <w:name w:val="Legal2_L4"/>
    <w:basedOn w:val="Legal2L3"/>
    <w:next w:val="BodyText"/>
    <w:rsid w:val="00F605F1"/>
    <w:pPr>
      <w:numPr>
        <w:ilvl w:val="3"/>
      </w:numPr>
      <w:outlineLvl w:val="3"/>
    </w:pPr>
  </w:style>
  <w:style w:type="paragraph" w:customStyle="1" w:styleId="Legal2L5">
    <w:name w:val="Legal2_L5"/>
    <w:basedOn w:val="Legal2L4"/>
    <w:next w:val="BodyText"/>
    <w:rsid w:val="00F605F1"/>
    <w:pPr>
      <w:numPr>
        <w:ilvl w:val="4"/>
      </w:numPr>
      <w:outlineLvl w:val="4"/>
    </w:pPr>
  </w:style>
  <w:style w:type="paragraph" w:customStyle="1" w:styleId="Legal2L6">
    <w:name w:val="Legal2_L6"/>
    <w:basedOn w:val="Legal2L5"/>
    <w:next w:val="BodyText"/>
    <w:rsid w:val="00F605F1"/>
    <w:pPr>
      <w:numPr>
        <w:ilvl w:val="5"/>
      </w:numPr>
      <w:outlineLvl w:val="5"/>
    </w:pPr>
  </w:style>
  <w:style w:type="paragraph" w:customStyle="1" w:styleId="Legal2L7">
    <w:name w:val="Legal2_L7"/>
    <w:basedOn w:val="Legal2L6"/>
    <w:next w:val="BodyText"/>
    <w:rsid w:val="00F605F1"/>
    <w:pPr>
      <w:numPr>
        <w:ilvl w:val="6"/>
      </w:numPr>
      <w:outlineLvl w:val="6"/>
    </w:pPr>
  </w:style>
  <w:style w:type="paragraph" w:customStyle="1" w:styleId="Legal2L8">
    <w:name w:val="Legal2_L8"/>
    <w:basedOn w:val="Legal2L7"/>
    <w:next w:val="BodyText"/>
    <w:rsid w:val="00F605F1"/>
    <w:pPr>
      <w:numPr>
        <w:ilvl w:val="7"/>
      </w:numPr>
      <w:outlineLvl w:val="7"/>
    </w:pPr>
  </w:style>
  <w:style w:type="paragraph" w:customStyle="1" w:styleId="Legal2L9">
    <w:name w:val="Legal2_L9"/>
    <w:basedOn w:val="Legal2L8"/>
    <w:next w:val="BodyText"/>
    <w:rsid w:val="00F605F1"/>
    <w:pPr>
      <w:numPr>
        <w:ilvl w:val="8"/>
      </w:numPr>
      <w:outlineLvl w:val="8"/>
    </w:pPr>
  </w:style>
  <w:style w:type="character" w:customStyle="1" w:styleId="UnresolvedMention1">
    <w:name w:val="Unresolved Mention1"/>
    <w:basedOn w:val="DefaultParagraphFont"/>
    <w:uiPriority w:val="99"/>
    <w:semiHidden/>
    <w:unhideWhenUsed/>
    <w:rsid w:val="00F605F1"/>
    <w:rPr>
      <w:color w:val="605E5C"/>
      <w:shd w:val="clear" w:color="auto" w:fill="E1DFDD"/>
    </w:rPr>
  </w:style>
  <w:style w:type="paragraph" w:customStyle="1" w:styleId="Legal3Cont1">
    <w:name w:val="Legal3 Cont 1"/>
    <w:basedOn w:val="Normal"/>
    <w:link w:val="Legal3Cont1Char"/>
    <w:rsid w:val="00F605F1"/>
    <w:pPr>
      <w:spacing w:after="240"/>
      <w:ind w:firstLine="720"/>
    </w:pPr>
    <w:rPr>
      <w:rFonts w:ascii="Times New Roman" w:hAnsi="Times New Roman"/>
    </w:rPr>
  </w:style>
  <w:style w:type="character" w:customStyle="1" w:styleId="Legal3Cont1Char">
    <w:name w:val="Legal3 Cont 1 Char"/>
    <w:basedOn w:val="DefaultParagraphFont"/>
    <w:link w:val="Legal3Cont1"/>
    <w:rsid w:val="00F605F1"/>
    <w:rPr>
      <w:sz w:val="24"/>
    </w:rPr>
  </w:style>
  <w:style w:type="paragraph" w:customStyle="1" w:styleId="Legal3Cont2">
    <w:name w:val="Legal3 Cont 2"/>
    <w:basedOn w:val="Legal3Cont1"/>
    <w:link w:val="Legal3Cont2Char"/>
    <w:rsid w:val="00F605F1"/>
    <w:pPr>
      <w:ind w:firstLine="1440"/>
    </w:pPr>
  </w:style>
  <w:style w:type="character" w:customStyle="1" w:styleId="Legal3Cont2Char">
    <w:name w:val="Legal3 Cont 2 Char"/>
    <w:basedOn w:val="DefaultParagraphFont"/>
    <w:link w:val="Legal3Cont2"/>
    <w:rsid w:val="00F605F1"/>
    <w:rPr>
      <w:sz w:val="24"/>
    </w:rPr>
  </w:style>
  <w:style w:type="paragraph" w:customStyle="1" w:styleId="Legal3Cont3">
    <w:name w:val="Legal3 Cont 3"/>
    <w:basedOn w:val="Legal3Cont2"/>
    <w:link w:val="Legal3Cont3Char"/>
    <w:rsid w:val="00F605F1"/>
    <w:pPr>
      <w:ind w:firstLine="2160"/>
    </w:pPr>
  </w:style>
  <w:style w:type="character" w:customStyle="1" w:styleId="Legal3Cont3Char">
    <w:name w:val="Legal3 Cont 3 Char"/>
    <w:basedOn w:val="DefaultParagraphFont"/>
    <w:link w:val="Legal3Cont3"/>
    <w:rsid w:val="00F605F1"/>
    <w:rPr>
      <w:sz w:val="24"/>
    </w:rPr>
  </w:style>
  <w:style w:type="paragraph" w:customStyle="1" w:styleId="Legal3Cont4">
    <w:name w:val="Legal3 Cont 4"/>
    <w:basedOn w:val="Legal3Cont3"/>
    <w:link w:val="Legal3Cont4Char"/>
    <w:rsid w:val="00F605F1"/>
    <w:pPr>
      <w:ind w:firstLine="2880"/>
    </w:pPr>
  </w:style>
  <w:style w:type="character" w:customStyle="1" w:styleId="Legal3Cont4Char">
    <w:name w:val="Legal3 Cont 4 Char"/>
    <w:basedOn w:val="DefaultParagraphFont"/>
    <w:link w:val="Legal3Cont4"/>
    <w:rsid w:val="00F605F1"/>
    <w:rPr>
      <w:sz w:val="24"/>
    </w:rPr>
  </w:style>
  <w:style w:type="paragraph" w:customStyle="1" w:styleId="Legal3Cont5">
    <w:name w:val="Legal3 Cont 5"/>
    <w:basedOn w:val="Legal3Cont4"/>
    <w:link w:val="Legal3Cont5Char"/>
    <w:rsid w:val="00F605F1"/>
    <w:pPr>
      <w:ind w:firstLine="3600"/>
    </w:pPr>
  </w:style>
  <w:style w:type="character" w:customStyle="1" w:styleId="Legal3Cont5Char">
    <w:name w:val="Legal3 Cont 5 Char"/>
    <w:basedOn w:val="DefaultParagraphFont"/>
    <w:link w:val="Legal3Cont5"/>
    <w:rsid w:val="00F605F1"/>
    <w:rPr>
      <w:sz w:val="24"/>
    </w:rPr>
  </w:style>
  <w:style w:type="paragraph" w:customStyle="1" w:styleId="Legal3Cont6">
    <w:name w:val="Legal3 Cont 6"/>
    <w:basedOn w:val="Legal3Cont5"/>
    <w:link w:val="Legal3Cont6Char"/>
    <w:rsid w:val="00F605F1"/>
    <w:pPr>
      <w:ind w:firstLine="4320"/>
    </w:pPr>
  </w:style>
  <w:style w:type="character" w:customStyle="1" w:styleId="Legal3Cont6Char">
    <w:name w:val="Legal3 Cont 6 Char"/>
    <w:basedOn w:val="DefaultParagraphFont"/>
    <w:link w:val="Legal3Cont6"/>
    <w:rsid w:val="00F605F1"/>
    <w:rPr>
      <w:sz w:val="24"/>
    </w:rPr>
  </w:style>
  <w:style w:type="paragraph" w:customStyle="1" w:styleId="Legal3Cont7">
    <w:name w:val="Legal3 Cont 7"/>
    <w:basedOn w:val="Legal3Cont6"/>
    <w:link w:val="Legal3Cont7Char"/>
    <w:rsid w:val="00F605F1"/>
    <w:pPr>
      <w:ind w:firstLine="5040"/>
    </w:pPr>
  </w:style>
  <w:style w:type="character" w:customStyle="1" w:styleId="Legal3Cont7Char">
    <w:name w:val="Legal3 Cont 7 Char"/>
    <w:basedOn w:val="DefaultParagraphFont"/>
    <w:link w:val="Legal3Cont7"/>
    <w:rsid w:val="00F605F1"/>
    <w:rPr>
      <w:sz w:val="24"/>
    </w:rPr>
  </w:style>
  <w:style w:type="paragraph" w:customStyle="1" w:styleId="Legal3Cont8">
    <w:name w:val="Legal3 Cont 8"/>
    <w:basedOn w:val="Legal3Cont7"/>
    <w:link w:val="Legal3Cont8Char"/>
    <w:rsid w:val="00F605F1"/>
    <w:pPr>
      <w:ind w:firstLine="5760"/>
    </w:pPr>
  </w:style>
  <w:style w:type="character" w:customStyle="1" w:styleId="Legal3Cont8Char">
    <w:name w:val="Legal3 Cont 8 Char"/>
    <w:basedOn w:val="DefaultParagraphFont"/>
    <w:link w:val="Legal3Cont8"/>
    <w:rsid w:val="00F605F1"/>
    <w:rPr>
      <w:sz w:val="24"/>
    </w:rPr>
  </w:style>
  <w:style w:type="paragraph" w:customStyle="1" w:styleId="Legal3Cont9">
    <w:name w:val="Legal3 Cont 9"/>
    <w:basedOn w:val="Legal3Cont8"/>
    <w:link w:val="Legal3Cont9Char"/>
    <w:rsid w:val="00F605F1"/>
    <w:pPr>
      <w:ind w:firstLine="6480"/>
    </w:pPr>
  </w:style>
  <w:style w:type="character" w:customStyle="1" w:styleId="Legal3Cont9Char">
    <w:name w:val="Legal3 Cont 9 Char"/>
    <w:basedOn w:val="DefaultParagraphFont"/>
    <w:link w:val="Legal3Cont9"/>
    <w:rsid w:val="00F605F1"/>
    <w:rPr>
      <w:sz w:val="24"/>
    </w:rPr>
  </w:style>
  <w:style w:type="paragraph" w:customStyle="1" w:styleId="Legal3L1">
    <w:name w:val="Legal3_L1"/>
    <w:basedOn w:val="Normal"/>
    <w:next w:val="BodyText"/>
    <w:link w:val="Legal3L1Char"/>
    <w:rsid w:val="00F605F1"/>
    <w:pPr>
      <w:numPr>
        <w:numId w:val="24"/>
      </w:numPr>
      <w:spacing w:after="240"/>
      <w:outlineLvl w:val="0"/>
    </w:pPr>
    <w:rPr>
      <w:rFonts w:ascii="Times New Roman" w:hAnsi="Times New Roman"/>
    </w:rPr>
  </w:style>
  <w:style w:type="character" w:customStyle="1" w:styleId="Legal3L1Char">
    <w:name w:val="Legal3_L1 Char"/>
    <w:link w:val="Legal3L1"/>
    <w:rsid w:val="00F605F1"/>
    <w:rPr>
      <w:sz w:val="24"/>
    </w:rPr>
  </w:style>
  <w:style w:type="paragraph" w:customStyle="1" w:styleId="Legal3L2">
    <w:name w:val="Legal3_L2"/>
    <w:basedOn w:val="Legal3L1"/>
    <w:next w:val="BodyText"/>
    <w:link w:val="Legal3L2Char"/>
    <w:rsid w:val="00F605F1"/>
    <w:pPr>
      <w:numPr>
        <w:ilvl w:val="1"/>
      </w:numPr>
      <w:outlineLvl w:val="1"/>
    </w:pPr>
  </w:style>
  <w:style w:type="character" w:customStyle="1" w:styleId="Legal3L2Char">
    <w:name w:val="Legal3_L2 Char"/>
    <w:link w:val="Legal3L2"/>
    <w:rsid w:val="00F605F1"/>
    <w:rPr>
      <w:sz w:val="24"/>
    </w:rPr>
  </w:style>
  <w:style w:type="paragraph" w:customStyle="1" w:styleId="Legal3L3">
    <w:name w:val="Legal3_L3"/>
    <w:basedOn w:val="Legal3L2"/>
    <w:next w:val="BodyText"/>
    <w:link w:val="Legal3L3Char"/>
    <w:rsid w:val="00F605F1"/>
    <w:pPr>
      <w:numPr>
        <w:ilvl w:val="2"/>
      </w:numPr>
      <w:tabs>
        <w:tab w:val="clear" w:pos="2160"/>
      </w:tabs>
      <w:outlineLvl w:val="2"/>
    </w:pPr>
    <w:rPr>
      <w:szCs w:val="24"/>
    </w:rPr>
  </w:style>
  <w:style w:type="character" w:customStyle="1" w:styleId="Legal3L3Char">
    <w:name w:val="Legal3_L3 Char"/>
    <w:link w:val="Legal3L3"/>
    <w:rsid w:val="00F605F1"/>
    <w:rPr>
      <w:sz w:val="24"/>
      <w:szCs w:val="24"/>
    </w:rPr>
  </w:style>
  <w:style w:type="paragraph" w:customStyle="1" w:styleId="Legal3L4">
    <w:name w:val="Legal3_L4"/>
    <w:basedOn w:val="Legal3L3"/>
    <w:next w:val="BodyText"/>
    <w:link w:val="Legal3L4Char"/>
    <w:rsid w:val="00F605F1"/>
    <w:pPr>
      <w:numPr>
        <w:ilvl w:val="3"/>
      </w:numPr>
      <w:outlineLvl w:val="3"/>
    </w:pPr>
  </w:style>
  <w:style w:type="character" w:customStyle="1" w:styleId="Legal3L4Char">
    <w:name w:val="Legal3_L4 Char"/>
    <w:link w:val="Legal3L4"/>
    <w:rsid w:val="00F605F1"/>
    <w:rPr>
      <w:sz w:val="24"/>
      <w:szCs w:val="24"/>
    </w:rPr>
  </w:style>
  <w:style w:type="paragraph" w:customStyle="1" w:styleId="Legal3L5">
    <w:name w:val="Legal3_L5"/>
    <w:basedOn w:val="Legal3L4"/>
    <w:next w:val="BodyText"/>
    <w:link w:val="Legal3L5Char"/>
    <w:rsid w:val="00F605F1"/>
    <w:pPr>
      <w:numPr>
        <w:ilvl w:val="4"/>
      </w:numPr>
      <w:outlineLvl w:val="4"/>
    </w:pPr>
  </w:style>
  <w:style w:type="character" w:customStyle="1" w:styleId="Legal3L5Char">
    <w:name w:val="Legal3_L5 Char"/>
    <w:link w:val="Legal3L5"/>
    <w:rsid w:val="00F605F1"/>
    <w:rPr>
      <w:sz w:val="24"/>
      <w:szCs w:val="24"/>
    </w:rPr>
  </w:style>
  <w:style w:type="paragraph" w:customStyle="1" w:styleId="Legal3L6">
    <w:name w:val="Legal3_L6"/>
    <w:basedOn w:val="Legal3L5"/>
    <w:next w:val="BodyText"/>
    <w:link w:val="Legal3L6Char"/>
    <w:rsid w:val="00F605F1"/>
    <w:pPr>
      <w:numPr>
        <w:ilvl w:val="5"/>
      </w:numPr>
      <w:outlineLvl w:val="5"/>
    </w:pPr>
  </w:style>
  <w:style w:type="character" w:customStyle="1" w:styleId="Legal3L6Char">
    <w:name w:val="Legal3_L6 Char"/>
    <w:link w:val="Legal3L6"/>
    <w:rsid w:val="00F605F1"/>
    <w:rPr>
      <w:sz w:val="24"/>
      <w:szCs w:val="24"/>
    </w:rPr>
  </w:style>
  <w:style w:type="paragraph" w:customStyle="1" w:styleId="Legal3L7">
    <w:name w:val="Legal3_L7"/>
    <w:basedOn w:val="Legal3L6"/>
    <w:next w:val="BodyText"/>
    <w:link w:val="Legal3L7Char"/>
    <w:rsid w:val="00F605F1"/>
    <w:pPr>
      <w:numPr>
        <w:ilvl w:val="6"/>
      </w:numPr>
      <w:outlineLvl w:val="6"/>
    </w:pPr>
  </w:style>
  <w:style w:type="character" w:customStyle="1" w:styleId="Legal3L7Char">
    <w:name w:val="Legal3_L7 Char"/>
    <w:link w:val="Legal3L7"/>
    <w:rsid w:val="00F605F1"/>
    <w:rPr>
      <w:sz w:val="24"/>
      <w:szCs w:val="24"/>
    </w:rPr>
  </w:style>
  <w:style w:type="paragraph" w:customStyle="1" w:styleId="Legal3L8">
    <w:name w:val="Legal3_L8"/>
    <w:basedOn w:val="Legal3L7"/>
    <w:next w:val="BodyText"/>
    <w:link w:val="Legal3L8Char"/>
    <w:rsid w:val="00F605F1"/>
    <w:pPr>
      <w:numPr>
        <w:ilvl w:val="7"/>
      </w:numPr>
      <w:outlineLvl w:val="7"/>
    </w:pPr>
  </w:style>
  <w:style w:type="character" w:customStyle="1" w:styleId="Legal3L8Char">
    <w:name w:val="Legal3_L8 Char"/>
    <w:link w:val="Legal3L8"/>
    <w:rsid w:val="00F605F1"/>
    <w:rPr>
      <w:sz w:val="24"/>
      <w:szCs w:val="24"/>
    </w:rPr>
  </w:style>
  <w:style w:type="paragraph" w:customStyle="1" w:styleId="Legal3L9">
    <w:name w:val="Legal3_L9"/>
    <w:basedOn w:val="Legal3L8"/>
    <w:next w:val="BodyText"/>
    <w:link w:val="Legal3L9Char"/>
    <w:rsid w:val="00F605F1"/>
    <w:pPr>
      <w:numPr>
        <w:ilvl w:val="8"/>
      </w:numPr>
      <w:outlineLvl w:val="8"/>
    </w:pPr>
  </w:style>
  <w:style w:type="character" w:customStyle="1" w:styleId="Legal3L9Char">
    <w:name w:val="Legal3_L9 Char"/>
    <w:link w:val="Legal3L9"/>
    <w:rsid w:val="00F605F1"/>
    <w:rPr>
      <w:sz w:val="24"/>
      <w:szCs w:val="24"/>
    </w:rPr>
  </w:style>
  <w:style w:type="character" w:customStyle="1" w:styleId="UnresolvedMention10">
    <w:name w:val="Unresolved Mention1_0"/>
    <w:basedOn w:val="DefaultParagraphFont"/>
    <w:uiPriority w:val="99"/>
    <w:semiHidden/>
    <w:rsid w:val="00954614"/>
    <w:rPr>
      <w:color w:val="605E5C"/>
    </w:rPr>
  </w:style>
  <w:style w:type="paragraph" w:styleId="BodyTextFirstIndent">
    <w:name w:val="Body Text First Indent"/>
    <w:basedOn w:val="BodyText"/>
    <w:link w:val="BodyTextFirstIndentChar"/>
    <w:rsid w:val="00311CCC"/>
    <w:pPr>
      <w:widowControl/>
      <w:autoSpaceDE/>
      <w:autoSpaceDN/>
      <w:adjustRightInd/>
      <w:ind w:firstLine="360"/>
      <w:jc w:val="both"/>
    </w:pPr>
    <w:rPr>
      <w:rFonts w:ascii="Arial" w:eastAsia="Times New Roman" w:hAnsi="Arial"/>
      <w:lang w:eastAsia="en-US"/>
    </w:rPr>
  </w:style>
  <w:style w:type="character" w:customStyle="1" w:styleId="BodyTextFirstIndentChar">
    <w:name w:val="Body Text First Indent Char"/>
    <w:basedOn w:val="BodyTextChar"/>
    <w:link w:val="BodyTextFirstIndent"/>
    <w:rsid w:val="00311CCC"/>
    <w:rPr>
      <w:rFonts w:ascii="Arial" w:eastAsia="SimSun" w:hAnsi="Arial"/>
      <w:sz w:val="24"/>
      <w:lang w:eastAsia="zh-CN"/>
    </w:rPr>
  </w:style>
  <w:style w:type="paragraph" w:styleId="EnvelopeAddress">
    <w:name w:val="envelope address"/>
    <w:basedOn w:val="Normal"/>
    <w:uiPriority w:val="99"/>
    <w:unhideWhenUsed/>
    <w:rsid w:val="00311CCC"/>
    <w:pPr>
      <w:framePr w:w="7920" w:h="1980" w:hRule="exact" w:hSpace="180" w:wrap="auto" w:hAnchor="page" w:xAlign="center" w:yAlign="bottom"/>
      <w:ind w:left="2880"/>
    </w:pPr>
    <w:rPr>
      <w:rFonts w:ascii="Times New Roman" w:eastAsiaTheme="majorEastAsia" w:hAnsi="Times New Roman" w:cstheme="majorBidi"/>
      <w:szCs w:val="24"/>
    </w:rPr>
  </w:style>
  <w:style w:type="paragraph" w:customStyle="1" w:styleId="Notary">
    <w:name w:val="Notary"/>
    <w:basedOn w:val="Normal"/>
    <w:rsid w:val="00311CCC"/>
    <w:pPr>
      <w:jc w:val="left"/>
    </w:pPr>
    <w:rPr>
      <w:rFonts w:ascii="Times New Roman" w:hAnsi="Times New Roman"/>
    </w:rPr>
  </w:style>
  <w:style w:type="paragraph" w:customStyle="1" w:styleId="NotaryBody">
    <w:name w:val="Notary Body"/>
    <w:basedOn w:val="Notary"/>
    <w:rsid w:val="00311CCC"/>
    <w:pPr>
      <w:spacing w:before="240"/>
    </w:pPr>
  </w:style>
  <w:style w:type="character" w:customStyle="1" w:styleId="annotationr">
    <w:name w:val="annotation r"/>
    <w:rsid w:val="00685148"/>
    <w:rPr>
      <w:sz w:val="16"/>
    </w:rPr>
  </w:style>
  <w:style w:type="paragraph" w:styleId="ListBullet">
    <w:name w:val="List Bullet"/>
    <w:basedOn w:val="Normal"/>
    <w:autoRedefine/>
    <w:rsid w:val="00685148"/>
    <w:pPr>
      <w:widowControl w:val="0"/>
    </w:pPr>
    <w:rPr>
      <w:rFonts w:ascii="Times New Roman" w:hAnsi="Times New Roman"/>
      <w:snapToGrid w:val="0"/>
    </w:rPr>
  </w:style>
  <w:style w:type="paragraph" w:customStyle="1" w:styleId="Legal2">
    <w:name w:val="Legal2"/>
    <w:basedOn w:val="Normal"/>
    <w:rsid w:val="00685148"/>
    <w:pPr>
      <w:widowControl w:val="0"/>
      <w:jc w:val="left"/>
    </w:pPr>
    <w:rPr>
      <w:rFonts w:ascii="Times New Roman" w:hAnsi="Times New Roman"/>
      <w:snapToGrid w:val="0"/>
    </w:rPr>
  </w:style>
  <w:style w:type="paragraph" w:customStyle="1" w:styleId="Legal3">
    <w:name w:val="Legal3"/>
    <w:basedOn w:val="Normal"/>
    <w:rsid w:val="00685148"/>
    <w:pPr>
      <w:widowControl w:val="0"/>
      <w:jc w:val="left"/>
    </w:pPr>
    <w:rPr>
      <w:rFonts w:ascii="Times New Roman" w:hAnsi="Times New Roman"/>
      <w:snapToGrid w:val="0"/>
    </w:rPr>
  </w:style>
  <w:style w:type="paragraph" w:customStyle="1" w:styleId="Legal4">
    <w:name w:val="Legal4"/>
    <w:basedOn w:val="Normal"/>
    <w:rsid w:val="00685148"/>
    <w:pPr>
      <w:widowControl w:val="0"/>
      <w:jc w:val="left"/>
    </w:pPr>
    <w:rPr>
      <w:rFonts w:ascii="Times New Roman" w:hAnsi="Times New Roman"/>
      <w:snapToGrid w:val="0"/>
    </w:rPr>
  </w:style>
  <w:style w:type="paragraph" w:customStyle="1" w:styleId="Legal">
    <w:name w:val="Legal"/>
    <w:basedOn w:val="p0A"/>
    <w:rsid w:val="00685148"/>
    <w:rPr>
      <w:u w:color="0000FF"/>
    </w:rPr>
  </w:style>
  <w:style w:type="paragraph" w:customStyle="1" w:styleId="p0A">
    <w:name w:val="p0A"/>
    <w:basedOn w:val="Normal"/>
    <w:link w:val="p0AChar"/>
    <w:rsid w:val="00685148"/>
    <w:rPr>
      <w:rFonts w:ascii="Times New Roman" w:hAnsi="Times New Roman"/>
      <w:sz w:val="20"/>
      <w:szCs w:val="24"/>
    </w:rPr>
  </w:style>
  <w:style w:type="character" w:customStyle="1" w:styleId="p0AChar">
    <w:name w:val="p0A Char"/>
    <w:link w:val="p0A"/>
    <w:rsid w:val="00685148"/>
    <w:rPr>
      <w:szCs w:val="24"/>
    </w:rPr>
  </w:style>
  <w:style w:type="character" w:customStyle="1" w:styleId="NonTocText">
    <w:name w:val="Non Toc Text"/>
    <w:rsid w:val="00685148"/>
    <w:rPr>
      <w:color w:val="000000"/>
    </w:rPr>
  </w:style>
  <w:style w:type="paragraph" w:customStyle="1" w:styleId="Hanging">
    <w:name w:val="Hanging"/>
    <w:aliases w:val="h"/>
    <w:basedOn w:val="Normal"/>
    <w:rsid w:val="00685148"/>
    <w:pPr>
      <w:spacing w:before="240"/>
      <w:ind w:left="720" w:hanging="720"/>
      <w:jc w:val="left"/>
    </w:pPr>
    <w:rPr>
      <w:rFonts w:ascii="Times New Roman" w:hAnsi="Times New Roman"/>
    </w:rPr>
  </w:style>
  <w:style w:type="character" w:styleId="FollowedHyperlink">
    <w:name w:val="FollowedHyperlink"/>
    <w:basedOn w:val="DefaultParagraphFont"/>
    <w:uiPriority w:val="99"/>
    <w:unhideWhenUsed/>
    <w:rsid w:val="00685148"/>
    <w:rPr>
      <w:color w:val="954F72"/>
      <w:u w:val="single"/>
    </w:rPr>
  </w:style>
  <w:style w:type="paragraph" w:customStyle="1" w:styleId="msonormal0">
    <w:name w:val="msonormal"/>
    <w:basedOn w:val="Normal"/>
    <w:rsid w:val="00685148"/>
    <w:pPr>
      <w:spacing w:before="100" w:beforeAutospacing="1" w:after="100" w:afterAutospacing="1"/>
      <w:jc w:val="left"/>
    </w:pPr>
    <w:rPr>
      <w:rFonts w:ascii="Times New Roman" w:hAnsi="Times New Roman"/>
      <w:szCs w:val="24"/>
    </w:rPr>
  </w:style>
  <w:style w:type="paragraph" w:customStyle="1" w:styleId="font5">
    <w:name w:val="font5"/>
    <w:basedOn w:val="Normal"/>
    <w:rsid w:val="00685148"/>
    <w:pPr>
      <w:spacing w:before="100" w:beforeAutospacing="1" w:after="100" w:afterAutospacing="1"/>
      <w:jc w:val="left"/>
    </w:pPr>
    <w:rPr>
      <w:rFonts w:cs="Arial"/>
      <w:sz w:val="20"/>
    </w:rPr>
  </w:style>
  <w:style w:type="paragraph" w:customStyle="1" w:styleId="font6">
    <w:name w:val="font6"/>
    <w:basedOn w:val="Normal"/>
    <w:rsid w:val="00685148"/>
    <w:pPr>
      <w:spacing w:before="100" w:beforeAutospacing="1" w:after="100" w:afterAutospacing="1"/>
      <w:jc w:val="left"/>
    </w:pPr>
    <w:rPr>
      <w:rFonts w:ascii="Times New Roman" w:hAnsi="Times New Roman"/>
      <w:sz w:val="20"/>
    </w:rPr>
  </w:style>
  <w:style w:type="paragraph" w:customStyle="1" w:styleId="font7">
    <w:name w:val="font7"/>
    <w:basedOn w:val="Normal"/>
    <w:rsid w:val="00685148"/>
    <w:pPr>
      <w:spacing w:before="100" w:beforeAutospacing="1" w:after="100" w:afterAutospacing="1"/>
      <w:jc w:val="left"/>
    </w:pPr>
    <w:rPr>
      <w:rFonts w:ascii="Times New Roman" w:hAnsi="Times New Roman"/>
      <w:sz w:val="20"/>
    </w:rPr>
  </w:style>
  <w:style w:type="paragraph" w:customStyle="1" w:styleId="font8">
    <w:name w:val="font8"/>
    <w:basedOn w:val="Normal"/>
    <w:rsid w:val="00685148"/>
    <w:pPr>
      <w:spacing w:before="100" w:beforeAutospacing="1" w:after="100" w:afterAutospacing="1"/>
      <w:jc w:val="left"/>
    </w:pPr>
    <w:rPr>
      <w:rFonts w:cs="Arial"/>
      <w:sz w:val="20"/>
    </w:rPr>
  </w:style>
  <w:style w:type="paragraph" w:customStyle="1" w:styleId="xl69">
    <w:name w:val="xl69"/>
    <w:basedOn w:val="Normal"/>
    <w:rsid w:val="00685148"/>
    <w:pPr>
      <w:spacing w:before="100" w:beforeAutospacing="1" w:after="100" w:afterAutospacing="1"/>
      <w:jc w:val="left"/>
    </w:pPr>
    <w:rPr>
      <w:rFonts w:cs="Arial"/>
      <w:sz w:val="20"/>
    </w:rPr>
  </w:style>
  <w:style w:type="paragraph" w:customStyle="1" w:styleId="xl70">
    <w:name w:val="xl70"/>
    <w:basedOn w:val="Normal"/>
    <w:rsid w:val="00685148"/>
    <w:pPr>
      <w:spacing w:before="100" w:beforeAutospacing="1" w:after="100" w:afterAutospacing="1"/>
      <w:jc w:val="center"/>
    </w:pPr>
    <w:rPr>
      <w:rFonts w:cs="Arial"/>
      <w:sz w:val="20"/>
    </w:rPr>
  </w:style>
  <w:style w:type="paragraph" w:customStyle="1" w:styleId="xl72">
    <w:name w:val="xl72"/>
    <w:basedOn w:val="Normal"/>
    <w:rsid w:val="00685148"/>
    <w:pPr>
      <w:spacing w:before="100" w:beforeAutospacing="1" w:after="100" w:afterAutospacing="1"/>
      <w:jc w:val="left"/>
    </w:pPr>
    <w:rPr>
      <w:rFonts w:cs="Arial"/>
      <w:b/>
      <w:bCs/>
      <w:szCs w:val="24"/>
      <w:u w:val="single"/>
    </w:rPr>
  </w:style>
  <w:style w:type="paragraph" w:customStyle="1" w:styleId="xl73">
    <w:name w:val="xl73"/>
    <w:basedOn w:val="Normal"/>
    <w:rsid w:val="00685148"/>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Book Antiqua" w:hAnsi="Book Antiqua"/>
      <w:szCs w:val="24"/>
    </w:rPr>
  </w:style>
  <w:style w:type="paragraph" w:customStyle="1" w:styleId="xl74">
    <w:name w:val="xl74"/>
    <w:basedOn w:val="Normal"/>
    <w:rsid w:val="0068514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75">
    <w:name w:val="xl75"/>
    <w:basedOn w:val="Normal"/>
    <w:rsid w:val="00685148"/>
    <w:pPr>
      <w:pBdr>
        <w:top w:val="single" w:sz="8" w:space="0" w:color="auto"/>
        <w:left w:val="single" w:sz="4" w:space="0" w:color="auto"/>
        <w:bottom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76">
    <w:name w:val="xl76"/>
    <w:basedOn w:val="Normal"/>
    <w:rsid w:val="0068514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Book Antiqua" w:hAnsi="Book Antiqua"/>
      <w:szCs w:val="24"/>
    </w:rPr>
  </w:style>
  <w:style w:type="paragraph" w:customStyle="1" w:styleId="xl77">
    <w:name w:val="xl77"/>
    <w:basedOn w:val="Normal"/>
    <w:rsid w:val="00685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78">
    <w:name w:val="xl78"/>
    <w:basedOn w:val="Normal"/>
    <w:rsid w:val="00685148"/>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79">
    <w:name w:val="xl79"/>
    <w:basedOn w:val="Normal"/>
    <w:rsid w:val="0068514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rFonts w:ascii="Book Antiqua" w:hAnsi="Book Antiqua"/>
      <w:szCs w:val="24"/>
    </w:rPr>
  </w:style>
  <w:style w:type="paragraph" w:customStyle="1" w:styleId="xl80">
    <w:name w:val="xl80"/>
    <w:basedOn w:val="Normal"/>
    <w:rsid w:val="00685148"/>
    <w:pPr>
      <w:spacing w:before="100" w:beforeAutospacing="1" w:after="100" w:afterAutospacing="1"/>
      <w:jc w:val="left"/>
    </w:pPr>
    <w:rPr>
      <w:rFonts w:cs="Arial"/>
      <w:sz w:val="20"/>
    </w:rPr>
  </w:style>
  <w:style w:type="paragraph" w:customStyle="1" w:styleId="xl81">
    <w:name w:val="xl81"/>
    <w:basedOn w:val="Normal"/>
    <w:rsid w:val="00685148"/>
    <w:pPr>
      <w:spacing w:before="100" w:beforeAutospacing="1" w:after="100" w:afterAutospacing="1"/>
      <w:jc w:val="left"/>
    </w:pPr>
    <w:rPr>
      <w:rFonts w:cs="Arial"/>
      <w:sz w:val="20"/>
    </w:rPr>
  </w:style>
  <w:style w:type="paragraph" w:customStyle="1" w:styleId="xl82">
    <w:name w:val="xl82"/>
    <w:basedOn w:val="Normal"/>
    <w:rsid w:val="0068514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 Antiqua" w:hAnsi="Book Antiqua"/>
      <w:szCs w:val="24"/>
    </w:rPr>
  </w:style>
  <w:style w:type="paragraph" w:customStyle="1" w:styleId="xl83">
    <w:name w:val="xl83"/>
    <w:basedOn w:val="Normal"/>
    <w:rsid w:val="0068514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 Antiqua" w:hAnsi="Book Antiqua"/>
      <w:szCs w:val="24"/>
    </w:rPr>
  </w:style>
  <w:style w:type="paragraph" w:customStyle="1" w:styleId="xl84">
    <w:name w:val="xl84"/>
    <w:basedOn w:val="Normal"/>
    <w:rsid w:val="00685148"/>
    <w:pPr>
      <w:pBdr>
        <w:top w:val="single" w:sz="4" w:space="0" w:color="auto"/>
        <w:left w:val="single" w:sz="4" w:space="0" w:color="auto"/>
        <w:bottom w:val="single" w:sz="4" w:space="0" w:color="auto"/>
      </w:pBdr>
      <w:spacing w:before="100" w:beforeAutospacing="1" w:after="100" w:afterAutospacing="1"/>
      <w:jc w:val="center"/>
    </w:pPr>
    <w:rPr>
      <w:rFonts w:ascii="Book Antiqua" w:hAnsi="Book Antiqua"/>
      <w:szCs w:val="24"/>
    </w:rPr>
  </w:style>
  <w:style w:type="paragraph" w:customStyle="1" w:styleId="xl85">
    <w:name w:val="xl85"/>
    <w:basedOn w:val="Normal"/>
    <w:rsid w:val="00685148"/>
    <w:pPr>
      <w:spacing w:before="100" w:beforeAutospacing="1" w:after="100" w:afterAutospacing="1"/>
      <w:jc w:val="center"/>
    </w:pPr>
    <w:rPr>
      <w:rFonts w:ascii="Times New Roman" w:hAnsi="Times New Roman"/>
      <w:sz w:val="20"/>
    </w:rPr>
  </w:style>
  <w:style w:type="paragraph" w:customStyle="1" w:styleId="xl86">
    <w:name w:val="xl86"/>
    <w:basedOn w:val="Normal"/>
    <w:rsid w:val="00685148"/>
    <w:pPr>
      <w:spacing w:before="100" w:beforeAutospacing="1" w:after="100" w:afterAutospacing="1"/>
      <w:jc w:val="left"/>
    </w:pPr>
    <w:rPr>
      <w:rFonts w:ascii="Times New Roman" w:hAnsi="Times New Roman"/>
      <w:b/>
      <w:bCs/>
      <w:szCs w:val="24"/>
      <w:u w:val="single"/>
    </w:rPr>
  </w:style>
  <w:style w:type="paragraph" w:customStyle="1" w:styleId="xl87">
    <w:name w:val="xl87"/>
    <w:basedOn w:val="Normal"/>
    <w:rsid w:val="00685148"/>
    <w:pPr>
      <w:spacing w:before="100" w:beforeAutospacing="1" w:after="100" w:afterAutospacing="1"/>
      <w:jc w:val="left"/>
    </w:pPr>
    <w:rPr>
      <w:rFonts w:ascii="Times New Roman" w:hAnsi="Times New Roman"/>
      <w:sz w:val="20"/>
    </w:rPr>
  </w:style>
  <w:style w:type="paragraph" w:customStyle="1" w:styleId="xl88">
    <w:name w:val="xl88"/>
    <w:basedOn w:val="Normal"/>
    <w:rsid w:val="00685148"/>
    <w:pPr>
      <w:spacing w:before="100" w:beforeAutospacing="1" w:after="100" w:afterAutospacing="1"/>
      <w:jc w:val="left"/>
    </w:pPr>
    <w:rPr>
      <w:rFonts w:ascii="Times New Roman" w:hAnsi="Times New Roman"/>
      <w:sz w:val="20"/>
    </w:rPr>
  </w:style>
  <w:style w:type="paragraph" w:customStyle="1" w:styleId="xl89">
    <w:name w:val="xl89"/>
    <w:basedOn w:val="Normal"/>
    <w:rsid w:val="00685148"/>
    <w:pPr>
      <w:spacing w:before="100" w:beforeAutospacing="1" w:after="100" w:afterAutospacing="1"/>
      <w:jc w:val="center"/>
    </w:pPr>
    <w:rPr>
      <w:rFonts w:ascii="Times New Roman" w:hAnsi="Times New Roman"/>
      <w:sz w:val="20"/>
    </w:rPr>
  </w:style>
  <w:style w:type="paragraph" w:customStyle="1" w:styleId="xl90">
    <w:name w:val="xl90"/>
    <w:basedOn w:val="Normal"/>
    <w:rsid w:val="00685148"/>
    <w:pPr>
      <w:spacing w:before="100" w:beforeAutospacing="1" w:after="100" w:afterAutospacing="1"/>
      <w:jc w:val="left"/>
    </w:pPr>
    <w:rPr>
      <w:rFonts w:ascii="Times New Roman" w:hAnsi="Times New Roman"/>
      <w:sz w:val="20"/>
    </w:rPr>
  </w:style>
  <w:style w:type="paragraph" w:customStyle="1" w:styleId="xl91">
    <w:name w:val="xl91"/>
    <w:basedOn w:val="Normal"/>
    <w:rsid w:val="00685148"/>
    <w:pPr>
      <w:pBdr>
        <w:top w:val="single" w:sz="8" w:space="0" w:color="auto"/>
        <w:bottom w:val="single" w:sz="8" w:space="0" w:color="auto"/>
      </w:pBdr>
      <w:spacing w:before="100" w:beforeAutospacing="1" w:after="100" w:afterAutospacing="1"/>
      <w:jc w:val="left"/>
    </w:pPr>
    <w:rPr>
      <w:rFonts w:ascii="Times New Roman" w:hAnsi="Times New Roman"/>
      <w:sz w:val="20"/>
    </w:rPr>
  </w:style>
  <w:style w:type="paragraph" w:customStyle="1" w:styleId="xl92">
    <w:name w:val="xl92"/>
    <w:basedOn w:val="Normal"/>
    <w:rsid w:val="00685148"/>
    <w:pPr>
      <w:pBdr>
        <w:top w:val="single" w:sz="8" w:space="0" w:color="auto"/>
        <w:bottom w:val="single" w:sz="8" w:space="0" w:color="auto"/>
      </w:pBdr>
      <w:spacing w:before="100" w:beforeAutospacing="1" w:after="100" w:afterAutospacing="1"/>
      <w:jc w:val="center"/>
    </w:pPr>
    <w:rPr>
      <w:rFonts w:ascii="Times New Roman" w:hAnsi="Times New Roman"/>
      <w:i/>
      <w:iCs/>
      <w:sz w:val="20"/>
    </w:rPr>
  </w:style>
  <w:style w:type="paragraph" w:customStyle="1" w:styleId="xl93">
    <w:name w:val="xl93"/>
    <w:basedOn w:val="Normal"/>
    <w:rsid w:val="00685148"/>
    <w:pPr>
      <w:pBdr>
        <w:top w:val="single" w:sz="8" w:space="0" w:color="auto"/>
        <w:bottom w:val="single" w:sz="8" w:space="0" w:color="auto"/>
      </w:pBdr>
      <w:spacing w:before="100" w:beforeAutospacing="1" w:after="100" w:afterAutospacing="1"/>
      <w:jc w:val="center"/>
    </w:pPr>
    <w:rPr>
      <w:rFonts w:ascii="Times New Roman" w:hAnsi="Times New Roman"/>
      <w:i/>
      <w:iCs/>
      <w:sz w:val="20"/>
    </w:rPr>
  </w:style>
  <w:style w:type="paragraph" w:customStyle="1" w:styleId="xl94">
    <w:name w:val="xl94"/>
    <w:basedOn w:val="Normal"/>
    <w:rsid w:val="00685148"/>
    <w:pPr>
      <w:pBdr>
        <w:left w:val="single" w:sz="4" w:space="0" w:color="auto"/>
      </w:pBdr>
      <w:spacing w:before="100" w:beforeAutospacing="1" w:after="100" w:afterAutospacing="1"/>
      <w:jc w:val="left"/>
    </w:pPr>
    <w:rPr>
      <w:rFonts w:ascii="Times New Roman" w:hAnsi="Times New Roman"/>
      <w:sz w:val="20"/>
    </w:rPr>
  </w:style>
  <w:style w:type="paragraph" w:customStyle="1" w:styleId="xl95">
    <w:name w:val="xl95"/>
    <w:basedOn w:val="Normal"/>
    <w:rsid w:val="00685148"/>
    <w:pPr>
      <w:spacing w:before="100" w:beforeAutospacing="1" w:after="100" w:afterAutospacing="1"/>
      <w:jc w:val="center"/>
      <w:textAlignment w:val="center"/>
    </w:pPr>
    <w:rPr>
      <w:rFonts w:ascii="Times New Roman" w:hAnsi="Times New Roman"/>
      <w:sz w:val="20"/>
    </w:rPr>
  </w:style>
  <w:style w:type="paragraph" w:customStyle="1" w:styleId="xl96">
    <w:name w:val="xl96"/>
    <w:basedOn w:val="Normal"/>
    <w:rsid w:val="00685148"/>
    <w:pPr>
      <w:spacing w:before="100" w:beforeAutospacing="1" w:after="100" w:afterAutospacing="1"/>
      <w:jc w:val="right"/>
    </w:pPr>
    <w:rPr>
      <w:rFonts w:ascii="Times New Roman" w:hAnsi="Times New Roman"/>
      <w:sz w:val="20"/>
    </w:rPr>
  </w:style>
  <w:style w:type="paragraph" w:customStyle="1" w:styleId="xl97">
    <w:name w:val="xl97"/>
    <w:basedOn w:val="Normal"/>
    <w:rsid w:val="00685148"/>
    <w:pPr>
      <w:spacing w:before="100" w:beforeAutospacing="1" w:after="100" w:afterAutospacing="1"/>
      <w:jc w:val="center"/>
      <w:textAlignment w:val="center"/>
    </w:pPr>
    <w:rPr>
      <w:rFonts w:ascii="Times New Roman" w:hAnsi="Times New Roman"/>
      <w:sz w:val="20"/>
    </w:rPr>
  </w:style>
  <w:style w:type="paragraph" w:customStyle="1" w:styleId="xl98">
    <w:name w:val="xl98"/>
    <w:basedOn w:val="Normal"/>
    <w:rsid w:val="00685148"/>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0"/>
    </w:rPr>
  </w:style>
  <w:style w:type="paragraph" w:customStyle="1" w:styleId="xl99">
    <w:name w:val="xl99"/>
    <w:basedOn w:val="Normal"/>
    <w:rsid w:val="00685148"/>
    <w:pPr>
      <w:pBdr>
        <w:top w:val="single" w:sz="4" w:space="0" w:color="auto"/>
        <w:bottom w:val="single" w:sz="4" w:space="0" w:color="auto"/>
      </w:pBdr>
      <w:spacing w:before="100" w:beforeAutospacing="1" w:after="100" w:afterAutospacing="1"/>
      <w:jc w:val="left"/>
    </w:pPr>
    <w:rPr>
      <w:rFonts w:ascii="Times New Roman" w:hAnsi="Times New Roman"/>
      <w:b/>
      <w:bCs/>
      <w:sz w:val="20"/>
    </w:rPr>
  </w:style>
  <w:style w:type="paragraph" w:customStyle="1" w:styleId="xl100">
    <w:name w:val="xl100"/>
    <w:basedOn w:val="Normal"/>
    <w:rsid w:val="00685148"/>
    <w:pPr>
      <w:pBdr>
        <w:top w:val="single" w:sz="4" w:space="0" w:color="auto"/>
        <w:bottom w:val="single" w:sz="4" w:space="0" w:color="auto"/>
      </w:pBdr>
      <w:spacing w:before="100" w:beforeAutospacing="1" w:after="100" w:afterAutospacing="1"/>
      <w:jc w:val="left"/>
    </w:pPr>
    <w:rPr>
      <w:rFonts w:ascii="Times New Roman" w:hAnsi="Times New Roman"/>
      <w:sz w:val="20"/>
    </w:rPr>
  </w:style>
  <w:style w:type="paragraph" w:customStyle="1" w:styleId="xl101">
    <w:name w:val="xl101"/>
    <w:basedOn w:val="Normal"/>
    <w:rsid w:val="00685148"/>
    <w:pPr>
      <w:pBdr>
        <w:top w:val="single" w:sz="4" w:space="0" w:color="auto"/>
        <w:bottom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102">
    <w:name w:val="xl102"/>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103">
    <w:name w:val="xl103"/>
    <w:basedOn w:val="Normal"/>
    <w:rsid w:val="00685148"/>
    <w:pPr>
      <w:pBdr>
        <w:top w:val="single" w:sz="4" w:space="0" w:color="auto"/>
        <w:bottom w:val="single" w:sz="4" w:space="0" w:color="auto"/>
      </w:pBdr>
      <w:spacing w:before="100" w:beforeAutospacing="1" w:after="100" w:afterAutospacing="1"/>
      <w:jc w:val="left"/>
    </w:pPr>
    <w:rPr>
      <w:rFonts w:ascii="Times New Roman" w:hAnsi="Times New Roman"/>
      <w:sz w:val="20"/>
    </w:rPr>
  </w:style>
  <w:style w:type="paragraph" w:customStyle="1" w:styleId="xl104">
    <w:name w:val="xl104"/>
    <w:basedOn w:val="Normal"/>
    <w:rsid w:val="00685148"/>
    <w:pPr>
      <w:pBdr>
        <w:top w:val="single" w:sz="4" w:space="0" w:color="auto"/>
        <w:bottom w:val="single" w:sz="4" w:space="0" w:color="auto"/>
      </w:pBdr>
      <w:spacing w:before="100" w:beforeAutospacing="1" w:after="100" w:afterAutospacing="1"/>
      <w:jc w:val="right"/>
    </w:pPr>
    <w:rPr>
      <w:rFonts w:ascii="Times New Roman" w:hAnsi="Times New Roman"/>
      <w:b/>
      <w:bCs/>
      <w:sz w:val="20"/>
    </w:rPr>
  </w:style>
  <w:style w:type="paragraph" w:customStyle="1" w:styleId="xl105">
    <w:name w:val="xl105"/>
    <w:basedOn w:val="Normal"/>
    <w:rsid w:val="00685148"/>
    <w:pPr>
      <w:spacing w:before="100" w:beforeAutospacing="1" w:after="100" w:afterAutospacing="1"/>
      <w:jc w:val="left"/>
    </w:pPr>
    <w:rPr>
      <w:rFonts w:ascii="Times New Roman" w:hAnsi="Times New Roman"/>
      <w:b/>
      <w:bCs/>
      <w:sz w:val="20"/>
    </w:rPr>
  </w:style>
  <w:style w:type="paragraph" w:customStyle="1" w:styleId="xl106">
    <w:name w:val="xl106"/>
    <w:basedOn w:val="Normal"/>
    <w:rsid w:val="00685148"/>
    <w:pPr>
      <w:spacing w:before="100" w:beforeAutospacing="1" w:after="100" w:afterAutospacing="1"/>
      <w:jc w:val="right"/>
    </w:pPr>
    <w:rPr>
      <w:rFonts w:ascii="Times New Roman" w:hAnsi="Times New Roman"/>
      <w:b/>
      <w:bCs/>
      <w:sz w:val="20"/>
    </w:rPr>
  </w:style>
  <w:style w:type="paragraph" w:customStyle="1" w:styleId="xl107">
    <w:name w:val="xl107"/>
    <w:basedOn w:val="Normal"/>
    <w:rsid w:val="00685148"/>
    <w:pPr>
      <w:spacing w:before="100" w:beforeAutospacing="1" w:after="100" w:afterAutospacing="1"/>
      <w:jc w:val="left"/>
    </w:pPr>
    <w:rPr>
      <w:rFonts w:ascii="Times New Roman" w:hAnsi="Times New Roman"/>
      <w:b/>
      <w:bCs/>
      <w:szCs w:val="24"/>
      <w:u w:val="single"/>
    </w:rPr>
  </w:style>
  <w:style w:type="paragraph" w:customStyle="1" w:styleId="xl108">
    <w:name w:val="xl108"/>
    <w:basedOn w:val="Normal"/>
    <w:rsid w:val="00685148"/>
    <w:pPr>
      <w:spacing w:before="100" w:beforeAutospacing="1" w:after="100" w:afterAutospacing="1"/>
      <w:jc w:val="left"/>
    </w:pPr>
    <w:rPr>
      <w:rFonts w:ascii="Times New Roman" w:hAnsi="Times New Roman"/>
      <w:sz w:val="20"/>
      <w:u w:val="single"/>
    </w:rPr>
  </w:style>
  <w:style w:type="paragraph" w:customStyle="1" w:styleId="xl109">
    <w:name w:val="xl109"/>
    <w:basedOn w:val="Normal"/>
    <w:rsid w:val="00685148"/>
    <w:pPr>
      <w:spacing w:before="100" w:beforeAutospacing="1" w:after="100" w:afterAutospacing="1"/>
      <w:jc w:val="left"/>
    </w:pPr>
    <w:rPr>
      <w:rFonts w:ascii="Times New Roman" w:hAnsi="Times New Roman"/>
      <w:b/>
      <w:bCs/>
      <w:sz w:val="20"/>
      <w:u w:val="single"/>
    </w:rPr>
  </w:style>
  <w:style w:type="paragraph" w:customStyle="1" w:styleId="xl110">
    <w:name w:val="xl110"/>
    <w:basedOn w:val="Normal"/>
    <w:rsid w:val="00685148"/>
    <w:pPr>
      <w:pBdr>
        <w:top w:val="single" w:sz="8" w:space="0" w:color="auto"/>
        <w:bottom w:val="single" w:sz="8" w:space="0" w:color="auto"/>
      </w:pBdr>
      <w:spacing w:before="100" w:beforeAutospacing="1" w:after="100" w:afterAutospacing="1"/>
      <w:jc w:val="center"/>
      <w:textAlignment w:val="center"/>
    </w:pPr>
    <w:rPr>
      <w:rFonts w:ascii="Times New Roman" w:hAnsi="Times New Roman"/>
      <w:i/>
      <w:iCs/>
      <w:sz w:val="20"/>
    </w:rPr>
  </w:style>
  <w:style w:type="paragraph" w:customStyle="1" w:styleId="xl111">
    <w:name w:val="xl111"/>
    <w:basedOn w:val="Normal"/>
    <w:rsid w:val="00685148"/>
    <w:pPr>
      <w:pBdr>
        <w:top w:val="single" w:sz="8" w:space="0" w:color="auto"/>
        <w:left w:val="single" w:sz="8" w:space="0" w:color="auto"/>
        <w:bottom w:val="single" w:sz="8" w:space="0" w:color="auto"/>
      </w:pBdr>
      <w:spacing w:before="100" w:beforeAutospacing="1" w:after="100" w:afterAutospacing="1"/>
      <w:jc w:val="left"/>
    </w:pPr>
    <w:rPr>
      <w:rFonts w:ascii="Times New Roman" w:hAnsi="Times New Roman"/>
      <w:sz w:val="20"/>
    </w:rPr>
  </w:style>
  <w:style w:type="paragraph" w:customStyle="1" w:styleId="xl112">
    <w:name w:val="xl112"/>
    <w:basedOn w:val="Normal"/>
    <w:rsid w:val="00685148"/>
    <w:pPr>
      <w:spacing w:before="100" w:beforeAutospacing="1" w:after="100" w:afterAutospacing="1"/>
      <w:jc w:val="center"/>
    </w:pPr>
    <w:rPr>
      <w:rFonts w:ascii="Times New Roman" w:hAnsi="Times New Roman"/>
      <w:sz w:val="20"/>
    </w:rPr>
  </w:style>
  <w:style w:type="paragraph" w:customStyle="1" w:styleId="xl113">
    <w:name w:val="xl113"/>
    <w:basedOn w:val="Normal"/>
    <w:rsid w:val="00685148"/>
    <w:pPr>
      <w:spacing w:before="100" w:beforeAutospacing="1" w:after="100" w:afterAutospacing="1"/>
      <w:jc w:val="right"/>
    </w:pPr>
    <w:rPr>
      <w:rFonts w:ascii="Times New Roman" w:hAnsi="Times New Roman"/>
      <w:sz w:val="20"/>
    </w:rPr>
  </w:style>
  <w:style w:type="paragraph" w:customStyle="1" w:styleId="xl114">
    <w:name w:val="xl114"/>
    <w:basedOn w:val="Normal"/>
    <w:rsid w:val="00685148"/>
    <w:pPr>
      <w:spacing w:before="100" w:beforeAutospacing="1" w:after="100" w:afterAutospacing="1"/>
      <w:jc w:val="left"/>
    </w:pPr>
    <w:rPr>
      <w:rFonts w:cs="Arial"/>
      <w:b/>
      <w:bCs/>
      <w:sz w:val="20"/>
    </w:rPr>
  </w:style>
  <w:style w:type="paragraph" w:customStyle="1" w:styleId="xl115">
    <w:name w:val="xl115"/>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116">
    <w:name w:val="xl116"/>
    <w:basedOn w:val="Normal"/>
    <w:rsid w:val="00685148"/>
    <w:pPr>
      <w:spacing w:before="100" w:beforeAutospacing="1" w:after="100" w:afterAutospacing="1"/>
      <w:jc w:val="center"/>
    </w:pPr>
    <w:rPr>
      <w:rFonts w:ascii="Times New Roman" w:hAnsi="Times New Roman"/>
      <w:sz w:val="20"/>
    </w:rPr>
  </w:style>
  <w:style w:type="paragraph" w:customStyle="1" w:styleId="xl117">
    <w:name w:val="xl117"/>
    <w:basedOn w:val="Normal"/>
    <w:rsid w:val="00685148"/>
    <w:pPr>
      <w:spacing w:before="100" w:beforeAutospacing="1" w:after="100" w:afterAutospacing="1"/>
      <w:jc w:val="right"/>
    </w:pPr>
    <w:rPr>
      <w:rFonts w:ascii="Times New Roman" w:hAnsi="Times New Roman"/>
      <w:sz w:val="20"/>
      <w:u w:val="single"/>
    </w:rPr>
  </w:style>
  <w:style w:type="paragraph" w:customStyle="1" w:styleId="xl118">
    <w:name w:val="xl118"/>
    <w:basedOn w:val="Normal"/>
    <w:rsid w:val="00685148"/>
    <w:pPr>
      <w:pBdr>
        <w:top w:val="single" w:sz="4" w:space="0" w:color="auto"/>
        <w:left w:val="single" w:sz="4" w:space="0" w:color="auto"/>
      </w:pBdr>
      <w:spacing w:before="100" w:beforeAutospacing="1" w:after="100" w:afterAutospacing="1"/>
      <w:jc w:val="left"/>
    </w:pPr>
    <w:rPr>
      <w:rFonts w:ascii="Times New Roman" w:hAnsi="Times New Roman"/>
      <w:sz w:val="20"/>
    </w:rPr>
  </w:style>
  <w:style w:type="paragraph" w:customStyle="1" w:styleId="xl119">
    <w:name w:val="xl119"/>
    <w:basedOn w:val="Normal"/>
    <w:rsid w:val="00685148"/>
    <w:pPr>
      <w:pBdr>
        <w:top w:val="single" w:sz="4" w:space="0" w:color="auto"/>
      </w:pBdr>
      <w:spacing w:before="100" w:beforeAutospacing="1" w:after="100" w:afterAutospacing="1"/>
      <w:jc w:val="left"/>
    </w:pPr>
    <w:rPr>
      <w:rFonts w:ascii="Times New Roman" w:hAnsi="Times New Roman"/>
      <w:sz w:val="20"/>
    </w:rPr>
  </w:style>
  <w:style w:type="paragraph" w:customStyle="1" w:styleId="xl120">
    <w:name w:val="xl120"/>
    <w:basedOn w:val="Normal"/>
    <w:rsid w:val="00685148"/>
    <w:pPr>
      <w:pBdr>
        <w:top w:val="single" w:sz="4" w:space="0" w:color="auto"/>
      </w:pBdr>
      <w:spacing w:before="100" w:beforeAutospacing="1" w:after="100" w:afterAutospacing="1"/>
      <w:jc w:val="center"/>
    </w:pPr>
    <w:rPr>
      <w:rFonts w:ascii="Times New Roman" w:hAnsi="Times New Roman"/>
      <w:sz w:val="20"/>
    </w:rPr>
  </w:style>
  <w:style w:type="paragraph" w:customStyle="1" w:styleId="xl121">
    <w:name w:val="xl121"/>
    <w:basedOn w:val="Normal"/>
    <w:rsid w:val="00685148"/>
    <w:pPr>
      <w:pBdr>
        <w:top w:val="single" w:sz="4" w:space="0" w:color="auto"/>
      </w:pBdr>
      <w:spacing w:before="100" w:beforeAutospacing="1" w:after="100" w:afterAutospacing="1"/>
      <w:jc w:val="left"/>
    </w:pPr>
    <w:rPr>
      <w:rFonts w:ascii="Times New Roman" w:hAnsi="Times New Roman"/>
      <w:sz w:val="20"/>
    </w:rPr>
  </w:style>
  <w:style w:type="paragraph" w:customStyle="1" w:styleId="xl122">
    <w:name w:val="xl122"/>
    <w:basedOn w:val="Normal"/>
    <w:rsid w:val="00685148"/>
    <w:pPr>
      <w:pBdr>
        <w:top w:val="single" w:sz="4" w:space="0" w:color="auto"/>
      </w:pBdr>
      <w:spacing w:before="100" w:beforeAutospacing="1" w:after="100" w:afterAutospacing="1"/>
      <w:jc w:val="right"/>
    </w:pPr>
    <w:rPr>
      <w:rFonts w:ascii="Times New Roman" w:hAnsi="Times New Roman"/>
      <w:sz w:val="20"/>
    </w:rPr>
  </w:style>
  <w:style w:type="paragraph" w:customStyle="1" w:styleId="xl123">
    <w:name w:val="xl123"/>
    <w:basedOn w:val="Normal"/>
    <w:rsid w:val="00685148"/>
    <w:pPr>
      <w:pBdr>
        <w:left w:val="single" w:sz="4" w:space="0" w:color="auto"/>
        <w:bottom w:val="single" w:sz="4" w:space="0" w:color="auto"/>
      </w:pBdr>
      <w:spacing w:before="100" w:beforeAutospacing="1" w:after="100" w:afterAutospacing="1"/>
      <w:jc w:val="left"/>
    </w:pPr>
    <w:rPr>
      <w:rFonts w:ascii="Times New Roman" w:hAnsi="Times New Roman"/>
      <w:sz w:val="20"/>
    </w:rPr>
  </w:style>
  <w:style w:type="paragraph" w:customStyle="1" w:styleId="xl124">
    <w:name w:val="xl124"/>
    <w:basedOn w:val="Normal"/>
    <w:rsid w:val="00685148"/>
    <w:pPr>
      <w:pBdr>
        <w:bottom w:val="single" w:sz="4" w:space="0" w:color="auto"/>
      </w:pBdr>
      <w:spacing w:before="100" w:beforeAutospacing="1" w:after="100" w:afterAutospacing="1"/>
      <w:jc w:val="left"/>
    </w:pPr>
    <w:rPr>
      <w:rFonts w:ascii="Times New Roman" w:hAnsi="Times New Roman"/>
      <w:sz w:val="20"/>
    </w:rPr>
  </w:style>
  <w:style w:type="paragraph" w:customStyle="1" w:styleId="xl125">
    <w:name w:val="xl125"/>
    <w:basedOn w:val="Normal"/>
    <w:rsid w:val="00685148"/>
    <w:pPr>
      <w:pBdr>
        <w:bottom w:val="single" w:sz="4" w:space="0" w:color="auto"/>
      </w:pBdr>
      <w:spacing w:before="100" w:beforeAutospacing="1" w:after="100" w:afterAutospacing="1"/>
      <w:jc w:val="center"/>
    </w:pPr>
    <w:rPr>
      <w:rFonts w:ascii="Times New Roman" w:hAnsi="Times New Roman"/>
      <w:sz w:val="20"/>
    </w:rPr>
  </w:style>
  <w:style w:type="paragraph" w:customStyle="1" w:styleId="xl126">
    <w:name w:val="xl126"/>
    <w:basedOn w:val="Normal"/>
    <w:rsid w:val="00685148"/>
    <w:pPr>
      <w:pBdr>
        <w:bottom w:val="single" w:sz="4" w:space="0" w:color="auto"/>
      </w:pBdr>
      <w:spacing w:before="100" w:beforeAutospacing="1" w:after="100" w:afterAutospacing="1"/>
      <w:jc w:val="left"/>
    </w:pPr>
    <w:rPr>
      <w:rFonts w:ascii="Times New Roman" w:hAnsi="Times New Roman"/>
      <w:sz w:val="20"/>
    </w:rPr>
  </w:style>
  <w:style w:type="paragraph" w:customStyle="1" w:styleId="xl127">
    <w:name w:val="xl127"/>
    <w:basedOn w:val="Normal"/>
    <w:rsid w:val="00685148"/>
    <w:pPr>
      <w:pBdr>
        <w:bottom w:val="single" w:sz="4" w:space="0" w:color="auto"/>
      </w:pBdr>
      <w:spacing w:before="100" w:beforeAutospacing="1" w:after="100" w:afterAutospacing="1"/>
      <w:jc w:val="right"/>
    </w:pPr>
    <w:rPr>
      <w:rFonts w:ascii="Times New Roman" w:hAnsi="Times New Roman"/>
      <w:sz w:val="20"/>
    </w:rPr>
  </w:style>
  <w:style w:type="paragraph" w:customStyle="1" w:styleId="xl128">
    <w:name w:val="xl128"/>
    <w:basedOn w:val="Normal"/>
    <w:rsid w:val="00685148"/>
    <w:pPr>
      <w:spacing w:before="100" w:beforeAutospacing="1" w:after="100" w:afterAutospacing="1"/>
      <w:jc w:val="center"/>
    </w:pPr>
    <w:rPr>
      <w:rFonts w:ascii="Times New Roman" w:hAnsi="Times New Roman"/>
      <w:sz w:val="20"/>
    </w:rPr>
  </w:style>
  <w:style w:type="paragraph" w:customStyle="1" w:styleId="xl129">
    <w:name w:val="xl129"/>
    <w:basedOn w:val="Normal"/>
    <w:rsid w:val="00685148"/>
    <w:pPr>
      <w:pBdr>
        <w:bottom w:val="single" w:sz="4" w:space="0" w:color="auto"/>
      </w:pBdr>
      <w:spacing w:before="100" w:beforeAutospacing="1" w:after="100" w:afterAutospacing="1"/>
      <w:jc w:val="center"/>
    </w:pPr>
    <w:rPr>
      <w:rFonts w:ascii="Times New Roman" w:hAnsi="Times New Roman"/>
      <w:sz w:val="20"/>
    </w:rPr>
  </w:style>
  <w:style w:type="paragraph" w:customStyle="1" w:styleId="xl130">
    <w:name w:val="xl130"/>
    <w:basedOn w:val="Normal"/>
    <w:rsid w:val="00685148"/>
    <w:pPr>
      <w:pBdr>
        <w:bottom w:val="single" w:sz="4" w:space="0" w:color="auto"/>
      </w:pBdr>
      <w:spacing w:before="100" w:beforeAutospacing="1" w:after="100" w:afterAutospacing="1"/>
      <w:jc w:val="center"/>
    </w:pPr>
    <w:rPr>
      <w:rFonts w:ascii="Times New Roman" w:hAnsi="Times New Roman"/>
      <w:sz w:val="20"/>
    </w:rPr>
  </w:style>
  <w:style w:type="paragraph" w:customStyle="1" w:styleId="xl131">
    <w:name w:val="xl131"/>
    <w:basedOn w:val="Normal"/>
    <w:rsid w:val="00685148"/>
    <w:pPr>
      <w:pBdr>
        <w:bottom w:val="single" w:sz="8" w:space="0" w:color="auto"/>
      </w:pBdr>
      <w:spacing w:before="100" w:beforeAutospacing="1" w:after="100" w:afterAutospacing="1"/>
      <w:jc w:val="left"/>
    </w:pPr>
    <w:rPr>
      <w:rFonts w:ascii="Times New Roman" w:hAnsi="Times New Roman"/>
      <w:sz w:val="20"/>
    </w:rPr>
  </w:style>
  <w:style w:type="paragraph" w:customStyle="1" w:styleId="xl132">
    <w:name w:val="xl132"/>
    <w:basedOn w:val="Normal"/>
    <w:rsid w:val="00685148"/>
    <w:pPr>
      <w:pBdr>
        <w:top w:val="single" w:sz="8" w:space="0" w:color="auto"/>
        <w:left w:val="single" w:sz="8" w:space="0" w:color="auto"/>
      </w:pBdr>
      <w:spacing w:before="100" w:beforeAutospacing="1" w:after="100" w:afterAutospacing="1"/>
      <w:jc w:val="center"/>
    </w:pPr>
    <w:rPr>
      <w:rFonts w:ascii="Times New Roman" w:hAnsi="Times New Roman"/>
      <w:sz w:val="20"/>
    </w:rPr>
  </w:style>
  <w:style w:type="paragraph" w:customStyle="1" w:styleId="xl133">
    <w:name w:val="xl133"/>
    <w:basedOn w:val="Normal"/>
    <w:rsid w:val="00685148"/>
    <w:pPr>
      <w:pBdr>
        <w:top w:val="single" w:sz="8" w:space="0" w:color="auto"/>
      </w:pBdr>
      <w:spacing w:before="100" w:beforeAutospacing="1" w:after="100" w:afterAutospacing="1"/>
      <w:jc w:val="left"/>
    </w:pPr>
    <w:rPr>
      <w:rFonts w:ascii="Times New Roman" w:hAnsi="Times New Roman"/>
      <w:sz w:val="20"/>
    </w:rPr>
  </w:style>
  <w:style w:type="paragraph" w:customStyle="1" w:styleId="xl134">
    <w:name w:val="xl134"/>
    <w:basedOn w:val="Normal"/>
    <w:rsid w:val="00685148"/>
    <w:pPr>
      <w:pBdr>
        <w:top w:val="single" w:sz="8" w:space="0" w:color="auto"/>
      </w:pBdr>
      <w:spacing w:before="100" w:beforeAutospacing="1" w:after="100" w:afterAutospacing="1"/>
      <w:jc w:val="left"/>
    </w:pPr>
    <w:rPr>
      <w:rFonts w:ascii="Times New Roman" w:hAnsi="Times New Roman"/>
      <w:sz w:val="20"/>
      <w:u w:val="single"/>
    </w:rPr>
  </w:style>
  <w:style w:type="paragraph" w:customStyle="1" w:styleId="xl135">
    <w:name w:val="xl135"/>
    <w:basedOn w:val="Normal"/>
    <w:rsid w:val="00685148"/>
    <w:pPr>
      <w:pBdr>
        <w:top w:val="single" w:sz="8" w:space="0" w:color="auto"/>
      </w:pBdr>
      <w:spacing w:before="100" w:beforeAutospacing="1" w:after="100" w:afterAutospacing="1"/>
      <w:jc w:val="center"/>
    </w:pPr>
    <w:rPr>
      <w:rFonts w:ascii="Times New Roman" w:hAnsi="Times New Roman"/>
      <w:sz w:val="20"/>
    </w:rPr>
  </w:style>
  <w:style w:type="paragraph" w:customStyle="1" w:styleId="xl136">
    <w:name w:val="xl136"/>
    <w:basedOn w:val="Normal"/>
    <w:rsid w:val="00685148"/>
    <w:pPr>
      <w:pBdr>
        <w:top w:val="single" w:sz="8" w:space="0" w:color="auto"/>
      </w:pBdr>
      <w:spacing w:before="100" w:beforeAutospacing="1" w:after="100" w:afterAutospacing="1"/>
      <w:jc w:val="center"/>
    </w:pPr>
    <w:rPr>
      <w:rFonts w:ascii="Times New Roman" w:hAnsi="Times New Roman"/>
      <w:i/>
      <w:iCs/>
      <w:sz w:val="20"/>
    </w:rPr>
  </w:style>
  <w:style w:type="paragraph" w:customStyle="1" w:styleId="xl137">
    <w:name w:val="xl137"/>
    <w:basedOn w:val="Normal"/>
    <w:rsid w:val="00685148"/>
    <w:pPr>
      <w:pBdr>
        <w:top w:val="single" w:sz="8" w:space="0" w:color="auto"/>
      </w:pBdr>
      <w:spacing w:before="100" w:beforeAutospacing="1" w:after="100" w:afterAutospacing="1"/>
      <w:jc w:val="right"/>
    </w:pPr>
    <w:rPr>
      <w:rFonts w:ascii="Times New Roman" w:hAnsi="Times New Roman"/>
      <w:sz w:val="20"/>
    </w:rPr>
  </w:style>
  <w:style w:type="paragraph" w:customStyle="1" w:styleId="xl138">
    <w:name w:val="xl138"/>
    <w:basedOn w:val="Normal"/>
    <w:rsid w:val="00685148"/>
    <w:pPr>
      <w:pBdr>
        <w:left w:val="single" w:sz="8" w:space="0" w:color="auto"/>
        <w:bottom w:val="single" w:sz="8" w:space="0" w:color="auto"/>
      </w:pBdr>
      <w:spacing w:before="100" w:beforeAutospacing="1" w:after="100" w:afterAutospacing="1"/>
      <w:jc w:val="center"/>
    </w:pPr>
    <w:rPr>
      <w:rFonts w:ascii="Times New Roman" w:hAnsi="Times New Roman"/>
      <w:sz w:val="20"/>
    </w:rPr>
  </w:style>
  <w:style w:type="paragraph" w:customStyle="1" w:styleId="xl139">
    <w:name w:val="xl139"/>
    <w:basedOn w:val="Normal"/>
    <w:rsid w:val="00685148"/>
    <w:pPr>
      <w:pBdr>
        <w:bottom w:val="single" w:sz="8" w:space="0" w:color="auto"/>
      </w:pBdr>
      <w:spacing w:before="100" w:beforeAutospacing="1" w:after="100" w:afterAutospacing="1"/>
      <w:jc w:val="left"/>
    </w:pPr>
    <w:rPr>
      <w:rFonts w:ascii="Times New Roman" w:hAnsi="Times New Roman"/>
      <w:sz w:val="20"/>
      <w:u w:val="single"/>
    </w:rPr>
  </w:style>
  <w:style w:type="paragraph" w:customStyle="1" w:styleId="xl140">
    <w:name w:val="xl140"/>
    <w:basedOn w:val="Normal"/>
    <w:rsid w:val="00685148"/>
    <w:pPr>
      <w:pBdr>
        <w:bottom w:val="single" w:sz="8" w:space="0" w:color="auto"/>
      </w:pBdr>
      <w:spacing w:before="100" w:beforeAutospacing="1" w:after="100" w:afterAutospacing="1"/>
      <w:jc w:val="center"/>
    </w:pPr>
    <w:rPr>
      <w:rFonts w:ascii="Times New Roman" w:hAnsi="Times New Roman"/>
      <w:i/>
      <w:iCs/>
      <w:sz w:val="20"/>
    </w:rPr>
  </w:style>
  <w:style w:type="paragraph" w:customStyle="1" w:styleId="xl141">
    <w:name w:val="xl141"/>
    <w:basedOn w:val="Normal"/>
    <w:rsid w:val="00685148"/>
    <w:pPr>
      <w:pBdr>
        <w:bottom w:val="single" w:sz="8" w:space="0" w:color="auto"/>
      </w:pBdr>
      <w:spacing w:before="100" w:beforeAutospacing="1" w:after="100" w:afterAutospacing="1"/>
      <w:jc w:val="center"/>
    </w:pPr>
    <w:rPr>
      <w:rFonts w:ascii="Times New Roman" w:hAnsi="Times New Roman"/>
      <w:i/>
      <w:iCs/>
      <w:sz w:val="20"/>
    </w:rPr>
  </w:style>
  <w:style w:type="paragraph" w:customStyle="1" w:styleId="xl142">
    <w:name w:val="xl142"/>
    <w:basedOn w:val="Normal"/>
    <w:rsid w:val="00685148"/>
    <w:pPr>
      <w:pBdr>
        <w:bottom w:val="single" w:sz="4" w:space="0" w:color="auto"/>
      </w:pBdr>
      <w:spacing w:before="100" w:beforeAutospacing="1" w:after="100" w:afterAutospacing="1"/>
      <w:jc w:val="center"/>
    </w:pPr>
    <w:rPr>
      <w:rFonts w:ascii="Times New Roman" w:hAnsi="Times New Roman"/>
      <w:sz w:val="20"/>
    </w:rPr>
  </w:style>
  <w:style w:type="paragraph" w:customStyle="1" w:styleId="xl143">
    <w:name w:val="xl143"/>
    <w:basedOn w:val="Normal"/>
    <w:rsid w:val="00685148"/>
    <w:pPr>
      <w:pBdr>
        <w:bottom w:val="single" w:sz="4" w:space="0" w:color="auto"/>
      </w:pBdr>
      <w:spacing w:before="100" w:beforeAutospacing="1" w:after="100" w:afterAutospacing="1"/>
      <w:jc w:val="left"/>
    </w:pPr>
    <w:rPr>
      <w:rFonts w:cs="Arial"/>
      <w:sz w:val="20"/>
    </w:rPr>
  </w:style>
  <w:style w:type="paragraph" w:customStyle="1" w:styleId="xl144">
    <w:name w:val="xl144"/>
    <w:basedOn w:val="Normal"/>
    <w:rsid w:val="00685148"/>
    <w:pPr>
      <w:pBdr>
        <w:top w:val="single" w:sz="4" w:space="0" w:color="auto"/>
      </w:pBdr>
      <w:spacing w:before="100" w:beforeAutospacing="1" w:after="100" w:afterAutospacing="1"/>
      <w:jc w:val="center"/>
    </w:pPr>
    <w:rPr>
      <w:rFonts w:ascii="Times New Roman" w:hAnsi="Times New Roman"/>
      <w:sz w:val="20"/>
    </w:rPr>
  </w:style>
  <w:style w:type="paragraph" w:customStyle="1" w:styleId="xl145">
    <w:name w:val="xl145"/>
    <w:basedOn w:val="Normal"/>
    <w:rsid w:val="00685148"/>
    <w:pPr>
      <w:pBdr>
        <w:bottom w:val="single" w:sz="8" w:space="0" w:color="auto"/>
      </w:pBdr>
      <w:spacing w:before="100" w:beforeAutospacing="1" w:after="100" w:afterAutospacing="1"/>
      <w:jc w:val="center"/>
    </w:pPr>
    <w:rPr>
      <w:rFonts w:ascii="Times New Roman" w:hAnsi="Times New Roman"/>
      <w:sz w:val="20"/>
    </w:rPr>
  </w:style>
  <w:style w:type="paragraph" w:customStyle="1" w:styleId="xl146">
    <w:name w:val="xl146"/>
    <w:basedOn w:val="Normal"/>
    <w:rsid w:val="00685148"/>
    <w:pPr>
      <w:pBdr>
        <w:top w:val="single" w:sz="8" w:space="0" w:color="auto"/>
        <w:left w:val="single" w:sz="4" w:space="0" w:color="auto"/>
      </w:pBdr>
      <w:spacing w:before="100" w:beforeAutospacing="1" w:after="100" w:afterAutospacing="1"/>
      <w:jc w:val="left"/>
    </w:pPr>
    <w:rPr>
      <w:rFonts w:ascii="Times New Roman" w:hAnsi="Times New Roman"/>
      <w:sz w:val="20"/>
    </w:rPr>
  </w:style>
  <w:style w:type="paragraph" w:customStyle="1" w:styleId="xl147">
    <w:name w:val="xl147"/>
    <w:basedOn w:val="Normal"/>
    <w:rsid w:val="00685148"/>
    <w:pPr>
      <w:pBdr>
        <w:top w:val="single" w:sz="8" w:space="0" w:color="auto"/>
        <w:bottom w:val="single" w:sz="8" w:space="0" w:color="auto"/>
      </w:pBdr>
      <w:spacing w:before="100" w:beforeAutospacing="1" w:after="100" w:afterAutospacing="1"/>
      <w:jc w:val="left"/>
    </w:pPr>
    <w:rPr>
      <w:rFonts w:ascii="Times New Roman" w:hAnsi="Times New Roman"/>
      <w:b/>
      <w:bCs/>
      <w:sz w:val="20"/>
    </w:rPr>
  </w:style>
  <w:style w:type="paragraph" w:customStyle="1" w:styleId="xl148">
    <w:name w:val="xl148"/>
    <w:basedOn w:val="Normal"/>
    <w:rsid w:val="00685148"/>
    <w:pPr>
      <w:pBdr>
        <w:left w:val="single" w:sz="4" w:space="0" w:color="auto"/>
      </w:pBdr>
      <w:spacing w:before="100" w:beforeAutospacing="1" w:after="100" w:afterAutospacing="1"/>
      <w:jc w:val="center"/>
    </w:pPr>
    <w:rPr>
      <w:rFonts w:ascii="Times New Roman" w:hAnsi="Times New Roman"/>
      <w:sz w:val="20"/>
    </w:rPr>
  </w:style>
  <w:style w:type="paragraph" w:customStyle="1" w:styleId="xl149">
    <w:name w:val="xl149"/>
    <w:basedOn w:val="Normal"/>
    <w:rsid w:val="00685148"/>
    <w:pPr>
      <w:spacing w:before="100" w:beforeAutospacing="1" w:after="100" w:afterAutospacing="1"/>
      <w:jc w:val="center"/>
    </w:pPr>
    <w:rPr>
      <w:rFonts w:ascii="Times New Roman" w:hAnsi="Times New Roman"/>
      <w:b/>
      <w:bCs/>
      <w:sz w:val="20"/>
    </w:rPr>
  </w:style>
  <w:style w:type="paragraph" w:customStyle="1" w:styleId="xl150">
    <w:name w:val="xl150"/>
    <w:basedOn w:val="Normal"/>
    <w:rsid w:val="00685148"/>
    <w:pPr>
      <w:spacing w:before="100" w:beforeAutospacing="1" w:after="100" w:afterAutospacing="1"/>
      <w:jc w:val="center"/>
    </w:pPr>
    <w:rPr>
      <w:rFonts w:ascii="Times New Roman" w:hAnsi="Times New Roman"/>
      <w:sz w:val="20"/>
    </w:rPr>
  </w:style>
  <w:style w:type="paragraph" w:customStyle="1" w:styleId="xl151">
    <w:name w:val="xl151"/>
    <w:basedOn w:val="Normal"/>
    <w:rsid w:val="00685148"/>
    <w:pPr>
      <w:spacing w:before="100" w:beforeAutospacing="1" w:after="100" w:afterAutospacing="1"/>
      <w:jc w:val="left"/>
    </w:pPr>
    <w:rPr>
      <w:rFonts w:ascii="Times New Roman" w:hAnsi="Times New Roman"/>
      <w:b/>
      <w:bCs/>
      <w:sz w:val="20"/>
    </w:rPr>
  </w:style>
  <w:style w:type="paragraph" w:customStyle="1" w:styleId="xl152">
    <w:name w:val="xl152"/>
    <w:basedOn w:val="Normal"/>
    <w:rsid w:val="00685148"/>
    <w:pPr>
      <w:pBdr>
        <w:top w:val="single" w:sz="4" w:space="0" w:color="auto"/>
        <w:bottom w:val="single" w:sz="4" w:space="0" w:color="auto"/>
      </w:pBdr>
      <w:spacing w:before="100" w:beforeAutospacing="1" w:after="100" w:afterAutospacing="1"/>
      <w:jc w:val="right"/>
    </w:pPr>
    <w:rPr>
      <w:rFonts w:ascii="Times New Roman" w:hAnsi="Times New Roman"/>
      <w:sz w:val="20"/>
    </w:rPr>
  </w:style>
  <w:style w:type="paragraph" w:customStyle="1" w:styleId="xl153">
    <w:name w:val="xl153"/>
    <w:basedOn w:val="Normal"/>
    <w:rsid w:val="00685148"/>
    <w:pPr>
      <w:pBdr>
        <w:top w:val="single" w:sz="4" w:space="0" w:color="auto"/>
      </w:pBdr>
      <w:spacing w:before="100" w:beforeAutospacing="1" w:after="100" w:afterAutospacing="1"/>
      <w:jc w:val="left"/>
    </w:pPr>
    <w:rPr>
      <w:rFonts w:ascii="Times New Roman" w:hAnsi="Times New Roman"/>
      <w:b/>
      <w:bCs/>
      <w:sz w:val="20"/>
    </w:rPr>
  </w:style>
  <w:style w:type="paragraph" w:customStyle="1" w:styleId="xl154">
    <w:name w:val="xl154"/>
    <w:basedOn w:val="Normal"/>
    <w:rsid w:val="00685148"/>
    <w:pPr>
      <w:pBdr>
        <w:top w:val="single" w:sz="4" w:space="0" w:color="auto"/>
      </w:pBdr>
      <w:spacing w:before="100" w:beforeAutospacing="1" w:after="100" w:afterAutospacing="1"/>
      <w:jc w:val="center"/>
    </w:pPr>
    <w:rPr>
      <w:rFonts w:ascii="Times New Roman" w:hAnsi="Times New Roman"/>
      <w:i/>
      <w:iCs/>
      <w:sz w:val="20"/>
    </w:rPr>
  </w:style>
  <w:style w:type="paragraph" w:customStyle="1" w:styleId="xl155">
    <w:name w:val="xl155"/>
    <w:basedOn w:val="Normal"/>
    <w:rsid w:val="00685148"/>
    <w:pPr>
      <w:pBdr>
        <w:top w:val="single" w:sz="4" w:space="0" w:color="auto"/>
      </w:pBdr>
      <w:spacing w:before="100" w:beforeAutospacing="1" w:after="100" w:afterAutospacing="1"/>
      <w:jc w:val="right"/>
    </w:pPr>
    <w:rPr>
      <w:rFonts w:ascii="Times New Roman" w:hAnsi="Times New Roman"/>
      <w:b/>
      <w:bCs/>
      <w:sz w:val="20"/>
    </w:rPr>
  </w:style>
  <w:style w:type="paragraph" w:customStyle="1" w:styleId="xl156">
    <w:name w:val="xl156"/>
    <w:basedOn w:val="Normal"/>
    <w:rsid w:val="00685148"/>
    <w:pPr>
      <w:pBdr>
        <w:bottom w:val="single" w:sz="4" w:space="0" w:color="auto"/>
      </w:pBdr>
      <w:spacing w:before="100" w:beforeAutospacing="1" w:after="100" w:afterAutospacing="1"/>
      <w:jc w:val="center"/>
    </w:pPr>
    <w:rPr>
      <w:rFonts w:ascii="Times New Roman" w:hAnsi="Times New Roman"/>
      <w:i/>
      <w:iCs/>
      <w:sz w:val="20"/>
    </w:rPr>
  </w:style>
  <w:style w:type="paragraph" w:customStyle="1" w:styleId="xl157">
    <w:name w:val="xl157"/>
    <w:basedOn w:val="Normal"/>
    <w:rsid w:val="00685148"/>
    <w:pPr>
      <w:spacing w:before="100" w:beforeAutospacing="1" w:after="100" w:afterAutospacing="1"/>
      <w:jc w:val="center"/>
    </w:pPr>
    <w:rPr>
      <w:rFonts w:ascii="Times New Roman" w:hAnsi="Times New Roman"/>
      <w:sz w:val="20"/>
    </w:rPr>
  </w:style>
  <w:style w:type="paragraph" w:customStyle="1" w:styleId="xl158">
    <w:name w:val="xl158"/>
    <w:basedOn w:val="Normal"/>
    <w:rsid w:val="00685148"/>
    <w:pPr>
      <w:pBdr>
        <w:bottom w:val="single" w:sz="4" w:space="0" w:color="auto"/>
      </w:pBdr>
      <w:spacing w:before="100" w:beforeAutospacing="1" w:after="100" w:afterAutospacing="1"/>
      <w:jc w:val="left"/>
    </w:pPr>
    <w:rPr>
      <w:rFonts w:ascii="Times New Roman" w:hAnsi="Times New Roman"/>
      <w:b/>
      <w:bCs/>
      <w:sz w:val="20"/>
    </w:rPr>
  </w:style>
  <w:style w:type="paragraph" w:customStyle="1" w:styleId="xl159">
    <w:name w:val="xl159"/>
    <w:basedOn w:val="Normal"/>
    <w:rsid w:val="00685148"/>
    <w:pPr>
      <w:pBdr>
        <w:bottom w:val="single" w:sz="4" w:space="0" w:color="auto"/>
      </w:pBdr>
      <w:spacing w:before="100" w:beforeAutospacing="1" w:after="100" w:afterAutospacing="1"/>
      <w:jc w:val="center"/>
    </w:pPr>
    <w:rPr>
      <w:rFonts w:ascii="Times New Roman" w:hAnsi="Times New Roman"/>
      <w:sz w:val="20"/>
    </w:rPr>
  </w:style>
  <w:style w:type="paragraph" w:customStyle="1" w:styleId="xl160">
    <w:name w:val="xl160"/>
    <w:basedOn w:val="Normal"/>
    <w:rsid w:val="00685148"/>
    <w:pPr>
      <w:pBdr>
        <w:top w:val="single" w:sz="4" w:space="0" w:color="auto"/>
        <w:left w:val="single" w:sz="4" w:space="0" w:color="auto"/>
      </w:pBdr>
      <w:spacing w:before="100" w:beforeAutospacing="1" w:after="100" w:afterAutospacing="1"/>
      <w:jc w:val="center"/>
    </w:pPr>
    <w:rPr>
      <w:rFonts w:ascii="Times New Roman" w:hAnsi="Times New Roman"/>
      <w:sz w:val="20"/>
    </w:rPr>
  </w:style>
  <w:style w:type="paragraph" w:customStyle="1" w:styleId="xl161">
    <w:name w:val="xl161"/>
    <w:basedOn w:val="Normal"/>
    <w:rsid w:val="00685148"/>
    <w:pPr>
      <w:pBdr>
        <w:top w:val="single" w:sz="4" w:space="0" w:color="auto"/>
      </w:pBdr>
      <w:spacing w:before="100" w:beforeAutospacing="1" w:after="100" w:afterAutospacing="1"/>
      <w:jc w:val="center"/>
    </w:pPr>
    <w:rPr>
      <w:rFonts w:ascii="Times New Roman" w:hAnsi="Times New Roman"/>
      <w:b/>
      <w:bCs/>
      <w:sz w:val="20"/>
    </w:rPr>
  </w:style>
  <w:style w:type="paragraph" w:customStyle="1" w:styleId="xl162">
    <w:name w:val="xl162"/>
    <w:basedOn w:val="Normal"/>
    <w:rsid w:val="00685148"/>
    <w:pPr>
      <w:pBdr>
        <w:top w:val="single" w:sz="4" w:space="0" w:color="auto"/>
      </w:pBdr>
      <w:spacing w:before="100" w:beforeAutospacing="1" w:after="100" w:afterAutospacing="1"/>
      <w:jc w:val="left"/>
    </w:pPr>
    <w:rPr>
      <w:rFonts w:ascii="Times New Roman" w:hAnsi="Times New Roman"/>
      <w:b/>
      <w:bCs/>
      <w:sz w:val="20"/>
    </w:rPr>
  </w:style>
  <w:style w:type="paragraph" w:customStyle="1" w:styleId="xl163">
    <w:name w:val="xl163"/>
    <w:basedOn w:val="Normal"/>
    <w:rsid w:val="00685148"/>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164">
    <w:name w:val="xl164"/>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b/>
      <w:bCs/>
      <w:sz w:val="20"/>
    </w:rPr>
  </w:style>
  <w:style w:type="paragraph" w:customStyle="1" w:styleId="xl165">
    <w:name w:val="xl165"/>
    <w:basedOn w:val="Normal"/>
    <w:rsid w:val="00685148"/>
    <w:pPr>
      <w:pBdr>
        <w:top w:val="single" w:sz="4" w:space="0" w:color="auto"/>
        <w:bottom w:val="single" w:sz="4" w:space="0" w:color="auto"/>
      </w:pBdr>
      <w:spacing w:before="100" w:beforeAutospacing="1" w:after="100" w:afterAutospacing="1"/>
      <w:jc w:val="right"/>
    </w:pPr>
    <w:rPr>
      <w:rFonts w:ascii="Times New Roman" w:hAnsi="Times New Roman"/>
      <w:sz w:val="20"/>
    </w:rPr>
  </w:style>
  <w:style w:type="paragraph" w:customStyle="1" w:styleId="xl166">
    <w:name w:val="xl166"/>
    <w:basedOn w:val="Normal"/>
    <w:rsid w:val="00685148"/>
    <w:pPr>
      <w:pBdr>
        <w:top w:val="single" w:sz="4" w:space="0" w:color="auto"/>
        <w:bottom w:val="single" w:sz="4" w:space="0" w:color="auto"/>
      </w:pBdr>
      <w:spacing w:before="100" w:beforeAutospacing="1" w:after="100" w:afterAutospacing="1"/>
      <w:jc w:val="left"/>
    </w:pPr>
    <w:rPr>
      <w:rFonts w:ascii="Times New Roman" w:hAnsi="Times New Roman"/>
      <w:b/>
      <w:bCs/>
      <w:sz w:val="20"/>
    </w:rPr>
  </w:style>
  <w:style w:type="paragraph" w:customStyle="1" w:styleId="xl167">
    <w:name w:val="xl167"/>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168">
    <w:name w:val="xl168"/>
    <w:basedOn w:val="Normal"/>
    <w:rsid w:val="00685148"/>
    <w:pPr>
      <w:spacing w:before="100" w:beforeAutospacing="1" w:after="100" w:afterAutospacing="1"/>
      <w:jc w:val="center"/>
    </w:pPr>
    <w:rPr>
      <w:rFonts w:ascii="Times New Roman" w:hAnsi="Times New Roman"/>
      <w:i/>
      <w:iCs/>
      <w:sz w:val="20"/>
    </w:rPr>
  </w:style>
  <w:style w:type="paragraph" w:customStyle="1" w:styleId="xl169">
    <w:name w:val="xl169"/>
    <w:basedOn w:val="Normal"/>
    <w:rsid w:val="00685148"/>
    <w:pPr>
      <w:pBdr>
        <w:top w:val="single" w:sz="8" w:space="0" w:color="auto"/>
        <w:left w:val="single" w:sz="8" w:space="0" w:color="auto"/>
      </w:pBdr>
      <w:spacing w:before="100" w:beforeAutospacing="1" w:after="100" w:afterAutospacing="1"/>
      <w:jc w:val="left"/>
    </w:pPr>
    <w:rPr>
      <w:rFonts w:ascii="Times New Roman" w:hAnsi="Times New Roman"/>
      <w:sz w:val="20"/>
    </w:rPr>
  </w:style>
  <w:style w:type="paragraph" w:customStyle="1" w:styleId="xl170">
    <w:name w:val="xl170"/>
    <w:basedOn w:val="Normal"/>
    <w:rsid w:val="00685148"/>
    <w:pPr>
      <w:pBdr>
        <w:top w:val="single" w:sz="8" w:space="0" w:color="auto"/>
      </w:pBdr>
      <w:spacing w:before="100" w:beforeAutospacing="1" w:after="100" w:afterAutospacing="1"/>
      <w:jc w:val="left"/>
    </w:pPr>
    <w:rPr>
      <w:rFonts w:ascii="Times New Roman" w:hAnsi="Times New Roman"/>
      <w:b/>
      <w:bCs/>
      <w:sz w:val="20"/>
    </w:rPr>
  </w:style>
  <w:style w:type="paragraph" w:customStyle="1" w:styleId="xl171">
    <w:name w:val="xl171"/>
    <w:basedOn w:val="Normal"/>
    <w:rsid w:val="00685148"/>
    <w:pPr>
      <w:pBdr>
        <w:top w:val="single" w:sz="8" w:space="0" w:color="auto"/>
      </w:pBdr>
      <w:spacing w:before="100" w:beforeAutospacing="1" w:after="100" w:afterAutospacing="1"/>
      <w:jc w:val="center"/>
    </w:pPr>
    <w:rPr>
      <w:rFonts w:ascii="Times New Roman" w:hAnsi="Times New Roman"/>
      <w:i/>
      <w:iCs/>
      <w:sz w:val="20"/>
    </w:rPr>
  </w:style>
  <w:style w:type="paragraph" w:customStyle="1" w:styleId="xl172">
    <w:name w:val="xl172"/>
    <w:basedOn w:val="Normal"/>
    <w:rsid w:val="00685148"/>
    <w:pPr>
      <w:pBdr>
        <w:top w:val="single" w:sz="8" w:space="0" w:color="auto"/>
      </w:pBdr>
      <w:spacing w:before="100" w:beforeAutospacing="1" w:after="100" w:afterAutospacing="1"/>
      <w:jc w:val="right"/>
    </w:pPr>
    <w:rPr>
      <w:rFonts w:ascii="Times New Roman" w:hAnsi="Times New Roman"/>
      <w:i/>
      <w:iCs/>
      <w:sz w:val="20"/>
    </w:rPr>
  </w:style>
  <w:style w:type="paragraph" w:customStyle="1" w:styleId="xl173">
    <w:name w:val="xl173"/>
    <w:basedOn w:val="Normal"/>
    <w:rsid w:val="00685148"/>
    <w:pPr>
      <w:pBdr>
        <w:left w:val="single" w:sz="8" w:space="0" w:color="auto"/>
        <w:bottom w:val="single" w:sz="8" w:space="0" w:color="auto"/>
      </w:pBdr>
      <w:spacing w:before="100" w:beforeAutospacing="1" w:after="100" w:afterAutospacing="1"/>
      <w:jc w:val="left"/>
    </w:pPr>
    <w:rPr>
      <w:rFonts w:ascii="Times New Roman" w:hAnsi="Times New Roman"/>
      <w:sz w:val="20"/>
    </w:rPr>
  </w:style>
  <w:style w:type="paragraph" w:customStyle="1" w:styleId="xl174">
    <w:name w:val="xl174"/>
    <w:basedOn w:val="Normal"/>
    <w:rsid w:val="00685148"/>
    <w:pPr>
      <w:pBdr>
        <w:bottom w:val="single" w:sz="8" w:space="0" w:color="auto"/>
      </w:pBdr>
      <w:spacing w:before="100" w:beforeAutospacing="1" w:after="100" w:afterAutospacing="1"/>
      <w:jc w:val="left"/>
    </w:pPr>
    <w:rPr>
      <w:rFonts w:ascii="Times New Roman" w:hAnsi="Times New Roman"/>
      <w:b/>
      <w:bCs/>
      <w:sz w:val="20"/>
    </w:rPr>
  </w:style>
  <w:style w:type="paragraph" w:customStyle="1" w:styleId="xl175">
    <w:name w:val="xl175"/>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176">
    <w:name w:val="xl176"/>
    <w:basedOn w:val="Normal"/>
    <w:rsid w:val="00685148"/>
    <w:pPr>
      <w:spacing w:before="100" w:beforeAutospacing="1" w:after="100" w:afterAutospacing="1"/>
      <w:jc w:val="right"/>
    </w:pPr>
    <w:rPr>
      <w:rFonts w:ascii="Times New Roman" w:hAnsi="Times New Roman"/>
      <w:sz w:val="20"/>
    </w:rPr>
  </w:style>
  <w:style w:type="paragraph" w:customStyle="1" w:styleId="xl177">
    <w:name w:val="xl177"/>
    <w:basedOn w:val="Normal"/>
    <w:rsid w:val="00685148"/>
    <w:pPr>
      <w:spacing w:before="100" w:beforeAutospacing="1" w:after="100" w:afterAutospacing="1"/>
      <w:jc w:val="center"/>
    </w:pPr>
    <w:rPr>
      <w:rFonts w:ascii="Times New Roman" w:hAnsi="Times New Roman"/>
      <w:sz w:val="20"/>
    </w:rPr>
  </w:style>
  <w:style w:type="paragraph" w:customStyle="1" w:styleId="xl178">
    <w:name w:val="xl178"/>
    <w:basedOn w:val="Normal"/>
    <w:rsid w:val="00685148"/>
    <w:pPr>
      <w:pBdr>
        <w:top w:val="single" w:sz="4" w:space="0" w:color="auto"/>
      </w:pBdr>
      <w:spacing w:before="100" w:beforeAutospacing="1" w:after="100" w:afterAutospacing="1"/>
      <w:jc w:val="right"/>
    </w:pPr>
    <w:rPr>
      <w:rFonts w:ascii="Times New Roman" w:hAnsi="Times New Roman"/>
      <w:sz w:val="20"/>
    </w:rPr>
  </w:style>
  <w:style w:type="paragraph" w:customStyle="1" w:styleId="xl179">
    <w:name w:val="xl179"/>
    <w:basedOn w:val="Normal"/>
    <w:rsid w:val="00685148"/>
    <w:pPr>
      <w:pBdr>
        <w:top w:val="single" w:sz="4" w:space="0" w:color="auto"/>
      </w:pBdr>
      <w:spacing w:before="100" w:beforeAutospacing="1" w:after="100" w:afterAutospacing="1"/>
      <w:jc w:val="center"/>
    </w:pPr>
    <w:rPr>
      <w:rFonts w:ascii="Times New Roman" w:hAnsi="Times New Roman"/>
      <w:sz w:val="20"/>
    </w:rPr>
  </w:style>
  <w:style w:type="paragraph" w:customStyle="1" w:styleId="xl180">
    <w:name w:val="xl180"/>
    <w:basedOn w:val="Normal"/>
    <w:rsid w:val="00685148"/>
    <w:pPr>
      <w:pBdr>
        <w:bottom w:val="single" w:sz="4" w:space="0" w:color="auto"/>
      </w:pBdr>
      <w:spacing w:before="100" w:beforeAutospacing="1" w:after="100" w:afterAutospacing="1"/>
      <w:jc w:val="right"/>
    </w:pPr>
    <w:rPr>
      <w:rFonts w:ascii="Times New Roman" w:hAnsi="Times New Roman"/>
      <w:sz w:val="20"/>
    </w:rPr>
  </w:style>
  <w:style w:type="paragraph" w:customStyle="1" w:styleId="xl181">
    <w:name w:val="xl181"/>
    <w:basedOn w:val="Normal"/>
    <w:rsid w:val="00685148"/>
    <w:pPr>
      <w:pBdr>
        <w:top w:val="single" w:sz="4" w:space="0" w:color="auto"/>
      </w:pBdr>
      <w:spacing w:before="100" w:beforeAutospacing="1" w:after="100" w:afterAutospacing="1"/>
      <w:jc w:val="center"/>
    </w:pPr>
    <w:rPr>
      <w:rFonts w:ascii="Times New Roman" w:hAnsi="Times New Roman"/>
      <w:sz w:val="20"/>
    </w:rPr>
  </w:style>
  <w:style w:type="paragraph" w:customStyle="1" w:styleId="xl182">
    <w:name w:val="xl182"/>
    <w:basedOn w:val="Normal"/>
    <w:rsid w:val="00685148"/>
    <w:pPr>
      <w:pBdr>
        <w:bottom w:val="single" w:sz="4" w:space="0" w:color="auto"/>
      </w:pBdr>
      <w:spacing w:before="100" w:beforeAutospacing="1" w:after="100" w:afterAutospacing="1"/>
      <w:jc w:val="left"/>
    </w:pPr>
    <w:rPr>
      <w:rFonts w:ascii="Times New Roman" w:hAnsi="Times New Roman"/>
      <w:sz w:val="20"/>
    </w:rPr>
  </w:style>
  <w:style w:type="paragraph" w:customStyle="1" w:styleId="xl183">
    <w:name w:val="xl183"/>
    <w:basedOn w:val="Normal"/>
    <w:rsid w:val="00685148"/>
    <w:pPr>
      <w:pBdr>
        <w:bottom w:val="single" w:sz="4" w:space="0" w:color="auto"/>
      </w:pBdr>
      <w:spacing w:before="100" w:beforeAutospacing="1" w:after="100" w:afterAutospacing="1"/>
      <w:jc w:val="center"/>
    </w:pPr>
    <w:rPr>
      <w:rFonts w:ascii="Times New Roman" w:hAnsi="Times New Roman"/>
      <w:sz w:val="20"/>
    </w:rPr>
  </w:style>
  <w:style w:type="paragraph" w:customStyle="1" w:styleId="xl184">
    <w:name w:val="xl184"/>
    <w:basedOn w:val="Normal"/>
    <w:rsid w:val="00685148"/>
    <w:pPr>
      <w:pBdr>
        <w:top w:val="single" w:sz="8" w:space="0" w:color="auto"/>
      </w:pBdr>
      <w:spacing w:before="100" w:beforeAutospacing="1" w:after="100" w:afterAutospacing="1"/>
      <w:jc w:val="right"/>
    </w:pPr>
    <w:rPr>
      <w:rFonts w:ascii="Times New Roman" w:hAnsi="Times New Roman"/>
      <w:i/>
      <w:iCs/>
      <w:sz w:val="20"/>
    </w:rPr>
  </w:style>
  <w:style w:type="paragraph" w:customStyle="1" w:styleId="xl185">
    <w:name w:val="xl185"/>
    <w:basedOn w:val="Normal"/>
    <w:rsid w:val="00685148"/>
    <w:pPr>
      <w:pBdr>
        <w:top w:val="single" w:sz="8" w:space="0" w:color="auto"/>
      </w:pBdr>
      <w:spacing w:before="100" w:beforeAutospacing="1" w:after="100" w:afterAutospacing="1"/>
      <w:jc w:val="center"/>
    </w:pPr>
    <w:rPr>
      <w:rFonts w:ascii="Times New Roman" w:hAnsi="Times New Roman"/>
      <w:i/>
      <w:iCs/>
      <w:sz w:val="20"/>
    </w:rPr>
  </w:style>
  <w:style w:type="paragraph" w:customStyle="1" w:styleId="xl186">
    <w:name w:val="xl186"/>
    <w:basedOn w:val="Normal"/>
    <w:rsid w:val="00685148"/>
    <w:pPr>
      <w:pBdr>
        <w:bottom w:val="single" w:sz="8" w:space="0" w:color="auto"/>
      </w:pBdr>
      <w:spacing w:before="100" w:beforeAutospacing="1" w:after="100" w:afterAutospacing="1"/>
      <w:jc w:val="right"/>
    </w:pPr>
    <w:rPr>
      <w:rFonts w:ascii="Times New Roman" w:hAnsi="Times New Roman"/>
      <w:i/>
      <w:iCs/>
      <w:sz w:val="20"/>
    </w:rPr>
  </w:style>
  <w:style w:type="paragraph" w:customStyle="1" w:styleId="xl187">
    <w:name w:val="xl187"/>
    <w:basedOn w:val="Normal"/>
    <w:rsid w:val="00685148"/>
    <w:pPr>
      <w:pBdr>
        <w:bottom w:val="single" w:sz="8" w:space="0" w:color="auto"/>
      </w:pBdr>
      <w:spacing w:before="100" w:beforeAutospacing="1" w:after="100" w:afterAutospacing="1"/>
      <w:jc w:val="center"/>
    </w:pPr>
    <w:rPr>
      <w:rFonts w:ascii="Times New Roman" w:hAnsi="Times New Roman"/>
      <w:i/>
      <w:iCs/>
      <w:sz w:val="20"/>
    </w:rPr>
  </w:style>
  <w:style w:type="paragraph" w:customStyle="1" w:styleId="xl188">
    <w:name w:val="xl188"/>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b/>
      <w:bCs/>
      <w:sz w:val="20"/>
    </w:rPr>
  </w:style>
  <w:style w:type="paragraph" w:customStyle="1" w:styleId="xl189">
    <w:name w:val="xl189"/>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b/>
      <w:bCs/>
      <w:sz w:val="20"/>
    </w:rPr>
  </w:style>
  <w:style w:type="paragraph" w:customStyle="1" w:styleId="xl190">
    <w:name w:val="xl190"/>
    <w:basedOn w:val="Normal"/>
    <w:rsid w:val="00685148"/>
    <w:pPr>
      <w:spacing w:before="100" w:beforeAutospacing="1" w:after="100" w:afterAutospacing="1"/>
      <w:jc w:val="center"/>
    </w:pPr>
    <w:rPr>
      <w:rFonts w:ascii="Book Antiqua" w:hAnsi="Book Antiqua"/>
      <w:szCs w:val="24"/>
    </w:rPr>
  </w:style>
  <w:style w:type="paragraph" w:customStyle="1" w:styleId="xl191">
    <w:name w:val="xl191"/>
    <w:basedOn w:val="Normal"/>
    <w:rsid w:val="00685148"/>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Book Antiqua" w:hAnsi="Book Antiqua"/>
      <w:szCs w:val="24"/>
    </w:rPr>
  </w:style>
  <w:style w:type="paragraph" w:customStyle="1" w:styleId="xl192">
    <w:name w:val="xl192"/>
    <w:basedOn w:val="Normal"/>
    <w:rsid w:val="0068514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Book Antiqua" w:hAnsi="Book Antiqua"/>
      <w:szCs w:val="24"/>
    </w:rPr>
  </w:style>
  <w:style w:type="paragraph" w:customStyle="1" w:styleId="xl193">
    <w:name w:val="xl193"/>
    <w:basedOn w:val="Normal"/>
    <w:rsid w:val="0068514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Book Antiqua" w:hAnsi="Book Antiqua"/>
      <w:szCs w:val="24"/>
    </w:rPr>
  </w:style>
  <w:style w:type="paragraph" w:customStyle="1" w:styleId="xl194">
    <w:name w:val="xl194"/>
    <w:basedOn w:val="Normal"/>
    <w:rsid w:val="00685148"/>
    <w:pPr>
      <w:spacing w:before="100" w:beforeAutospacing="1" w:after="100" w:afterAutospacing="1"/>
      <w:jc w:val="center"/>
    </w:pPr>
    <w:rPr>
      <w:rFonts w:ascii="Book Antiqua" w:hAnsi="Book Antiqua"/>
      <w:b/>
      <w:bCs/>
      <w:szCs w:val="24"/>
    </w:rPr>
  </w:style>
  <w:style w:type="paragraph" w:customStyle="1" w:styleId="xl195">
    <w:name w:val="xl195"/>
    <w:basedOn w:val="Normal"/>
    <w:rsid w:val="00685148"/>
    <w:pPr>
      <w:spacing w:before="100" w:beforeAutospacing="1" w:after="100" w:afterAutospacing="1"/>
      <w:jc w:val="center"/>
    </w:pPr>
    <w:rPr>
      <w:rFonts w:ascii="Book Antiqua" w:hAnsi="Book Antiqua"/>
      <w:b/>
      <w:bCs/>
      <w:szCs w:val="24"/>
    </w:rPr>
  </w:style>
  <w:style w:type="paragraph" w:customStyle="1" w:styleId="xl196">
    <w:name w:val="xl196"/>
    <w:basedOn w:val="Normal"/>
    <w:rsid w:val="00685148"/>
    <w:pPr>
      <w:spacing w:before="100" w:beforeAutospacing="1" w:after="100" w:afterAutospacing="1"/>
      <w:jc w:val="center"/>
    </w:pPr>
    <w:rPr>
      <w:rFonts w:ascii="Book Antiqua" w:hAnsi="Book Antiqua"/>
      <w:b/>
      <w:bCs/>
      <w:szCs w:val="24"/>
    </w:rPr>
  </w:style>
  <w:style w:type="paragraph" w:customStyle="1" w:styleId="xl197">
    <w:name w:val="xl197"/>
    <w:basedOn w:val="Normal"/>
    <w:rsid w:val="00685148"/>
    <w:pPr>
      <w:pBdr>
        <w:top w:val="single" w:sz="4" w:space="0" w:color="auto"/>
        <w:left w:val="single" w:sz="8" w:space="0" w:color="auto"/>
        <w:right w:val="single" w:sz="4" w:space="0" w:color="auto"/>
      </w:pBdr>
      <w:spacing w:before="100" w:beforeAutospacing="1" w:after="100" w:afterAutospacing="1"/>
      <w:jc w:val="center"/>
    </w:pPr>
    <w:rPr>
      <w:rFonts w:ascii="Book Antiqua" w:hAnsi="Book Antiqua"/>
      <w:szCs w:val="24"/>
    </w:rPr>
  </w:style>
  <w:style w:type="paragraph" w:customStyle="1" w:styleId="xl198">
    <w:name w:val="xl198"/>
    <w:basedOn w:val="Normal"/>
    <w:rsid w:val="00685148"/>
    <w:pPr>
      <w:pBdr>
        <w:top w:val="single" w:sz="4" w:space="0" w:color="auto"/>
        <w:left w:val="single" w:sz="4" w:space="0" w:color="auto"/>
        <w:right w:val="single" w:sz="4" w:space="0" w:color="auto"/>
      </w:pBdr>
      <w:spacing w:before="100" w:beforeAutospacing="1" w:after="100" w:afterAutospacing="1"/>
      <w:jc w:val="center"/>
    </w:pPr>
    <w:rPr>
      <w:rFonts w:ascii="Book Antiqua" w:hAnsi="Book Antiqua"/>
      <w:szCs w:val="24"/>
    </w:rPr>
  </w:style>
  <w:style w:type="paragraph" w:customStyle="1" w:styleId="xl199">
    <w:name w:val="xl199"/>
    <w:basedOn w:val="Normal"/>
    <w:rsid w:val="00685148"/>
    <w:pPr>
      <w:pBdr>
        <w:top w:val="single" w:sz="4" w:space="0" w:color="auto"/>
        <w:left w:val="single" w:sz="4" w:space="0" w:color="auto"/>
        <w:right w:val="single" w:sz="4" w:space="0" w:color="auto"/>
      </w:pBdr>
      <w:spacing w:before="100" w:beforeAutospacing="1" w:after="100" w:afterAutospacing="1"/>
      <w:jc w:val="center"/>
    </w:pPr>
    <w:rPr>
      <w:rFonts w:ascii="Book Antiqua" w:hAnsi="Book Antiqua"/>
      <w:szCs w:val="24"/>
    </w:rPr>
  </w:style>
  <w:style w:type="paragraph" w:customStyle="1" w:styleId="xl200">
    <w:name w:val="xl200"/>
    <w:basedOn w:val="Normal"/>
    <w:rsid w:val="0068514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201">
    <w:name w:val="xl201"/>
    <w:basedOn w:val="Normal"/>
    <w:rsid w:val="00685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202">
    <w:name w:val="xl202"/>
    <w:basedOn w:val="Normal"/>
    <w:rsid w:val="00685148"/>
    <w:pPr>
      <w:spacing w:before="100" w:beforeAutospacing="1" w:after="100" w:afterAutospacing="1"/>
      <w:jc w:val="left"/>
    </w:pPr>
    <w:rPr>
      <w:rFonts w:cs="Arial"/>
      <w:b/>
      <w:bCs/>
      <w:sz w:val="20"/>
    </w:rPr>
  </w:style>
  <w:style w:type="paragraph" w:customStyle="1" w:styleId="xl203">
    <w:name w:val="xl203"/>
    <w:basedOn w:val="Normal"/>
    <w:rsid w:val="00685148"/>
    <w:pPr>
      <w:spacing w:before="100" w:beforeAutospacing="1" w:after="100" w:afterAutospacing="1"/>
      <w:jc w:val="left"/>
    </w:pPr>
    <w:rPr>
      <w:rFonts w:cs="Arial"/>
      <w:b/>
      <w:bCs/>
      <w:sz w:val="20"/>
    </w:rPr>
  </w:style>
  <w:style w:type="paragraph" w:customStyle="1" w:styleId="xl204">
    <w:name w:val="xl204"/>
    <w:basedOn w:val="Normal"/>
    <w:rsid w:val="00685148"/>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pPr>
    <w:rPr>
      <w:rFonts w:ascii="Book Antiqua" w:hAnsi="Book Antiqua"/>
      <w:szCs w:val="24"/>
    </w:rPr>
  </w:style>
  <w:style w:type="paragraph" w:customStyle="1" w:styleId="xl205">
    <w:name w:val="xl205"/>
    <w:basedOn w:val="Normal"/>
    <w:rsid w:val="00685148"/>
    <w:pPr>
      <w:spacing w:before="100" w:beforeAutospacing="1" w:after="100" w:afterAutospacing="1"/>
      <w:jc w:val="center"/>
    </w:pPr>
    <w:rPr>
      <w:rFonts w:ascii="Book Antiqua" w:hAnsi="Book Antiqua"/>
      <w:szCs w:val="24"/>
    </w:rPr>
  </w:style>
  <w:style w:type="paragraph" w:customStyle="1" w:styleId="xl206">
    <w:name w:val="xl206"/>
    <w:basedOn w:val="Normal"/>
    <w:rsid w:val="00685148"/>
    <w:pPr>
      <w:spacing w:before="100" w:beforeAutospacing="1" w:after="100" w:afterAutospacing="1"/>
      <w:jc w:val="center"/>
    </w:pPr>
    <w:rPr>
      <w:rFonts w:ascii="Book Antiqua" w:hAnsi="Book Antiqua"/>
      <w:szCs w:val="24"/>
    </w:rPr>
  </w:style>
  <w:style w:type="paragraph" w:customStyle="1" w:styleId="xl207">
    <w:name w:val="xl207"/>
    <w:basedOn w:val="Normal"/>
    <w:rsid w:val="00685148"/>
    <w:pPr>
      <w:pBdr>
        <w:top w:val="single" w:sz="4" w:space="0" w:color="auto"/>
        <w:left w:val="single" w:sz="4" w:space="0" w:color="auto"/>
        <w:bottom w:val="single" w:sz="8" w:space="0" w:color="auto"/>
      </w:pBdr>
      <w:spacing w:before="100" w:beforeAutospacing="1" w:after="100" w:afterAutospacing="1"/>
      <w:jc w:val="center"/>
    </w:pPr>
    <w:rPr>
      <w:rFonts w:ascii="Book Antiqua" w:hAnsi="Book Antiqua"/>
      <w:szCs w:val="24"/>
    </w:rPr>
  </w:style>
  <w:style w:type="paragraph" w:customStyle="1" w:styleId="xl208">
    <w:name w:val="xl208"/>
    <w:basedOn w:val="Normal"/>
    <w:rsid w:val="00685148"/>
    <w:pPr>
      <w:spacing w:before="100" w:beforeAutospacing="1" w:after="100" w:afterAutospacing="1"/>
      <w:jc w:val="left"/>
    </w:pPr>
    <w:rPr>
      <w:rFonts w:cs="Arial"/>
      <w:sz w:val="20"/>
    </w:rPr>
  </w:style>
  <w:style w:type="paragraph" w:customStyle="1" w:styleId="xl209">
    <w:name w:val="xl209"/>
    <w:basedOn w:val="Normal"/>
    <w:rsid w:val="00685148"/>
    <w:pPr>
      <w:spacing w:before="100" w:beforeAutospacing="1" w:after="100" w:afterAutospacing="1"/>
      <w:jc w:val="center"/>
    </w:pPr>
    <w:rPr>
      <w:rFonts w:ascii="Times New Roman" w:hAnsi="Times New Roman"/>
      <w:sz w:val="20"/>
    </w:rPr>
  </w:style>
  <w:style w:type="paragraph" w:customStyle="1" w:styleId="xl210">
    <w:name w:val="xl210"/>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b/>
      <w:bCs/>
      <w:sz w:val="20"/>
    </w:rPr>
  </w:style>
  <w:style w:type="paragraph" w:customStyle="1" w:styleId="xl211">
    <w:name w:val="xl211"/>
    <w:basedOn w:val="Normal"/>
    <w:rsid w:val="00685148"/>
    <w:pPr>
      <w:spacing w:before="100" w:beforeAutospacing="1" w:after="100" w:afterAutospacing="1"/>
      <w:jc w:val="right"/>
    </w:pPr>
    <w:rPr>
      <w:rFonts w:ascii="Times New Roman" w:hAnsi="Times New Roman"/>
      <w:sz w:val="20"/>
    </w:rPr>
  </w:style>
  <w:style w:type="paragraph" w:customStyle="1" w:styleId="xl212">
    <w:name w:val="xl212"/>
    <w:basedOn w:val="Normal"/>
    <w:rsid w:val="00685148"/>
    <w:pPr>
      <w:pBdr>
        <w:left w:val="single" w:sz="4" w:space="0" w:color="auto"/>
        <w:bottom w:val="single" w:sz="8" w:space="0" w:color="auto"/>
      </w:pBdr>
      <w:spacing w:before="100" w:beforeAutospacing="1" w:after="100" w:afterAutospacing="1"/>
      <w:jc w:val="left"/>
    </w:pPr>
    <w:rPr>
      <w:rFonts w:ascii="Times New Roman" w:hAnsi="Times New Roman"/>
      <w:sz w:val="20"/>
    </w:rPr>
  </w:style>
  <w:style w:type="paragraph" w:customStyle="1" w:styleId="xl213">
    <w:name w:val="xl213"/>
    <w:basedOn w:val="Normal"/>
    <w:rsid w:val="0068514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214">
    <w:name w:val="xl214"/>
    <w:basedOn w:val="Normal"/>
    <w:rsid w:val="00685148"/>
    <w:pPr>
      <w:pBdr>
        <w:top w:val="single" w:sz="4" w:space="0" w:color="auto"/>
        <w:left w:val="single" w:sz="4" w:space="0" w:color="auto"/>
        <w:bottom w:val="single" w:sz="8" w:space="0" w:color="auto"/>
      </w:pBdr>
      <w:shd w:val="clear" w:color="000000" w:fill="FFFFFF"/>
      <w:spacing w:before="100" w:beforeAutospacing="1" w:after="100" w:afterAutospacing="1"/>
      <w:jc w:val="center"/>
    </w:pPr>
    <w:rPr>
      <w:rFonts w:ascii="Book Antiqua" w:hAnsi="Book Antiqua"/>
      <w:szCs w:val="24"/>
    </w:rPr>
  </w:style>
  <w:style w:type="paragraph" w:customStyle="1" w:styleId="xl215">
    <w:name w:val="xl215"/>
    <w:basedOn w:val="Normal"/>
    <w:rsid w:val="00685148"/>
    <w:pPr>
      <w:pBdr>
        <w:top w:val="single" w:sz="4" w:space="0" w:color="auto"/>
        <w:bottom w:val="single" w:sz="8" w:space="0" w:color="auto"/>
      </w:pBdr>
      <w:spacing w:before="100" w:beforeAutospacing="1" w:after="100" w:afterAutospacing="1"/>
      <w:jc w:val="left"/>
    </w:pPr>
    <w:rPr>
      <w:rFonts w:ascii="Times New Roman" w:hAnsi="Times New Roman"/>
      <w:sz w:val="20"/>
    </w:rPr>
  </w:style>
  <w:style w:type="paragraph" w:customStyle="1" w:styleId="xl216">
    <w:name w:val="xl216"/>
    <w:basedOn w:val="Normal"/>
    <w:rsid w:val="00685148"/>
    <w:pPr>
      <w:spacing w:before="100" w:beforeAutospacing="1" w:after="100" w:afterAutospacing="1"/>
      <w:jc w:val="center"/>
      <w:textAlignment w:val="top"/>
    </w:pPr>
    <w:rPr>
      <w:rFonts w:ascii="Book Antiqua" w:hAnsi="Book Antiqua"/>
      <w:b/>
      <w:bCs/>
      <w:szCs w:val="24"/>
    </w:rPr>
  </w:style>
  <w:style w:type="paragraph" w:customStyle="1" w:styleId="xl217">
    <w:name w:val="xl217"/>
    <w:basedOn w:val="Normal"/>
    <w:rsid w:val="00685148"/>
    <w:pPr>
      <w:spacing w:before="100" w:beforeAutospacing="1" w:after="100" w:afterAutospacing="1"/>
      <w:jc w:val="center"/>
      <w:textAlignment w:val="top"/>
    </w:pPr>
    <w:rPr>
      <w:rFonts w:ascii="Book Antiqua" w:hAnsi="Book Antiqua"/>
      <w:b/>
      <w:bCs/>
      <w:szCs w:val="24"/>
    </w:rPr>
  </w:style>
  <w:style w:type="paragraph" w:customStyle="1" w:styleId="xl218">
    <w:name w:val="xl218"/>
    <w:basedOn w:val="Normal"/>
    <w:rsid w:val="00685148"/>
    <w:pPr>
      <w:spacing w:before="100" w:beforeAutospacing="1" w:after="100" w:afterAutospacing="1"/>
      <w:jc w:val="center"/>
    </w:pPr>
    <w:rPr>
      <w:rFonts w:ascii="Book Antiqua" w:hAnsi="Book Antiqua"/>
      <w:b/>
      <w:bCs/>
      <w:szCs w:val="24"/>
    </w:rPr>
  </w:style>
  <w:style w:type="paragraph" w:customStyle="1" w:styleId="xl219">
    <w:name w:val="xl219"/>
    <w:basedOn w:val="Normal"/>
    <w:rsid w:val="0068514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220">
    <w:name w:val="xl220"/>
    <w:basedOn w:val="Normal"/>
    <w:rsid w:val="00685148"/>
    <w:pPr>
      <w:pBdr>
        <w:top w:val="single" w:sz="4" w:space="0" w:color="auto"/>
      </w:pBdr>
      <w:spacing w:before="100" w:beforeAutospacing="1" w:after="100" w:afterAutospacing="1"/>
      <w:jc w:val="left"/>
    </w:pPr>
    <w:rPr>
      <w:rFonts w:cs="Arial"/>
      <w:sz w:val="20"/>
    </w:rPr>
  </w:style>
  <w:style w:type="paragraph" w:customStyle="1" w:styleId="xl221">
    <w:name w:val="xl221"/>
    <w:basedOn w:val="Normal"/>
    <w:rsid w:val="00685148"/>
    <w:pPr>
      <w:pBdr>
        <w:bottom w:val="single" w:sz="4" w:space="0" w:color="auto"/>
      </w:pBdr>
      <w:spacing w:before="100" w:beforeAutospacing="1" w:after="100" w:afterAutospacing="1"/>
      <w:jc w:val="right"/>
    </w:pPr>
    <w:rPr>
      <w:rFonts w:ascii="Times New Roman" w:hAnsi="Times New Roman"/>
      <w:sz w:val="20"/>
    </w:rPr>
  </w:style>
  <w:style w:type="paragraph" w:customStyle="1" w:styleId="xl222">
    <w:name w:val="xl222"/>
    <w:basedOn w:val="Normal"/>
    <w:rsid w:val="00685148"/>
    <w:pPr>
      <w:pBdr>
        <w:bottom w:val="single" w:sz="4" w:space="0" w:color="auto"/>
      </w:pBdr>
      <w:spacing w:before="100" w:beforeAutospacing="1" w:after="100" w:afterAutospacing="1"/>
      <w:jc w:val="left"/>
    </w:pPr>
    <w:rPr>
      <w:rFonts w:cs="Arial"/>
      <w:sz w:val="20"/>
    </w:rPr>
  </w:style>
  <w:style w:type="paragraph" w:customStyle="1" w:styleId="xl223">
    <w:name w:val="xl223"/>
    <w:basedOn w:val="Normal"/>
    <w:rsid w:val="00685148"/>
    <w:pPr>
      <w:spacing w:before="100" w:beforeAutospacing="1" w:after="100" w:afterAutospacing="1"/>
      <w:jc w:val="center"/>
    </w:pPr>
    <w:rPr>
      <w:rFonts w:ascii="Times New Roman" w:hAnsi="Times New Roman"/>
      <w:sz w:val="20"/>
    </w:rPr>
  </w:style>
  <w:style w:type="paragraph" w:customStyle="1" w:styleId="xl224">
    <w:name w:val="xl224"/>
    <w:basedOn w:val="Normal"/>
    <w:rsid w:val="00685148"/>
    <w:pPr>
      <w:spacing w:before="100" w:beforeAutospacing="1" w:after="100" w:afterAutospacing="1"/>
      <w:jc w:val="center"/>
      <w:textAlignment w:val="top"/>
    </w:pPr>
    <w:rPr>
      <w:rFonts w:ascii="Book Antiqua" w:hAnsi="Book Antiqua"/>
      <w:b/>
      <w:bCs/>
      <w:szCs w:val="24"/>
    </w:rPr>
  </w:style>
  <w:style w:type="paragraph" w:customStyle="1" w:styleId="xl225">
    <w:name w:val="xl225"/>
    <w:basedOn w:val="Normal"/>
    <w:rsid w:val="00685148"/>
    <w:pPr>
      <w:pBdr>
        <w:bottom w:val="single" w:sz="4" w:space="0" w:color="auto"/>
      </w:pBdr>
      <w:spacing w:before="100" w:beforeAutospacing="1" w:after="100" w:afterAutospacing="1"/>
      <w:jc w:val="left"/>
    </w:pPr>
    <w:rPr>
      <w:rFonts w:ascii="Times New Roman" w:hAnsi="Times New Roman"/>
      <w:sz w:val="18"/>
      <w:szCs w:val="18"/>
    </w:rPr>
  </w:style>
  <w:style w:type="paragraph" w:customStyle="1" w:styleId="xl226">
    <w:name w:val="xl226"/>
    <w:basedOn w:val="Normal"/>
    <w:rsid w:val="00685148"/>
    <w:pPr>
      <w:pBdr>
        <w:top w:val="single" w:sz="4" w:space="0" w:color="auto"/>
        <w:bottom w:val="double" w:sz="6" w:space="0" w:color="auto"/>
      </w:pBdr>
      <w:spacing w:before="100" w:beforeAutospacing="1" w:after="100" w:afterAutospacing="1"/>
      <w:jc w:val="left"/>
    </w:pPr>
    <w:rPr>
      <w:rFonts w:cs="Arial"/>
      <w:sz w:val="20"/>
    </w:rPr>
  </w:style>
  <w:style w:type="paragraph" w:customStyle="1" w:styleId="xl227">
    <w:name w:val="xl227"/>
    <w:basedOn w:val="Normal"/>
    <w:rsid w:val="00685148"/>
    <w:pPr>
      <w:spacing w:before="100" w:beforeAutospacing="1" w:after="100" w:afterAutospacing="1"/>
      <w:jc w:val="left"/>
    </w:pPr>
    <w:rPr>
      <w:rFonts w:cs="Arial"/>
      <w:b/>
      <w:bCs/>
      <w:sz w:val="16"/>
      <w:szCs w:val="16"/>
    </w:rPr>
  </w:style>
  <w:style w:type="paragraph" w:customStyle="1" w:styleId="xl228">
    <w:name w:val="xl228"/>
    <w:basedOn w:val="Normal"/>
    <w:rsid w:val="00685148"/>
    <w:pPr>
      <w:pBdr>
        <w:top w:val="double" w:sz="6" w:space="0" w:color="auto"/>
      </w:pBdr>
      <w:spacing w:before="100" w:beforeAutospacing="1" w:after="100" w:afterAutospacing="1"/>
      <w:jc w:val="left"/>
    </w:pPr>
    <w:rPr>
      <w:rFonts w:cs="Arial"/>
      <w:b/>
      <w:bCs/>
      <w:sz w:val="20"/>
    </w:rPr>
  </w:style>
  <w:style w:type="paragraph" w:customStyle="1" w:styleId="xl229">
    <w:name w:val="xl229"/>
    <w:basedOn w:val="Normal"/>
    <w:rsid w:val="00685148"/>
    <w:pPr>
      <w:spacing w:before="100" w:beforeAutospacing="1" w:after="100" w:afterAutospacing="1"/>
      <w:jc w:val="left"/>
    </w:pPr>
    <w:rPr>
      <w:rFonts w:ascii="Times New Roman" w:hAnsi="Times New Roman"/>
      <w:sz w:val="20"/>
    </w:rPr>
  </w:style>
  <w:style w:type="paragraph" w:customStyle="1" w:styleId="xl230">
    <w:name w:val="xl230"/>
    <w:basedOn w:val="Normal"/>
    <w:rsid w:val="00685148"/>
    <w:pPr>
      <w:shd w:val="clear" w:color="000000" w:fill="FFFFFF"/>
      <w:spacing w:before="100" w:beforeAutospacing="1" w:after="100" w:afterAutospacing="1"/>
      <w:jc w:val="left"/>
    </w:pPr>
    <w:rPr>
      <w:rFonts w:ascii="Times New Roman" w:hAnsi="Times New Roman"/>
      <w:sz w:val="20"/>
    </w:rPr>
  </w:style>
  <w:style w:type="paragraph" w:customStyle="1" w:styleId="xl231">
    <w:name w:val="xl231"/>
    <w:basedOn w:val="Normal"/>
    <w:rsid w:val="00685148"/>
    <w:pPr>
      <w:shd w:val="clear" w:color="000000" w:fill="FFFFFF"/>
      <w:spacing w:before="100" w:beforeAutospacing="1" w:after="100" w:afterAutospacing="1"/>
      <w:jc w:val="center"/>
    </w:pPr>
    <w:rPr>
      <w:rFonts w:ascii="Times New Roman" w:hAnsi="Times New Roman"/>
      <w:sz w:val="20"/>
    </w:rPr>
  </w:style>
  <w:style w:type="paragraph" w:customStyle="1" w:styleId="xl232">
    <w:name w:val="xl232"/>
    <w:basedOn w:val="Normal"/>
    <w:rsid w:val="00685148"/>
    <w:pPr>
      <w:shd w:val="clear" w:color="000000" w:fill="FFFFFF"/>
      <w:spacing w:before="100" w:beforeAutospacing="1" w:after="100" w:afterAutospacing="1"/>
      <w:jc w:val="center"/>
    </w:pPr>
    <w:rPr>
      <w:rFonts w:ascii="Times New Roman" w:hAnsi="Times New Roman"/>
      <w:sz w:val="20"/>
    </w:rPr>
  </w:style>
  <w:style w:type="paragraph" w:customStyle="1" w:styleId="xl233">
    <w:name w:val="xl233"/>
    <w:basedOn w:val="Normal"/>
    <w:rsid w:val="00685148"/>
    <w:pPr>
      <w:shd w:val="clear" w:color="000000" w:fill="FFFFFF"/>
      <w:spacing w:before="100" w:beforeAutospacing="1" w:after="100" w:afterAutospacing="1"/>
      <w:jc w:val="left"/>
    </w:pPr>
    <w:rPr>
      <w:rFonts w:ascii="Times New Roman" w:hAnsi="Times New Roman"/>
      <w:sz w:val="20"/>
    </w:rPr>
  </w:style>
  <w:style w:type="paragraph" w:customStyle="1" w:styleId="xl234">
    <w:name w:val="xl234"/>
    <w:basedOn w:val="Normal"/>
    <w:rsid w:val="00685148"/>
    <w:pPr>
      <w:shd w:val="clear" w:color="000000" w:fill="FFFFFF"/>
      <w:spacing w:before="100" w:beforeAutospacing="1" w:after="100" w:afterAutospacing="1"/>
      <w:jc w:val="right"/>
    </w:pPr>
    <w:rPr>
      <w:rFonts w:ascii="Times New Roman" w:hAnsi="Times New Roman"/>
      <w:sz w:val="20"/>
    </w:rPr>
  </w:style>
  <w:style w:type="paragraph" w:customStyle="1" w:styleId="xl235">
    <w:name w:val="xl235"/>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b/>
      <w:bCs/>
      <w:color w:val="FF0000"/>
      <w:sz w:val="20"/>
    </w:rPr>
  </w:style>
  <w:style w:type="paragraph" w:customStyle="1" w:styleId="xl236">
    <w:name w:val="xl236"/>
    <w:basedOn w:val="Normal"/>
    <w:rsid w:val="00685148"/>
    <w:pPr>
      <w:pBdr>
        <w:top w:val="single" w:sz="4" w:space="0" w:color="auto"/>
        <w:bottom w:val="single" w:sz="4" w:space="0" w:color="auto"/>
      </w:pBdr>
      <w:spacing w:before="100" w:beforeAutospacing="1" w:after="100" w:afterAutospacing="1"/>
      <w:jc w:val="left"/>
    </w:pPr>
    <w:rPr>
      <w:rFonts w:ascii="Times New Roman" w:hAnsi="Times New Roman"/>
      <w:b/>
      <w:bCs/>
      <w:color w:val="FF0000"/>
      <w:sz w:val="20"/>
    </w:rPr>
  </w:style>
  <w:style w:type="paragraph" w:customStyle="1" w:styleId="xl237">
    <w:name w:val="xl237"/>
    <w:basedOn w:val="Normal"/>
    <w:rsid w:val="00685148"/>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rFonts w:ascii="Book Antiqua" w:hAnsi="Book Antiqua"/>
      <w:szCs w:val="24"/>
    </w:rPr>
  </w:style>
  <w:style w:type="paragraph" w:customStyle="1" w:styleId="xl238">
    <w:name w:val="xl238"/>
    <w:basedOn w:val="Normal"/>
    <w:rsid w:val="00685148"/>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sz w:val="20"/>
    </w:rPr>
  </w:style>
  <w:style w:type="paragraph" w:customStyle="1" w:styleId="xl239">
    <w:name w:val="xl239"/>
    <w:basedOn w:val="Normal"/>
    <w:rsid w:val="00685148"/>
    <w:pPr>
      <w:pBdr>
        <w:top w:val="single" w:sz="8" w:space="0" w:color="auto"/>
        <w:bottom w:val="single" w:sz="8" w:space="0" w:color="auto"/>
      </w:pBdr>
      <w:spacing w:before="100" w:beforeAutospacing="1" w:after="100" w:afterAutospacing="1"/>
      <w:jc w:val="left"/>
    </w:pPr>
    <w:rPr>
      <w:rFonts w:ascii="Times New Roman" w:hAnsi="Times New Roman"/>
      <w:sz w:val="20"/>
      <w:u w:val="single"/>
    </w:rPr>
  </w:style>
  <w:style w:type="paragraph" w:customStyle="1" w:styleId="xl240">
    <w:name w:val="xl240"/>
    <w:basedOn w:val="Normal"/>
    <w:rsid w:val="00685148"/>
    <w:pPr>
      <w:pBdr>
        <w:top w:val="single" w:sz="4" w:space="0" w:color="auto"/>
        <w:bottom w:val="single" w:sz="8" w:space="0" w:color="auto"/>
      </w:pBdr>
      <w:spacing w:before="100" w:beforeAutospacing="1" w:after="100" w:afterAutospacing="1"/>
      <w:jc w:val="center"/>
    </w:pPr>
    <w:rPr>
      <w:rFonts w:ascii="Times New Roman" w:hAnsi="Times New Roman"/>
      <w:sz w:val="20"/>
    </w:rPr>
  </w:style>
  <w:style w:type="paragraph" w:customStyle="1" w:styleId="xl241">
    <w:name w:val="xl241"/>
    <w:basedOn w:val="Normal"/>
    <w:rsid w:val="00685148"/>
    <w:pPr>
      <w:pBdr>
        <w:top w:val="single" w:sz="4" w:space="0" w:color="auto"/>
        <w:bottom w:val="single" w:sz="8" w:space="0" w:color="auto"/>
      </w:pBdr>
      <w:spacing w:before="100" w:beforeAutospacing="1" w:after="100" w:afterAutospacing="1"/>
      <w:jc w:val="center"/>
    </w:pPr>
    <w:rPr>
      <w:rFonts w:ascii="Times New Roman" w:hAnsi="Times New Roman"/>
      <w:sz w:val="20"/>
    </w:rPr>
  </w:style>
  <w:style w:type="paragraph" w:customStyle="1" w:styleId="xl242">
    <w:name w:val="xl242"/>
    <w:basedOn w:val="Normal"/>
    <w:rsid w:val="00685148"/>
    <w:pPr>
      <w:pBdr>
        <w:top w:val="single" w:sz="4" w:space="0" w:color="auto"/>
        <w:bottom w:val="single" w:sz="8" w:space="0" w:color="auto"/>
      </w:pBdr>
      <w:spacing w:before="100" w:beforeAutospacing="1" w:after="100" w:afterAutospacing="1"/>
      <w:jc w:val="left"/>
    </w:pPr>
    <w:rPr>
      <w:rFonts w:ascii="Times New Roman" w:hAnsi="Times New Roman"/>
      <w:sz w:val="20"/>
    </w:rPr>
  </w:style>
  <w:style w:type="paragraph" w:customStyle="1" w:styleId="xl243">
    <w:name w:val="xl243"/>
    <w:basedOn w:val="Normal"/>
    <w:rsid w:val="00685148"/>
    <w:pPr>
      <w:pBdr>
        <w:top w:val="single" w:sz="4" w:space="0" w:color="auto"/>
        <w:bottom w:val="single" w:sz="8" w:space="0" w:color="auto"/>
      </w:pBdr>
      <w:spacing w:before="100" w:beforeAutospacing="1" w:after="100" w:afterAutospacing="1"/>
      <w:jc w:val="right"/>
    </w:pPr>
    <w:rPr>
      <w:rFonts w:ascii="Times New Roman" w:hAnsi="Times New Roman"/>
      <w:sz w:val="20"/>
    </w:rPr>
  </w:style>
  <w:style w:type="paragraph" w:customStyle="1" w:styleId="xl244">
    <w:name w:val="xl244"/>
    <w:basedOn w:val="Normal"/>
    <w:rsid w:val="00685148"/>
    <w:pPr>
      <w:pBdr>
        <w:top w:val="single" w:sz="4" w:space="0" w:color="auto"/>
      </w:pBdr>
      <w:spacing w:before="100" w:beforeAutospacing="1" w:after="100" w:afterAutospacing="1"/>
      <w:jc w:val="center"/>
    </w:pPr>
    <w:rPr>
      <w:rFonts w:ascii="Times New Roman" w:hAnsi="Times New Roman"/>
      <w:sz w:val="20"/>
    </w:rPr>
  </w:style>
  <w:style w:type="paragraph" w:customStyle="1" w:styleId="xl245">
    <w:name w:val="xl245"/>
    <w:basedOn w:val="Normal"/>
    <w:rsid w:val="00685148"/>
    <w:pPr>
      <w:pBdr>
        <w:bottom w:val="single" w:sz="8" w:space="0" w:color="auto"/>
      </w:pBdr>
      <w:spacing w:before="100" w:beforeAutospacing="1" w:after="100" w:afterAutospacing="1"/>
      <w:jc w:val="right"/>
    </w:pPr>
    <w:rPr>
      <w:rFonts w:ascii="Times New Roman" w:hAnsi="Times New Roman"/>
      <w:b/>
      <w:bCs/>
      <w:sz w:val="20"/>
    </w:rPr>
  </w:style>
  <w:style w:type="paragraph" w:customStyle="1" w:styleId="xl246">
    <w:name w:val="xl246"/>
    <w:basedOn w:val="Normal"/>
    <w:rsid w:val="00685148"/>
    <w:pPr>
      <w:pBdr>
        <w:bottom w:val="single" w:sz="8" w:space="0" w:color="auto"/>
      </w:pBdr>
      <w:spacing w:before="100" w:beforeAutospacing="1" w:after="100" w:afterAutospacing="1"/>
      <w:jc w:val="left"/>
    </w:pPr>
    <w:rPr>
      <w:rFonts w:ascii="Times New Roman" w:hAnsi="Times New Roman"/>
      <w:sz w:val="20"/>
    </w:rPr>
  </w:style>
  <w:style w:type="paragraph" w:customStyle="1" w:styleId="xl247">
    <w:name w:val="xl247"/>
    <w:basedOn w:val="Normal"/>
    <w:rsid w:val="00685148"/>
    <w:pPr>
      <w:pBdr>
        <w:bottom w:val="single" w:sz="8" w:space="0" w:color="auto"/>
      </w:pBdr>
      <w:spacing w:before="100" w:beforeAutospacing="1" w:after="100" w:afterAutospacing="1"/>
      <w:jc w:val="right"/>
    </w:pPr>
    <w:rPr>
      <w:rFonts w:ascii="Times New Roman" w:hAnsi="Times New Roman"/>
      <w:sz w:val="20"/>
    </w:rPr>
  </w:style>
  <w:style w:type="paragraph" w:customStyle="1" w:styleId="xl248">
    <w:name w:val="xl248"/>
    <w:basedOn w:val="Normal"/>
    <w:rsid w:val="00685148"/>
    <w:pPr>
      <w:pBdr>
        <w:top w:val="single" w:sz="8" w:space="0" w:color="auto"/>
      </w:pBdr>
      <w:spacing w:before="100" w:beforeAutospacing="1" w:after="100" w:afterAutospacing="1"/>
      <w:jc w:val="center"/>
    </w:pPr>
    <w:rPr>
      <w:rFonts w:ascii="Times New Roman" w:hAnsi="Times New Roman"/>
      <w:sz w:val="20"/>
    </w:rPr>
  </w:style>
  <w:style w:type="paragraph" w:customStyle="1" w:styleId="xl249">
    <w:name w:val="xl249"/>
    <w:basedOn w:val="Normal"/>
    <w:rsid w:val="00685148"/>
    <w:pPr>
      <w:pBdr>
        <w:top w:val="single" w:sz="8" w:space="0" w:color="auto"/>
      </w:pBdr>
      <w:spacing w:before="100" w:beforeAutospacing="1" w:after="100" w:afterAutospacing="1"/>
      <w:jc w:val="left"/>
    </w:pPr>
    <w:rPr>
      <w:rFonts w:ascii="Times New Roman" w:hAnsi="Times New Roman"/>
      <w:sz w:val="20"/>
    </w:rPr>
  </w:style>
  <w:style w:type="paragraph" w:customStyle="1" w:styleId="xl250">
    <w:name w:val="xl250"/>
    <w:basedOn w:val="Normal"/>
    <w:rsid w:val="00685148"/>
    <w:pPr>
      <w:pBdr>
        <w:top w:val="single" w:sz="8" w:space="0" w:color="auto"/>
      </w:pBdr>
      <w:spacing w:before="100" w:beforeAutospacing="1" w:after="100" w:afterAutospacing="1"/>
      <w:jc w:val="left"/>
    </w:pPr>
    <w:rPr>
      <w:rFonts w:ascii="Times New Roman" w:hAnsi="Times New Roman"/>
      <w:b/>
      <w:bCs/>
      <w:sz w:val="20"/>
      <w:u w:val="single"/>
    </w:rPr>
  </w:style>
  <w:style w:type="paragraph" w:customStyle="1" w:styleId="xl251">
    <w:name w:val="xl251"/>
    <w:basedOn w:val="Normal"/>
    <w:rsid w:val="00685148"/>
    <w:pPr>
      <w:pBdr>
        <w:top w:val="single" w:sz="8" w:space="0" w:color="auto"/>
        <w:left w:val="single" w:sz="8" w:space="0" w:color="auto"/>
        <w:right w:val="single" w:sz="4" w:space="0" w:color="auto"/>
      </w:pBdr>
      <w:spacing w:before="100" w:beforeAutospacing="1" w:after="100" w:afterAutospacing="1"/>
      <w:jc w:val="center"/>
    </w:pPr>
    <w:rPr>
      <w:rFonts w:ascii="Book Antiqua" w:hAnsi="Book Antiqua"/>
      <w:b/>
      <w:bCs/>
      <w:szCs w:val="24"/>
    </w:rPr>
  </w:style>
  <w:style w:type="paragraph" w:customStyle="1" w:styleId="xl252">
    <w:name w:val="xl252"/>
    <w:basedOn w:val="Normal"/>
    <w:rsid w:val="00685148"/>
    <w:pPr>
      <w:pBdr>
        <w:top w:val="single" w:sz="8" w:space="0" w:color="auto"/>
        <w:left w:val="single" w:sz="4" w:space="0" w:color="auto"/>
        <w:right w:val="single" w:sz="4" w:space="0" w:color="auto"/>
      </w:pBdr>
      <w:spacing w:before="100" w:beforeAutospacing="1" w:after="100" w:afterAutospacing="1"/>
      <w:jc w:val="center"/>
    </w:pPr>
    <w:rPr>
      <w:rFonts w:ascii="Book Antiqua" w:hAnsi="Book Antiqua"/>
      <w:b/>
      <w:bCs/>
      <w:szCs w:val="24"/>
    </w:rPr>
  </w:style>
  <w:style w:type="paragraph" w:customStyle="1" w:styleId="xl253">
    <w:name w:val="xl253"/>
    <w:basedOn w:val="Normal"/>
    <w:rsid w:val="00685148"/>
    <w:pPr>
      <w:pBdr>
        <w:top w:val="single" w:sz="8" w:space="0" w:color="auto"/>
        <w:left w:val="single" w:sz="4" w:space="0" w:color="auto"/>
      </w:pBdr>
      <w:spacing w:before="100" w:beforeAutospacing="1" w:after="100" w:afterAutospacing="1"/>
      <w:jc w:val="center"/>
    </w:pPr>
    <w:rPr>
      <w:rFonts w:ascii="Book Antiqua" w:hAnsi="Book Antiqua"/>
      <w:b/>
      <w:bCs/>
      <w:szCs w:val="24"/>
    </w:rPr>
  </w:style>
  <w:style w:type="paragraph" w:customStyle="1" w:styleId="xl254">
    <w:name w:val="xl254"/>
    <w:basedOn w:val="Normal"/>
    <w:rsid w:val="00685148"/>
    <w:pPr>
      <w:pBdr>
        <w:top w:val="single" w:sz="8" w:space="0" w:color="auto"/>
        <w:left w:val="single" w:sz="4" w:space="0" w:color="auto"/>
        <w:right w:val="single" w:sz="8" w:space="0" w:color="auto"/>
      </w:pBdr>
      <w:spacing w:before="100" w:beforeAutospacing="1" w:after="100" w:afterAutospacing="1"/>
      <w:jc w:val="center"/>
    </w:pPr>
    <w:rPr>
      <w:rFonts w:ascii="Book Antiqua" w:hAnsi="Book Antiqua"/>
      <w:b/>
      <w:bCs/>
      <w:szCs w:val="24"/>
    </w:rPr>
  </w:style>
  <w:style w:type="paragraph" w:customStyle="1" w:styleId="xl255">
    <w:name w:val="xl255"/>
    <w:basedOn w:val="Normal"/>
    <w:rsid w:val="00685148"/>
    <w:pPr>
      <w:pBdr>
        <w:top w:val="single" w:sz="4" w:space="0" w:color="auto"/>
        <w:bottom w:val="double" w:sz="6" w:space="0" w:color="auto"/>
      </w:pBdr>
      <w:spacing w:before="100" w:beforeAutospacing="1" w:after="100" w:afterAutospacing="1"/>
      <w:jc w:val="left"/>
    </w:pPr>
    <w:rPr>
      <w:rFonts w:cs="Arial"/>
      <w:b/>
      <w:bCs/>
      <w:sz w:val="20"/>
    </w:rPr>
  </w:style>
  <w:style w:type="paragraph" w:customStyle="1" w:styleId="xl256">
    <w:name w:val="xl256"/>
    <w:basedOn w:val="Normal"/>
    <w:rsid w:val="00685148"/>
    <w:pPr>
      <w:pBdr>
        <w:top w:val="single" w:sz="8" w:space="0" w:color="auto"/>
        <w:left w:val="single" w:sz="8" w:space="0" w:color="auto"/>
        <w:bottom w:val="single" w:sz="4" w:space="0" w:color="auto"/>
      </w:pBdr>
      <w:spacing w:before="100" w:beforeAutospacing="1" w:after="100" w:afterAutospacing="1"/>
      <w:jc w:val="left"/>
    </w:pPr>
    <w:rPr>
      <w:rFonts w:ascii="Book Antiqua" w:hAnsi="Book Antiqua"/>
      <w:b/>
      <w:bCs/>
      <w:szCs w:val="24"/>
    </w:rPr>
  </w:style>
  <w:style w:type="paragraph" w:customStyle="1" w:styleId="xl257">
    <w:name w:val="xl257"/>
    <w:basedOn w:val="Normal"/>
    <w:rsid w:val="00685148"/>
    <w:pPr>
      <w:pBdr>
        <w:top w:val="single" w:sz="8" w:space="0" w:color="auto"/>
        <w:bottom w:val="single" w:sz="4" w:space="0" w:color="auto"/>
      </w:pBdr>
      <w:spacing w:before="100" w:beforeAutospacing="1" w:after="100" w:afterAutospacing="1"/>
      <w:jc w:val="left"/>
    </w:pPr>
    <w:rPr>
      <w:rFonts w:ascii="Book Antiqua" w:hAnsi="Book Antiqua"/>
      <w:b/>
      <w:bCs/>
      <w:szCs w:val="24"/>
    </w:rPr>
  </w:style>
  <w:style w:type="paragraph" w:customStyle="1" w:styleId="xl258">
    <w:name w:val="xl258"/>
    <w:basedOn w:val="Normal"/>
    <w:rsid w:val="00685148"/>
    <w:pPr>
      <w:pBdr>
        <w:top w:val="single" w:sz="8" w:space="0" w:color="auto"/>
        <w:bottom w:val="single" w:sz="4" w:space="0" w:color="auto"/>
      </w:pBdr>
      <w:spacing w:before="100" w:beforeAutospacing="1" w:after="100" w:afterAutospacing="1"/>
      <w:jc w:val="right"/>
    </w:pPr>
    <w:rPr>
      <w:rFonts w:ascii="Book Antiqua" w:hAnsi="Book Antiqua"/>
      <w:b/>
      <w:bCs/>
      <w:szCs w:val="24"/>
    </w:rPr>
  </w:style>
  <w:style w:type="paragraph" w:customStyle="1" w:styleId="xl259">
    <w:name w:val="xl259"/>
    <w:basedOn w:val="Normal"/>
    <w:rsid w:val="00685148"/>
    <w:pPr>
      <w:pBdr>
        <w:top w:val="single" w:sz="8" w:space="0" w:color="auto"/>
        <w:bottom w:val="single" w:sz="4" w:space="0" w:color="auto"/>
      </w:pBdr>
      <w:spacing w:before="100" w:beforeAutospacing="1" w:after="100" w:afterAutospacing="1"/>
      <w:jc w:val="left"/>
    </w:pPr>
    <w:rPr>
      <w:rFonts w:ascii="Book Antiqua" w:hAnsi="Book Antiqua"/>
      <w:b/>
      <w:bCs/>
      <w:szCs w:val="24"/>
    </w:rPr>
  </w:style>
  <w:style w:type="paragraph" w:customStyle="1" w:styleId="xl260">
    <w:name w:val="xl260"/>
    <w:basedOn w:val="Normal"/>
    <w:rsid w:val="00685148"/>
    <w:pPr>
      <w:pBdr>
        <w:top w:val="single" w:sz="8" w:space="0" w:color="auto"/>
        <w:bottom w:val="single" w:sz="4" w:space="0" w:color="auto"/>
        <w:right w:val="single" w:sz="8" w:space="0" w:color="auto"/>
      </w:pBdr>
      <w:spacing w:before="100" w:beforeAutospacing="1" w:after="100" w:afterAutospacing="1"/>
      <w:jc w:val="center"/>
    </w:pPr>
    <w:rPr>
      <w:rFonts w:ascii="Book Antiqua" w:hAnsi="Book Antiqua"/>
      <w:b/>
      <w:bCs/>
      <w:szCs w:val="24"/>
    </w:rPr>
  </w:style>
  <w:style w:type="paragraph" w:customStyle="1" w:styleId="xl261">
    <w:name w:val="xl261"/>
    <w:basedOn w:val="Normal"/>
    <w:rsid w:val="00685148"/>
    <w:pPr>
      <w:pBdr>
        <w:top w:val="single" w:sz="4" w:space="0" w:color="auto"/>
        <w:bottom w:val="single" w:sz="8" w:space="0" w:color="auto"/>
      </w:pBdr>
      <w:spacing w:before="100" w:beforeAutospacing="1" w:after="100" w:afterAutospacing="1"/>
      <w:jc w:val="center"/>
    </w:pPr>
    <w:rPr>
      <w:rFonts w:ascii="Book Antiqua" w:hAnsi="Book Antiqua"/>
      <w:b/>
      <w:bCs/>
      <w:szCs w:val="24"/>
    </w:rPr>
  </w:style>
  <w:style w:type="paragraph" w:customStyle="1" w:styleId="xl262">
    <w:name w:val="xl262"/>
    <w:basedOn w:val="Normal"/>
    <w:rsid w:val="00685148"/>
    <w:pPr>
      <w:pBdr>
        <w:top w:val="single" w:sz="4" w:space="0" w:color="auto"/>
        <w:bottom w:val="single" w:sz="8" w:space="0" w:color="auto"/>
      </w:pBdr>
      <w:spacing w:before="100" w:beforeAutospacing="1" w:after="100" w:afterAutospacing="1"/>
      <w:jc w:val="center"/>
    </w:pPr>
    <w:rPr>
      <w:rFonts w:ascii="Book Antiqua" w:hAnsi="Book Antiqua"/>
      <w:b/>
      <w:bCs/>
      <w:szCs w:val="24"/>
    </w:rPr>
  </w:style>
  <w:style w:type="paragraph" w:customStyle="1" w:styleId="xl263">
    <w:name w:val="xl263"/>
    <w:basedOn w:val="Normal"/>
    <w:rsid w:val="00685148"/>
    <w:pPr>
      <w:pBdr>
        <w:top w:val="single" w:sz="4" w:space="0" w:color="auto"/>
        <w:bottom w:val="single" w:sz="8" w:space="0" w:color="auto"/>
      </w:pBdr>
      <w:spacing w:before="100" w:beforeAutospacing="1" w:after="100" w:afterAutospacing="1"/>
      <w:jc w:val="center"/>
    </w:pPr>
    <w:rPr>
      <w:rFonts w:ascii="Book Antiqua" w:hAnsi="Book Antiqua"/>
      <w:b/>
      <w:bCs/>
      <w:szCs w:val="24"/>
    </w:rPr>
  </w:style>
  <w:style w:type="paragraph" w:customStyle="1" w:styleId="xl264">
    <w:name w:val="xl264"/>
    <w:basedOn w:val="Normal"/>
    <w:rsid w:val="00685148"/>
    <w:pPr>
      <w:pBdr>
        <w:top w:val="single" w:sz="4" w:space="0" w:color="auto"/>
        <w:bottom w:val="single" w:sz="8" w:space="0" w:color="auto"/>
        <w:right w:val="single" w:sz="8" w:space="0" w:color="auto"/>
      </w:pBdr>
      <w:spacing w:before="100" w:beforeAutospacing="1" w:after="100" w:afterAutospacing="1"/>
      <w:jc w:val="center"/>
    </w:pPr>
    <w:rPr>
      <w:rFonts w:ascii="Book Antiqua" w:hAnsi="Book Antiqua"/>
      <w:b/>
      <w:bCs/>
      <w:szCs w:val="24"/>
    </w:rPr>
  </w:style>
  <w:style w:type="paragraph" w:customStyle="1" w:styleId="xl265">
    <w:name w:val="xl265"/>
    <w:basedOn w:val="Normal"/>
    <w:rsid w:val="00685148"/>
    <w:pPr>
      <w:pBdr>
        <w:top w:val="single" w:sz="8" w:space="0" w:color="auto"/>
        <w:left w:val="single" w:sz="4" w:space="0" w:color="auto"/>
        <w:bottom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266">
    <w:name w:val="xl266"/>
    <w:basedOn w:val="Normal"/>
    <w:rsid w:val="00685148"/>
    <w:pPr>
      <w:spacing w:before="100" w:beforeAutospacing="1" w:after="100" w:afterAutospacing="1"/>
      <w:jc w:val="center"/>
      <w:textAlignment w:val="center"/>
    </w:pPr>
    <w:rPr>
      <w:rFonts w:ascii="Times New Roman" w:hAnsi="Times New Roman"/>
      <w:sz w:val="20"/>
    </w:rPr>
  </w:style>
  <w:style w:type="paragraph" w:customStyle="1" w:styleId="xl267">
    <w:name w:val="xl267"/>
    <w:basedOn w:val="Normal"/>
    <w:rsid w:val="00685148"/>
    <w:pPr>
      <w:spacing w:before="100" w:beforeAutospacing="1" w:after="100" w:afterAutospacing="1"/>
      <w:jc w:val="left"/>
    </w:pPr>
    <w:rPr>
      <w:rFonts w:ascii="Book Antiqua" w:hAnsi="Book Antiqua"/>
      <w:b/>
      <w:bCs/>
      <w:szCs w:val="24"/>
    </w:rPr>
  </w:style>
  <w:style w:type="paragraph" w:customStyle="1" w:styleId="xl268">
    <w:name w:val="xl268"/>
    <w:basedOn w:val="Normal"/>
    <w:rsid w:val="00685148"/>
    <w:pPr>
      <w:spacing w:before="100" w:beforeAutospacing="1" w:after="100" w:afterAutospacing="1"/>
      <w:jc w:val="center"/>
    </w:pPr>
    <w:rPr>
      <w:rFonts w:ascii="Book Antiqua" w:hAnsi="Book Antiqua"/>
      <w:b/>
      <w:bCs/>
      <w:szCs w:val="24"/>
    </w:rPr>
  </w:style>
  <w:style w:type="paragraph" w:customStyle="1" w:styleId="xl269">
    <w:name w:val="xl269"/>
    <w:basedOn w:val="Normal"/>
    <w:rsid w:val="00685148"/>
    <w:pPr>
      <w:spacing w:before="100" w:beforeAutospacing="1" w:after="100" w:afterAutospacing="1"/>
      <w:jc w:val="center"/>
    </w:pPr>
    <w:rPr>
      <w:rFonts w:ascii="Book Antiqua" w:hAnsi="Book Antiqua"/>
      <w:b/>
      <w:bCs/>
      <w:szCs w:val="24"/>
    </w:rPr>
  </w:style>
  <w:style w:type="paragraph" w:customStyle="1" w:styleId="xl270">
    <w:name w:val="xl270"/>
    <w:basedOn w:val="Normal"/>
    <w:rsid w:val="00685148"/>
    <w:pPr>
      <w:spacing w:before="100" w:beforeAutospacing="1" w:after="100" w:afterAutospacing="1"/>
      <w:jc w:val="center"/>
    </w:pPr>
    <w:rPr>
      <w:rFonts w:ascii="Book Antiqua" w:hAnsi="Book Antiqua"/>
      <w:b/>
      <w:bCs/>
      <w:szCs w:val="24"/>
    </w:rPr>
  </w:style>
  <w:style w:type="paragraph" w:customStyle="1" w:styleId="xl271">
    <w:name w:val="xl271"/>
    <w:basedOn w:val="Normal"/>
    <w:rsid w:val="00685148"/>
    <w:pPr>
      <w:spacing w:before="100" w:beforeAutospacing="1" w:after="100" w:afterAutospacing="1"/>
      <w:jc w:val="left"/>
    </w:pPr>
    <w:rPr>
      <w:rFonts w:cs="Arial"/>
      <w:sz w:val="20"/>
    </w:rPr>
  </w:style>
  <w:style w:type="paragraph" w:customStyle="1" w:styleId="xl272">
    <w:name w:val="xl272"/>
    <w:basedOn w:val="Normal"/>
    <w:rsid w:val="00685148"/>
    <w:pPr>
      <w:pBdr>
        <w:top w:val="single" w:sz="8" w:space="0" w:color="auto"/>
        <w:left w:val="single" w:sz="8" w:space="0" w:color="auto"/>
        <w:bottom w:val="single" w:sz="8" w:space="0" w:color="auto"/>
      </w:pBdr>
      <w:spacing w:before="100" w:beforeAutospacing="1" w:after="100" w:afterAutospacing="1"/>
      <w:jc w:val="center"/>
    </w:pPr>
    <w:rPr>
      <w:rFonts w:ascii="Book Antiqua" w:hAnsi="Book Antiqua"/>
      <w:b/>
      <w:bCs/>
      <w:sz w:val="28"/>
      <w:szCs w:val="28"/>
    </w:rPr>
  </w:style>
  <w:style w:type="paragraph" w:customStyle="1" w:styleId="xl273">
    <w:name w:val="xl273"/>
    <w:basedOn w:val="Normal"/>
    <w:rsid w:val="00685148"/>
    <w:pPr>
      <w:pBdr>
        <w:top w:val="single" w:sz="8" w:space="0" w:color="auto"/>
        <w:bottom w:val="single" w:sz="8" w:space="0" w:color="auto"/>
      </w:pBdr>
      <w:spacing w:before="100" w:beforeAutospacing="1" w:after="100" w:afterAutospacing="1"/>
      <w:jc w:val="center"/>
    </w:pPr>
    <w:rPr>
      <w:rFonts w:ascii="Book Antiqua" w:hAnsi="Book Antiqua"/>
      <w:b/>
      <w:bCs/>
      <w:sz w:val="28"/>
      <w:szCs w:val="28"/>
    </w:rPr>
  </w:style>
  <w:style w:type="paragraph" w:customStyle="1" w:styleId="xl274">
    <w:name w:val="xl274"/>
    <w:basedOn w:val="Normal"/>
    <w:rsid w:val="00685148"/>
    <w:pPr>
      <w:pBdr>
        <w:top w:val="single" w:sz="8" w:space="0" w:color="auto"/>
        <w:bottom w:val="single" w:sz="8" w:space="0" w:color="auto"/>
        <w:right w:val="single" w:sz="8" w:space="0" w:color="auto"/>
      </w:pBdr>
      <w:spacing w:before="100" w:beforeAutospacing="1" w:after="100" w:afterAutospacing="1"/>
      <w:jc w:val="center"/>
    </w:pPr>
    <w:rPr>
      <w:rFonts w:ascii="Book Antiqua" w:hAnsi="Book Antiqua"/>
      <w:b/>
      <w:bCs/>
      <w:sz w:val="28"/>
      <w:szCs w:val="28"/>
    </w:rPr>
  </w:style>
  <w:style w:type="paragraph" w:customStyle="1" w:styleId="xl275">
    <w:name w:val="xl275"/>
    <w:basedOn w:val="Normal"/>
    <w:rsid w:val="00685148"/>
    <w:pPr>
      <w:pBdr>
        <w:top w:val="single" w:sz="4" w:space="0" w:color="auto"/>
        <w:left w:val="single" w:sz="8" w:space="0" w:color="auto"/>
        <w:bottom w:val="single" w:sz="8" w:space="0" w:color="auto"/>
      </w:pBdr>
      <w:spacing w:before="100" w:beforeAutospacing="1" w:after="100" w:afterAutospacing="1"/>
      <w:jc w:val="left"/>
    </w:pPr>
    <w:rPr>
      <w:rFonts w:ascii="Book Antiqua" w:hAnsi="Book Antiqua"/>
      <w:b/>
      <w:bCs/>
      <w:szCs w:val="24"/>
    </w:rPr>
  </w:style>
  <w:style w:type="paragraph" w:customStyle="1" w:styleId="xl276">
    <w:name w:val="xl276"/>
    <w:basedOn w:val="Normal"/>
    <w:rsid w:val="00685148"/>
    <w:pPr>
      <w:pBdr>
        <w:top w:val="single" w:sz="4" w:space="0" w:color="auto"/>
        <w:bottom w:val="single" w:sz="8" w:space="0" w:color="auto"/>
      </w:pBdr>
      <w:spacing w:before="100" w:beforeAutospacing="1" w:after="100" w:afterAutospacing="1"/>
      <w:jc w:val="left"/>
    </w:pPr>
    <w:rPr>
      <w:rFonts w:ascii="Book Antiqua" w:hAnsi="Book Antiqua"/>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6.xml"/><Relationship Id="rId26" Type="http://schemas.openxmlformats.org/officeDocument/2006/relationships/image" Target="media/image6.emf"/><Relationship Id="rId39" Type="http://schemas.openxmlformats.org/officeDocument/2006/relationships/theme" Target="theme/theme1.xml"/><Relationship Id="rId21" Type="http://schemas.openxmlformats.org/officeDocument/2006/relationships/header" Target="header3.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image" Target="media/image5.emf"/><Relationship Id="rId33" Type="http://schemas.openxmlformats.org/officeDocument/2006/relationships/header" Target="header5.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image" Target="media/image2.png"/><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4.emf"/><Relationship Id="rId32" Type="http://schemas.openxmlformats.org/officeDocument/2006/relationships/image" Target="media/image10.png"/><Relationship Id="rId37" Type="http://schemas.openxmlformats.org/officeDocument/2006/relationships/footer" Target="footer11.xml"/><Relationship Id="rId5" Type="http://schemas.openxmlformats.org/officeDocument/2006/relationships/numbering" Target="numbering.xml"/><Relationship Id="rId15" Type="http://schemas.openxmlformats.org/officeDocument/2006/relationships/footer" Target="footer4.xml"/><Relationship Id="rId23" Type="http://schemas.openxmlformats.org/officeDocument/2006/relationships/image" Target="media/image3.emf"/><Relationship Id="rId28" Type="http://schemas.openxmlformats.org/officeDocument/2006/relationships/header" Target="header4.xml"/><Relationship Id="rId36"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footer" Target="footer7.xml"/><Relationship Id="rId31"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image" Target="media/image7.emf"/><Relationship Id="rId30" Type="http://schemas.openxmlformats.org/officeDocument/2006/relationships/image" Target="media/image8.png"/><Relationship Id="rId35" Type="http://schemas.openxmlformats.org/officeDocument/2006/relationships/image" Target="media/image11.png"/><Relationship Id="rId8" Type="http://schemas.openxmlformats.org/officeDocument/2006/relationships/webSettings" Target="web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5deae7-c24f-4fd4-a1f5-d163f39897d8">
      <Terms xmlns="http://schemas.microsoft.com/office/infopath/2007/PartnerControls"/>
    </lcf76f155ced4ddcb4097134ff3c332f>
    <Notes xmlns="9d5deae7-c24f-4fd4-a1f5-d163f39897d8" xsi:nil="true"/>
    <TaxCatchAll xmlns="80e14abf-f6a3-487f-9c9b-ddaf1fd4230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CB78E24925C94B81645F7E37C4DF64" ma:contentTypeVersion="14" ma:contentTypeDescription="Create a new document." ma:contentTypeScope="" ma:versionID="3ac68364d87a95434035b747af1d328d">
  <xsd:schema xmlns:xsd="http://www.w3.org/2001/XMLSchema" xmlns:xs="http://www.w3.org/2001/XMLSchema" xmlns:p="http://schemas.microsoft.com/office/2006/metadata/properties" xmlns:ns2="9d5deae7-c24f-4fd4-a1f5-d163f39897d8" xmlns:ns3="80e14abf-f6a3-487f-9c9b-ddaf1fd42302" targetNamespace="http://schemas.microsoft.com/office/2006/metadata/properties" ma:root="true" ma:fieldsID="b159a2051afd50fe8c0f05d01f2a417f" ns2:_="" ns3:_="">
    <xsd:import namespace="9d5deae7-c24f-4fd4-a1f5-d163f39897d8"/>
    <xsd:import namespace="80e14abf-f6a3-487f-9c9b-ddaf1fd42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deae7-c24f-4fd4-a1f5-d163f3989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Notes" ma:index="21" nillable="true" ma:displayName="Notes" ma:description="Process Information"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e14abf-f6a3-487f-9c9b-ddaf1fd423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1b53c6-568b-4fd5-9eb6-a1ce99f7e184}" ma:internalName="TaxCatchAll" ma:showField="CatchAllData" ma:web="80e14abf-f6a3-487f-9c9b-ddaf1fd42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660E9-8694-4BEA-A991-89E495220360}">
  <ds:schemaRefs>
    <ds:schemaRef ds:uri="http://schemas.microsoft.com/sharepoint/v3/contenttype/forms"/>
  </ds:schemaRefs>
</ds:datastoreItem>
</file>

<file path=customXml/itemProps2.xml><?xml version="1.0" encoding="utf-8"?>
<ds:datastoreItem xmlns:ds="http://schemas.openxmlformats.org/officeDocument/2006/customXml" ds:itemID="{6EEF8E68-672F-41DE-AA2D-CBEC6A665DA5}">
  <ds:schemaRefs>
    <ds:schemaRef ds:uri="http://schemas.microsoft.com/office/2006/metadata/properties"/>
    <ds:schemaRef ds:uri="http://schemas.microsoft.com/office/infopath/2007/PartnerControls"/>
    <ds:schemaRef ds:uri="9d5deae7-c24f-4fd4-a1f5-d163f39897d8"/>
    <ds:schemaRef ds:uri="80e14abf-f6a3-487f-9c9b-ddaf1fd42302"/>
  </ds:schemaRefs>
</ds:datastoreItem>
</file>

<file path=customXml/itemProps3.xml><?xml version="1.0" encoding="utf-8"?>
<ds:datastoreItem xmlns:ds="http://schemas.openxmlformats.org/officeDocument/2006/customXml" ds:itemID="{E7B23A84-550B-44CE-9324-7C2DEF473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deae7-c24f-4fd4-a1f5-d163f39897d8"/>
    <ds:schemaRef ds:uri="80e14abf-f6a3-487f-9c9b-ddaf1fd42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671CDA-D32E-470C-89CD-CF0F06DDD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6704</Words>
  <Characters>36521</Characters>
  <Application>Microsoft Office Word</Application>
  <DocSecurity>0</DocSecurity>
  <Lines>1043</Lines>
  <Paragraphs>474</Paragraphs>
  <ScaleCrop>false</ScaleCrop>
  <HeadingPairs>
    <vt:vector size="2" baseType="variant">
      <vt:variant>
        <vt:lpstr>Title</vt:lpstr>
      </vt:variant>
      <vt:variant>
        <vt:i4>1</vt:i4>
      </vt:variant>
    </vt:vector>
  </HeadingPairs>
  <TitlesOfParts>
    <vt:vector size="1" baseType="lpstr">
      <vt:lpstr>ORDINANCE NO</vt:lpstr>
    </vt:vector>
  </TitlesOfParts>
  <Company>Best Best &amp; Krieger</Company>
  <LinksUpToDate>false</LinksUpToDate>
  <CharactersWithSpaces>42751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subject/>
  <dc:creator>BBK User</dc:creator>
  <cp:keywords/>
  <cp:lastModifiedBy>Christina Rudsell</cp:lastModifiedBy>
  <cp:revision>3</cp:revision>
  <cp:lastPrinted>2021-05-28T07:19:00Z</cp:lastPrinted>
  <dcterms:created xsi:type="dcterms:W3CDTF">2026-07-09T17:57:00Z</dcterms:created>
  <dcterms:modified xsi:type="dcterms:W3CDTF">2026-07-09T17:57:00Z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0x010100B3CB78E24925C94B81645F7E37C4DF64</vt:lpwstr>
  </property>
  <property fmtid="{D5CDD505-2E9C-101B-9397-08002B2CF9AE}" pid="3" name="MediaServiceImageTags">
    <vt:lpwstr/>
  </property>
</Properties>
</file>