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F7BA2" w14:textId="46BBA28B" w:rsidR="00660A52" w:rsidRPr="000F36EA" w:rsidRDefault="00DB4E2F" w:rsidP="00DB4E2F">
      <w:pPr>
        <w:pStyle w:val="O-TITLE"/>
        <w:tabs>
          <w:tab w:val="center" w:pos="4680"/>
        </w:tabs>
        <w:jc w:val="left"/>
        <w:rPr>
          <w:rFonts w:asciiTheme="majorHAnsi" w:hAnsiTheme="majorHAnsi" w:cstheme="majorHAnsi"/>
        </w:rPr>
      </w:pPr>
      <w:r>
        <w:rPr>
          <w:rFonts w:asciiTheme="majorHAnsi" w:hAnsiTheme="majorHAnsi" w:cstheme="majorHAnsi"/>
        </w:rPr>
        <w:tab/>
      </w:r>
      <w:r w:rsidR="00660A52" w:rsidRPr="000F36EA">
        <w:rPr>
          <w:rFonts w:asciiTheme="majorHAnsi" w:hAnsiTheme="majorHAnsi" w:cstheme="majorHAnsi"/>
          <w:noProof/>
        </w:rPr>
        <mc:AlternateContent>
          <mc:Choice Requires="wps">
            <w:drawing>
              <wp:anchor distT="0" distB="0" distL="114300" distR="114300" simplePos="0" relativeHeight="251659264" behindDoc="0" locked="0" layoutInCell="0" allowOverlap="1" wp14:anchorId="76F138F0" wp14:editId="1F22474D">
                <wp:simplePos x="0" y="0"/>
                <wp:positionH relativeFrom="column">
                  <wp:posOffset>-822960</wp:posOffset>
                </wp:positionH>
                <wp:positionV relativeFrom="paragraph">
                  <wp:posOffset>0</wp:posOffset>
                </wp:positionV>
                <wp:extent cx="91440" cy="91440"/>
                <wp:effectExtent l="0" t="0" r="0"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01D0FC" id="Rectangle 2" o:spid="_x0000_s1026" style="position:absolute;margin-left:-64.8pt;margin-top:0;width:7.2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" o:allowincell="f" strokecolor="white"/>
            </w:pict>
          </mc:Fallback>
        </mc:AlternateContent>
      </w:r>
      <w:r w:rsidR="00660A52" w:rsidRPr="000F36EA">
        <w:rPr>
          <w:rFonts w:asciiTheme="majorHAnsi" w:hAnsiTheme="majorHAnsi" w:cstheme="majorHAnsi"/>
        </w:rPr>
        <w:t xml:space="preserve">ORDINANCE NO. </w:t>
      </w:r>
      <w:r w:rsidR="000F36EA" w:rsidRPr="000F36EA">
        <w:rPr>
          <w:rFonts w:asciiTheme="majorHAnsi" w:hAnsiTheme="majorHAnsi" w:cstheme="majorHAnsi"/>
        </w:rPr>
        <w:t>1986</w:t>
      </w:r>
    </w:p>
    <w:p w14:paraId="4E16CF77" w14:textId="20D63813" w:rsidR="00660A52" w:rsidRPr="000F36EA" w:rsidRDefault="00660A52" w:rsidP="000F36EA">
      <w:pPr>
        <w:pStyle w:val="O-QuoteJ"/>
        <w:ind w:left="720" w:right="720"/>
        <w:rPr>
          <w:rFonts w:asciiTheme="majorHAnsi" w:hAnsiTheme="majorHAnsi" w:cstheme="majorHAnsi"/>
          <w:caps/>
        </w:rPr>
      </w:pPr>
      <w:r w:rsidRPr="000F36EA">
        <w:rPr>
          <w:rFonts w:asciiTheme="majorHAnsi" w:hAnsiTheme="majorHAnsi" w:cstheme="majorHAnsi"/>
          <w:caps/>
        </w:rPr>
        <w:t xml:space="preserve">AN ORDINANCE OF </w:t>
      </w:r>
      <w:r w:rsidR="000F36EA" w:rsidRPr="000F36EA">
        <w:rPr>
          <w:rFonts w:asciiTheme="majorHAnsi" w:hAnsiTheme="majorHAnsi" w:cstheme="majorHAnsi"/>
          <w:caps/>
        </w:rPr>
        <w:t xml:space="preserve">THE CITY COUNCIL OF </w:t>
      </w:r>
      <w:r w:rsidRPr="000F36EA">
        <w:rPr>
          <w:rFonts w:asciiTheme="majorHAnsi" w:hAnsiTheme="majorHAnsi" w:cstheme="majorHAnsi"/>
          <w:caps/>
        </w:rPr>
        <w:t>THE CITY OF FONTANA</w:t>
      </w:r>
      <w:r w:rsidR="000F36EA" w:rsidRPr="000F36EA">
        <w:rPr>
          <w:rFonts w:asciiTheme="majorHAnsi" w:hAnsiTheme="majorHAnsi" w:cstheme="majorHAnsi"/>
          <w:caps/>
        </w:rPr>
        <w:t>, California</w:t>
      </w:r>
      <w:r w:rsidRPr="000F36EA">
        <w:rPr>
          <w:rFonts w:asciiTheme="majorHAnsi" w:hAnsiTheme="majorHAnsi" w:cstheme="majorHAnsi"/>
          <w:caps/>
        </w:rPr>
        <w:t xml:space="preserve"> LEVYING </w:t>
      </w:r>
      <w:r w:rsidR="009655A3" w:rsidRPr="000F36EA">
        <w:rPr>
          <w:rFonts w:asciiTheme="majorHAnsi" w:hAnsiTheme="majorHAnsi" w:cstheme="majorHAnsi"/>
          <w:caps/>
        </w:rPr>
        <w:t xml:space="preserve">A </w:t>
      </w:r>
      <w:r w:rsidRPr="000F36EA">
        <w:rPr>
          <w:rFonts w:asciiTheme="majorHAnsi" w:hAnsiTheme="majorHAnsi" w:cstheme="majorHAnsi"/>
          <w:caps/>
        </w:rPr>
        <w:t xml:space="preserve">SPECIAL TAX WITHIN CITY OF FONTANA COMMUNITY FACILITIES DISTRICT </w:t>
      </w:r>
      <w:r w:rsidR="00CF7D60" w:rsidRPr="000F36EA">
        <w:rPr>
          <w:rFonts w:asciiTheme="majorHAnsi" w:hAnsiTheme="majorHAnsi" w:cstheme="majorHAnsi"/>
          <w:caps/>
        </w:rPr>
        <w:t>NO. 117</w:t>
      </w:r>
      <w:r w:rsidR="00900C03" w:rsidRPr="000F36EA">
        <w:rPr>
          <w:rFonts w:asciiTheme="majorHAnsi" w:hAnsiTheme="majorHAnsi" w:cstheme="majorHAnsi"/>
          <w:caps/>
        </w:rPr>
        <w:t xml:space="preserve"> (</w:t>
      </w:r>
      <w:r w:rsidR="00CF7D60" w:rsidRPr="000F36EA">
        <w:rPr>
          <w:rFonts w:asciiTheme="majorHAnsi" w:hAnsiTheme="majorHAnsi" w:cstheme="majorHAnsi"/>
          <w:caps/>
        </w:rPr>
        <w:t>Southridge</w:t>
      </w:r>
      <w:r w:rsidR="00900C03" w:rsidRPr="000F36EA">
        <w:rPr>
          <w:rFonts w:asciiTheme="majorHAnsi" w:hAnsiTheme="majorHAnsi" w:cstheme="majorHAnsi"/>
          <w:caps/>
        </w:rPr>
        <w:t>)</w:t>
      </w:r>
    </w:p>
    <w:p w14:paraId="5C21EB5C" w14:textId="76040B45" w:rsidR="00660A52" w:rsidRPr="000F36EA" w:rsidRDefault="00660A52" w:rsidP="00EB2A76">
      <w:pPr>
        <w:pStyle w:val="O-BodyText5J"/>
        <w:rPr>
          <w:rFonts w:asciiTheme="majorHAnsi" w:hAnsiTheme="majorHAnsi" w:cstheme="majorHAnsi"/>
        </w:rPr>
      </w:pPr>
      <w:r w:rsidRPr="000F36EA">
        <w:rPr>
          <w:rFonts w:asciiTheme="majorHAnsi" w:hAnsiTheme="majorHAnsi" w:cstheme="majorHAnsi"/>
          <w:b/>
        </w:rPr>
        <w:t>WHEREAS,</w:t>
      </w:r>
      <w:r w:rsidRPr="000F36EA">
        <w:rPr>
          <w:rFonts w:asciiTheme="majorHAnsi" w:hAnsiTheme="majorHAnsi" w:cstheme="majorHAnsi"/>
        </w:rPr>
        <w:t xml:space="preserve"> on </w:t>
      </w:r>
      <w:r w:rsidR="00CF7D60" w:rsidRPr="000F36EA">
        <w:rPr>
          <w:rFonts w:asciiTheme="majorHAnsi" w:hAnsiTheme="majorHAnsi" w:cstheme="majorHAnsi"/>
        </w:rPr>
        <w:t>March 10, 2026</w:t>
      </w:r>
      <w:r w:rsidRPr="000F36EA">
        <w:rPr>
          <w:rFonts w:asciiTheme="majorHAnsi" w:hAnsiTheme="majorHAnsi" w:cstheme="majorHAnsi"/>
        </w:rPr>
        <w:t>, the City Council (the “City Council”) of the City of Fontana (the “City”), pursuant to the Mello-</w:t>
      </w:r>
      <w:proofErr w:type="spellStart"/>
      <w:r w:rsidRPr="000F36EA">
        <w:rPr>
          <w:rFonts w:asciiTheme="majorHAnsi" w:hAnsiTheme="majorHAnsi" w:cstheme="majorHAnsi"/>
        </w:rPr>
        <w:t>Roos</w:t>
      </w:r>
      <w:proofErr w:type="spellEnd"/>
      <w:r w:rsidRPr="000F36EA">
        <w:rPr>
          <w:rFonts w:asciiTheme="majorHAnsi" w:hAnsiTheme="majorHAnsi" w:cstheme="majorHAnsi"/>
        </w:rPr>
        <w:t xml:space="preserve"> Community Facilities Act of 1982 (the “Act”), adopted a resolution entitled “</w:t>
      </w:r>
      <w:r w:rsidR="00D240F4" w:rsidRPr="000F36EA">
        <w:rPr>
          <w:rFonts w:asciiTheme="majorHAnsi" w:hAnsiTheme="majorHAnsi" w:cstheme="majorHAnsi"/>
        </w:rPr>
        <w:t xml:space="preserve">A Resolution of the City </w:t>
      </w:r>
      <w:r w:rsidR="00D07DF3" w:rsidRPr="000F36EA">
        <w:rPr>
          <w:rFonts w:asciiTheme="majorHAnsi" w:hAnsiTheme="majorHAnsi" w:cstheme="majorHAnsi"/>
        </w:rPr>
        <w:t>Council of the City of Fontana, California</w:t>
      </w:r>
      <w:r w:rsidR="00D240F4" w:rsidRPr="000F36EA">
        <w:rPr>
          <w:rFonts w:asciiTheme="majorHAnsi" w:hAnsiTheme="majorHAnsi" w:cstheme="majorHAnsi"/>
        </w:rPr>
        <w:t xml:space="preserve"> of Intention to Establish a Community Facilities District Proposed to be Named City of Fontana Community Facilities District </w:t>
      </w:r>
      <w:r w:rsidR="00CF7D60" w:rsidRPr="000F36EA">
        <w:rPr>
          <w:rFonts w:asciiTheme="majorHAnsi" w:hAnsiTheme="majorHAnsi" w:cstheme="majorHAnsi"/>
        </w:rPr>
        <w:t>No. 117</w:t>
      </w:r>
      <w:r w:rsidR="00D240F4" w:rsidRPr="000F36EA">
        <w:rPr>
          <w:rFonts w:asciiTheme="majorHAnsi" w:hAnsiTheme="majorHAnsi" w:cstheme="majorHAnsi"/>
        </w:rPr>
        <w:t xml:space="preserve"> (</w:t>
      </w:r>
      <w:r w:rsidR="00CF7D60" w:rsidRPr="000F36EA">
        <w:rPr>
          <w:rFonts w:asciiTheme="majorHAnsi" w:hAnsiTheme="majorHAnsi" w:cstheme="majorHAnsi"/>
        </w:rPr>
        <w:t>Southridge</w:t>
      </w:r>
      <w:r w:rsidR="00D240F4" w:rsidRPr="000F36EA">
        <w:rPr>
          <w:rFonts w:asciiTheme="majorHAnsi" w:hAnsiTheme="majorHAnsi" w:cstheme="majorHAnsi"/>
        </w:rPr>
        <w:t xml:space="preserve">) and to Authorize the Levy of a Special Tax Therein,” stating its intention to establish City of Fontana Community Facilities District </w:t>
      </w:r>
      <w:r w:rsidR="00CF7D60" w:rsidRPr="000F36EA">
        <w:rPr>
          <w:rFonts w:asciiTheme="majorHAnsi" w:hAnsiTheme="majorHAnsi" w:cstheme="majorHAnsi"/>
        </w:rPr>
        <w:t>No. 117</w:t>
      </w:r>
      <w:r w:rsidR="00D240F4" w:rsidRPr="000F36EA">
        <w:rPr>
          <w:rFonts w:asciiTheme="majorHAnsi" w:hAnsiTheme="majorHAnsi" w:cstheme="majorHAnsi"/>
        </w:rPr>
        <w:t xml:space="preserve"> (</w:t>
      </w:r>
      <w:r w:rsidR="00CF7D60" w:rsidRPr="000F36EA">
        <w:rPr>
          <w:rFonts w:asciiTheme="majorHAnsi" w:hAnsiTheme="majorHAnsi" w:cstheme="majorHAnsi"/>
        </w:rPr>
        <w:t>Southridge</w:t>
      </w:r>
      <w:r w:rsidR="00D240F4" w:rsidRPr="000F36EA">
        <w:rPr>
          <w:rFonts w:asciiTheme="majorHAnsi" w:hAnsiTheme="majorHAnsi" w:cstheme="majorHAnsi"/>
        </w:rPr>
        <w:t xml:space="preserve">) (the “Community Facilities District”), to authorize the Community Facilities District to levy a special tax (the “Special Tax”) within the Community Facilities District for the purpose of financing </w:t>
      </w:r>
      <w:r w:rsidRPr="000F36EA">
        <w:rPr>
          <w:rFonts w:asciiTheme="majorHAnsi" w:hAnsiTheme="majorHAnsi" w:cstheme="majorHAnsi"/>
        </w:rPr>
        <w:t>certain public facilities (the “Facilities”) and services (the “Services”);</w:t>
      </w:r>
    </w:p>
    <w:p w14:paraId="1C4F0E2D" w14:textId="0DE15D4E" w:rsidR="00660A52" w:rsidRPr="000F36EA" w:rsidRDefault="00660A52" w:rsidP="00EB2A76">
      <w:pPr>
        <w:pStyle w:val="O-BodyText5J"/>
        <w:rPr>
          <w:rFonts w:asciiTheme="majorHAnsi" w:hAnsiTheme="majorHAnsi" w:cstheme="majorHAnsi"/>
        </w:rPr>
      </w:pPr>
      <w:r w:rsidRPr="000F36EA">
        <w:rPr>
          <w:rFonts w:asciiTheme="majorHAnsi" w:hAnsiTheme="majorHAnsi" w:cstheme="majorHAnsi"/>
          <w:b/>
        </w:rPr>
        <w:t>WHEREAS,</w:t>
      </w:r>
      <w:r w:rsidRPr="000F36EA">
        <w:rPr>
          <w:rFonts w:asciiTheme="majorHAnsi" w:hAnsiTheme="majorHAnsi" w:cstheme="majorHAnsi"/>
        </w:rPr>
        <w:t xml:space="preserve"> on </w:t>
      </w:r>
      <w:r w:rsidR="001003B6" w:rsidRPr="000F36EA">
        <w:rPr>
          <w:rFonts w:asciiTheme="majorHAnsi" w:hAnsiTheme="majorHAnsi" w:cstheme="majorHAnsi"/>
        </w:rPr>
        <w:t>April 14, 2026</w:t>
      </w:r>
      <w:r w:rsidRPr="000F36EA">
        <w:rPr>
          <w:rFonts w:asciiTheme="majorHAnsi" w:hAnsiTheme="majorHAnsi" w:cstheme="majorHAnsi"/>
        </w:rPr>
        <w:t>, the City Council held a noticed public hearing on the establishment of the Community Facilities District, as required by the Act;</w:t>
      </w:r>
      <w:r w:rsidR="00E01FC5" w:rsidRPr="000F36EA">
        <w:rPr>
          <w:rFonts w:asciiTheme="majorHAnsi" w:hAnsiTheme="majorHAnsi" w:cstheme="majorHAnsi"/>
        </w:rPr>
        <w:t xml:space="preserve"> </w:t>
      </w:r>
    </w:p>
    <w:p w14:paraId="1FDFA173" w14:textId="1772930E" w:rsidR="00660A52" w:rsidRPr="000F36EA" w:rsidRDefault="00660A52" w:rsidP="00EB2A76">
      <w:pPr>
        <w:pStyle w:val="O-BodyText5J"/>
        <w:rPr>
          <w:rFonts w:asciiTheme="majorHAnsi" w:hAnsiTheme="majorHAnsi" w:cstheme="majorHAnsi"/>
        </w:rPr>
      </w:pPr>
      <w:r w:rsidRPr="000F36EA">
        <w:rPr>
          <w:rFonts w:asciiTheme="majorHAnsi" w:hAnsiTheme="majorHAnsi" w:cstheme="majorHAnsi"/>
          <w:b/>
        </w:rPr>
        <w:t>WHEREAS,</w:t>
      </w:r>
      <w:r w:rsidRPr="000F36EA">
        <w:rPr>
          <w:rFonts w:asciiTheme="majorHAnsi" w:hAnsiTheme="majorHAnsi" w:cstheme="majorHAnsi"/>
        </w:rPr>
        <w:t xml:space="preserve"> subsequent to the close of said hearing, the City Council adopted resolutions entitled “</w:t>
      </w:r>
      <w:r w:rsidR="00D240F4" w:rsidRPr="000F36EA">
        <w:rPr>
          <w:rFonts w:asciiTheme="majorHAnsi" w:hAnsiTheme="majorHAnsi" w:cstheme="majorHAnsi"/>
        </w:rPr>
        <w:t xml:space="preserve">A Resolution of the City </w:t>
      </w:r>
      <w:r w:rsidR="00D07DF3" w:rsidRPr="000F36EA">
        <w:rPr>
          <w:rFonts w:asciiTheme="majorHAnsi" w:hAnsiTheme="majorHAnsi" w:cstheme="majorHAnsi"/>
        </w:rPr>
        <w:t>Council of the City of Fontana, California</w:t>
      </w:r>
      <w:r w:rsidR="00D240F4" w:rsidRPr="000F36EA">
        <w:rPr>
          <w:rFonts w:asciiTheme="majorHAnsi" w:hAnsiTheme="majorHAnsi" w:cstheme="majorHAnsi"/>
        </w:rPr>
        <w:t xml:space="preserve"> of Formation of City of Fontana Community Facilities District </w:t>
      </w:r>
      <w:r w:rsidR="00CF7D60" w:rsidRPr="000F36EA">
        <w:rPr>
          <w:rFonts w:asciiTheme="majorHAnsi" w:hAnsiTheme="majorHAnsi" w:cstheme="majorHAnsi"/>
        </w:rPr>
        <w:t>No. 117</w:t>
      </w:r>
      <w:r w:rsidR="00D240F4" w:rsidRPr="000F36EA">
        <w:rPr>
          <w:rFonts w:asciiTheme="majorHAnsi" w:hAnsiTheme="majorHAnsi" w:cstheme="majorHAnsi"/>
        </w:rPr>
        <w:t xml:space="preserve"> (</w:t>
      </w:r>
      <w:r w:rsidR="00CF7D60" w:rsidRPr="000F36EA">
        <w:rPr>
          <w:rFonts w:asciiTheme="majorHAnsi" w:hAnsiTheme="majorHAnsi" w:cstheme="majorHAnsi"/>
        </w:rPr>
        <w:t>Southridge</w:t>
      </w:r>
      <w:r w:rsidR="00D240F4" w:rsidRPr="000F36EA">
        <w:rPr>
          <w:rFonts w:asciiTheme="majorHAnsi" w:hAnsiTheme="majorHAnsi" w:cstheme="majorHAnsi"/>
          <w:bCs/>
        </w:rPr>
        <w:t xml:space="preserve">), </w:t>
      </w:r>
      <w:r w:rsidR="00D240F4" w:rsidRPr="000F36EA">
        <w:rPr>
          <w:rFonts w:asciiTheme="majorHAnsi" w:hAnsiTheme="majorHAnsi" w:cstheme="majorHAnsi"/>
        </w:rPr>
        <w:t xml:space="preserve">Proposing </w:t>
      </w:r>
      <w:r w:rsidR="00D240F4" w:rsidRPr="000F36EA">
        <w:rPr>
          <w:rFonts w:asciiTheme="majorHAnsi" w:hAnsiTheme="majorHAnsi" w:cstheme="majorHAnsi"/>
          <w:bCs/>
        </w:rPr>
        <w:t>that the Community Facilities District Be Authorized to Levy a Special Tax and Proposing that an Appropriations Limit of the Community Facilities District Be Established</w:t>
      </w:r>
      <w:r w:rsidRPr="000F36EA">
        <w:rPr>
          <w:rFonts w:asciiTheme="majorHAnsi" w:hAnsiTheme="majorHAnsi" w:cstheme="majorHAnsi"/>
        </w:rPr>
        <w:t xml:space="preserve">” (the “Resolution of Formation”), “A Resolution of the City </w:t>
      </w:r>
      <w:r w:rsidR="00D07DF3" w:rsidRPr="000F36EA">
        <w:rPr>
          <w:rFonts w:asciiTheme="majorHAnsi" w:hAnsiTheme="majorHAnsi" w:cstheme="majorHAnsi"/>
        </w:rPr>
        <w:t>Council of the City of Fontana, California</w:t>
      </w:r>
      <w:r w:rsidRPr="000F36EA">
        <w:rPr>
          <w:rFonts w:asciiTheme="majorHAnsi" w:hAnsiTheme="majorHAnsi" w:cstheme="majorHAnsi"/>
        </w:rPr>
        <w:t xml:space="preserve"> Deeming it Necessary </w:t>
      </w:r>
      <w:r w:rsidR="00D240F4" w:rsidRPr="000F36EA">
        <w:rPr>
          <w:rFonts w:asciiTheme="majorHAnsi" w:hAnsiTheme="majorHAnsi" w:cstheme="majorHAnsi"/>
        </w:rPr>
        <w:t xml:space="preserve">for </w:t>
      </w:r>
      <w:r w:rsidR="00570177" w:rsidRPr="000F36EA">
        <w:rPr>
          <w:rFonts w:asciiTheme="majorHAnsi" w:hAnsiTheme="majorHAnsi" w:cstheme="majorHAnsi"/>
        </w:rPr>
        <w:t>City</w:t>
      </w:r>
      <w:r w:rsidRPr="000F36EA">
        <w:rPr>
          <w:rFonts w:asciiTheme="majorHAnsi" w:hAnsiTheme="majorHAnsi" w:cstheme="majorHAnsi"/>
        </w:rPr>
        <w:t xml:space="preserve"> of Fontana Community Facilities District </w:t>
      </w:r>
      <w:r w:rsidR="00CF7D60" w:rsidRPr="000F36EA">
        <w:rPr>
          <w:rFonts w:asciiTheme="majorHAnsi" w:hAnsiTheme="majorHAnsi" w:cstheme="majorHAnsi"/>
        </w:rPr>
        <w:t>No. 117</w:t>
      </w:r>
      <w:r w:rsidR="00900C03" w:rsidRPr="000F36EA">
        <w:rPr>
          <w:rFonts w:asciiTheme="majorHAnsi" w:hAnsiTheme="majorHAnsi" w:cstheme="majorHAnsi"/>
        </w:rPr>
        <w:t xml:space="preserve"> (</w:t>
      </w:r>
      <w:r w:rsidR="00CF7D60" w:rsidRPr="000F36EA">
        <w:rPr>
          <w:rFonts w:asciiTheme="majorHAnsi" w:hAnsiTheme="majorHAnsi" w:cstheme="majorHAnsi"/>
        </w:rPr>
        <w:t>Southridge</w:t>
      </w:r>
      <w:r w:rsidR="00900C03" w:rsidRPr="000F36EA">
        <w:rPr>
          <w:rFonts w:asciiTheme="majorHAnsi" w:hAnsiTheme="majorHAnsi" w:cstheme="majorHAnsi"/>
        </w:rPr>
        <w:t>)</w:t>
      </w:r>
      <w:r w:rsidR="00D240F4" w:rsidRPr="000F36EA">
        <w:rPr>
          <w:rFonts w:asciiTheme="majorHAnsi" w:hAnsiTheme="majorHAnsi" w:cstheme="majorHAnsi"/>
        </w:rPr>
        <w:t xml:space="preserve"> to Incur Bonded Indebtedness</w:t>
      </w:r>
      <w:r w:rsidRPr="000F36EA">
        <w:rPr>
          <w:rFonts w:asciiTheme="majorHAnsi" w:hAnsiTheme="majorHAnsi" w:cstheme="majorHAnsi"/>
        </w:rPr>
        <w:t xml:space="preserve">” and “A Resolution of the City </w:t>
      </w:r>
      <w:r w:rsidR="00D07DF3" w:rsidRPr="000F36EA">
        <w:rPr>
          <w:rFonts w:asciiTheme="majorHAnsi" w:hAnsiTheme="majorHAnsi" w:cstheme="majorHAnsi"/>
        </w:rPr>
        <w:t>Council of the City of Fontana, California</w:t>
      </w:r>
      <w:r w:rsidRPr="000F36EA">
        <w:rPr>
          <w:rFonts w:asciiTheme="majorHAnsi" w:hAnsiTheme="majorHAnsi" w:cstheme="majorHAnsi"/>
        </w:rPr>
        <w:t xml:space="preserve"> Calling Special Election for City of Fontana Community Facilities District </w:t>
      </w:r>
      <w:r w:rsidR="00CF7D60" w:rsidRPr="000F36EA">
        <w:rPr>
          <w:rFonts w:asciiTheme="majorHAnsi" w:hAnsiTheme="majorHAnsi" w:cstheme="majorHAnsi"/>
        </w:rPr>
        <w:t>No. 117</w:t>
      </w:r>
      <w:r w:rsidR="00900C03" w:rsidRPr="000F36EA">
        <w:rPr>
          <w:rFonts w:asciiTheme="majorHAnsi" w:hAnsiTheme="majorHAnsi" w:cstheme="majorHAnsi"/>
        </w:rPr>
        <w:t xml:space="preserve"> (</w:t>
      </w:r>
      <w:r w:rsidR="00CF7D60" w:rsidRPr="000F36EA">
        <w:rPr>
          <w:rFonts w:asciiTheme="majorHAnsi" w:hAnsiTheme="majorHAnsi" w:cstheme="majorHAnsi"/>
        </w:rPr>
        <w:t>Southridge</w:t>
      </w:r>
      <w:r w:rsidR="00900C03" w:rsidRPr="000F36EA">
        <w:rPr>
          <w:rFonts w:asciiTheme="majorHAnsi" w:hAnsiTheme="majorHAnsi" w:cstheme="majorHAnsi"/>
        </w:rPr>
        <w:t>)</w:t>
      </w:r>
      <w:r w:rsidRPr="000F36EA">
        <w:rPr>
          <w:rFonts w:asciiTheme="majorHAnsi" w:hAnsiTheme="majorHAnsi" w:cstheme="majorHAnsi"/>
        </w:rPr>
        <w:t xml:space="preserve">,” which resolutions established the Community Facilities District, </w:t>
      </w:r>
      <w:r w:rsidR="00D240F4" w:rsidRPr="000F36EA">
        <w:rPr>
          <w:rFonts w:asciiTheme="majorHAnsi" w:hAnsiTheme="majorHAnsi" w:cstheme="majorHAnsi"/>
        </w:rPr>
        <w:t xml:space="preserve">proposed that the Community Facilities District be authorized to levy </w:t>
      </w:r>
      <w:r w:rsidR="00C077D4" w:rsidRPr="000F36EA">
        <w:rPr>
          <w:rFonts w:asciiTheme="majorHAnsi" w:hAnsiTheme="majorHAnsi" w:cstheme="majorHAnsi"/>
        </w:rPr>
        <w:t xml:space="preserve">the Special Tax </w:t>
      </w:r>
      <w:r w:rsidR="00D240F4" w:rsidRPr="000F36EA">
        <w:rPr>
          <w:rFonts w:asciiTheme="majorHAnsi" w:hAnsiTheme="majorHAnsi" w:cstheme="majorHAnsi"/>
        </w:rPr>
        <w:t>within the Community Facilities District</w:t>
      </w:r>
      <w:r w:rsidR="004350B2" w:rsidRPr="000F36EA">
        <w:rPr>
          <w:rFonts w:asciiTheme="majorHAnsi" w:hAnsiTheme="majorHAnsi" w:cstheme="majorHAnsi"/>
        </w:rPr>
        <w:t>, proposed that an appropriations limit of the Community Facilities District be established</w:t>
      </w:r>
      <w:r w:rsidR="00D240F4" w:rsidRPr="000F36EA">
        <w:rPr>
          <w:rFonts w:asciiTheme="majorHAnsi" w:hAnsiTheme="majorHAnsi" w:cstheme="majorHAnsi"/>
        </w:rPr>
        <w:t xml:space="preserve"> </w:t>
      </w:r>
      <w:r w:rsidRPr="000F36EA">
        <w:rPr>
          <w:rFonts w:asciiTheme="majorHAnsi" w:hAnsiTheme="majorHAnsi" w:cstheme="majorHAnsi"/>
        </w:rPr>
        <w:t xml:space="preserve">and called </w:t>
      </w:r>
      <w:r w:rsidR="00762216" w:rsidRPr="000F36EA">
        <w:rPr>
          <w:rFonts w:asciiTheme="majorHAnsi" w:hAnsiTheme="majorHAnsi" w:cstheme="majorHAnsi"/>
        </w:rPr>
        <w:t>a special</w:t>
      </w:r>
      <w:r w:rsidRPr="000F36EA">
        <w:rPr>
          <w:rFonts w:asciiTheme="majorHAnsi" w:hAnsiTheme="majorHAnsi" w:cstheme="majorHAnsi"/>
        </w:rPr>
        <w:t xml:space="preserve"> election </w:t>
      </w:r>
      <w:r w:rsidR="00762216" w:rsidRPr="000F36EA">
        <w:rPr>
          <w:rFonts w:asciiTheme="majorHAnsi" w:hAnsiTheme="majorHAnsi" w:cstheme="majorHAnsi"/>
        </w:rPr>
        <w:t>to submit to the qualified electors of the Community Facilities District the combined ballot proposition to authorize the Community Facilities District to incur bonded indebtedness, to authorize the Community Facilities District to levy the Special Tax and to establish the appropriations limit of the Community Facilities District</w:t>
      </w:r>
      <w:r w:rsidR="00DC51DC" w:rsidRPr="000F36EA">
        <w:rPr>
          <w:rFonts w:asciiTheme="majorHAnsi" w:hAnsiTheme="majorHAnsi" w:cstheme="majorHAnsi"/>
        </w:rPr>
        <w:t>;</w:t>
      </w:r>
    </w:p>
    <w:p w14:paraId="61418F18" w14:textId="3C943664" w:rsidR="00660A52" w:rsidRPr="000F36EA" w:rsidRDefault="00660A52" w:rsidP="00EB2A76">
      <w:pPr>
        <w:pStyle w:val="O-BodyText5J"/>
        <w:rPr>
          <w:rFonts w:asciiTheme="majorHAnsi" w:hAnsiTheme="majorHAnsi" w:cstheme="majorHAnsi"/>
        </w:rPr>
      </w:pPr>
      <w:r w:rsidRPr="000F36EA">
        <w:rPr>
          <w:rFonts w:asciiTheme="majorHAnsi" w:hAnsiTheme="majorHAnsi" w:cstheme="majorHAnsi"/>
          <w:b/>
        </w:rPr>
        <w:t>WHEREAS,</w:t>
      </w:r>
      <w:r w:rsidRPr="000F36EA">
        <w:rPr>
          <w:rFonts w:asciiTheme="majorHAnsi" w:hAnsiTheme="majorHAnsi" w:cstheme="majorHAnsi"/>
        </w:rPr>
        <w:t xml:space="preserve"> on </w:t>
      </w:r>
      <w:r w:rsidR="001003B6" w:rsidRPr="000F36EA">
        <w:rPr>
          <w:rFonts w:asciiTheme="majorHAnsi" w:hAnsiTheme="majorHAnsi" w:cstheme="majorHAnsi"/>
        </w:rPr>
        <w:t>April 14, 2026</w:t>
      </w:r>
      <w:r w:rsidRPr="000F36EA">
        <w:rPr>
          <w:rFonts w:asciiTheme="majorHAnsi" w:hAnsiTheme="majorHAnsi" w:cstheme="majorHAnsi"/>
        </w:rPr>
        <w:t>, an election was held in which the qualified electors of the Community Facilities District approved said proposition by more than the two-thirds vote required by the Act;</w:t>
      </w:r>
      <w:r w:rsidR="00DC51DC" w:rsidRPr="000F36EA">
        <w:rPr>
          <w:rFonts w:asciiTheme="majorHAnsi" w:hAnsiTheme="majorHAnsi" w:cstheme="majorHAnsi"/>
        </w:rPr>
        <w:t xml:space="preserve"> and</w:t>
      </w:r>
    </w:p>
    <w:p w14:paraId="3CA96102" w14:textId="0758DBB1" w:rsidR="00DC51DC" w:rsidRPr="000F36EA" w:rsidRDefault="00DC51DC" w:rsidP="00EB2A76">
      <w:pPr>
        <w:pStyle w:val="O-BodyText5J"/>
        <w:rPr>
          <w:rFonts w:asciiTheme="majorHAnsi" w:hAnsiTheme="majorHAnsi" w:cstheme="majorHAnsi"/>
        </w:rPr>
      </w:pPr>
      <w:r w:rsidRPr="000F36EA">
        <w:rPr>
          <w:rFonts w:asciiTheme="majorHAnsi" w:hAnsiTheme="majorHAnsi" w:cstheme="majorHAnsi"/>
          <w:b/>
        </w:rPr>
        <w:t>WHEREAS</w:t>
      </w:r>
      <w:r w:rsidRPr="000F36EA">
        <w:rPr>
          <w:rFonts w:asciiTheme="majorHAnsi" w:hAnsiTheme="majorHAnsi" w:cstheme="majorHAnsi"/>
          <w:b/>
          <w:bCs/>
        </w:rPr>
        <w:t>,</w:t>
      </w:r>
      <w:r w:rsidRPr="000F36EA">
        <w:rPr>
          <w:rFonts w:asciiTheme="majorHAnsi" w:hAnsiTheme="majorHAnsi" w:cstheme="majorHAnsi"/>
        </w:rPr>
        <w:t xml:space="preserve"> the City Council is the legislative body of the Community Facilities District;</w:t>
      </w:r>
    </w:p>
    <w:p w14:paraId="55842F6C" w14:textId="77777777" w:rsidR="00DB4E2F" w:rsidRDefault="00DB4E2F" w:rsidP="00EB2A76">
      <w:pPr>
        <w:pStyle w:val="O-BodyText5J"/>
        <w:rPr>
          <w:rFonts w:asciiTheme="majorHAnsi" w:hAnsiTheme="majorHAnsi" w:cstheme="majorHAnsi"/>
          <w:b/>
        </w:rPr>
      </w:pPr>
    </w:p>
    <w:p w14:paraId="2B1B6F26" w14:textId="25A56799" w:rsidR="00660A52" w:rsidRPr="000F36EA" w:rsidRDefault="00660A52" w:rsidP="00EB2A76">
      <w:pPr>
        <w:pStyle w:val="O-BodyText5J"/>
        <w:rPr>
          <w:rFonts w:asciiTheme="majorHAnsi" w:hAnsiTheme="majorHAnsi" w:cstheme="majorHAnsi"/>
        </w:rPr>
      </w:pPr>
      <w:r w:rsidRPr="000F36EA">
        <w:rPr>
          <w:rFonts w:asciiTheme="majorHAnsi" w:hAnsiTheme="majorHAnsi" w:cstheme="majorHAnsi"/>
          <w:b/>
        </w:rPr>
        <w:lastRenderedPageBreak/>
        <w:t xml:space="preserve">THE CITY </w:t>
      </w:r>
      <w:r w:rsidR="00D07DF3" w:rsidRPr="000F36EA">
        <w:rPr>
          <w:rFonts w:asciiTheme="majorHAnsi" w:hAnsiTheme="majorHAnsi" w:cstheme="majorHAnsi"/>
          <w:b/>
        </w:rPr>
        <w:t>COUNCIL OF THE CITY OF FONTANA, CALIFORNIA</w:t>
      </w:r>
      <w:r w:rsidRPr="000F36EA">
        <w:rPr>
          <w:rFonts w:asciiTheme="majorHAnsi" w:hAnsiTheme="majorHAnsi" w:cstheme="majorHAnsi"/>
          <w:b/>
        </w:rPr>
        <w:t xml:space="preserve"> DOES ORDAIN </w:t>
      </w:r>
      <w:r w:rsidRPr="000F36EA">
        <w:rPr>
          <w:rFonts w:asciiTheme="majorHAnsi" w:hAnsiTheme="majorHAnsi" w:cstheme="majorHAnsi"/>
          <w:b/>
          <w:smallCaps/>
        </w:rPr>
        <w:t>AS FOLLOWS:</w:t>
      </w:r>
    </w:p>
    <w:p w14:paraId="5683E011" w14:textId="725F65BC" w:rsidR="00660A52" w:rsidRPr="000F36EA" w:rsidRDefault="00EB2A76" w:rsidP="00EB2A76">
      <w:pPr>
        <w:pStyle w:val="WP3L2"/>
        <w:rPr>
          <w:rFonts w:asciiTheme="majorHAnsi" w:hAnsiTheme="majorHAnsi" w:cstheme="majorHAnsi"/>
        </w:rPr>
      </w:pPr>
      <w:r w:rsidRPr="000F36EA">
        <w:rPr>
          <w:rFonts w:asciiTheme="majorHAnsi" w:hAnsiTheme="majorHAnsi" w:cstheme="majorHAnsi"/>
        </w:rPr>
        <w:t xml:space="preserve">  </w:t>
      </w:r>
      <w:r w:rsidR="00660A52" w:rsidRPr="000F36EA">
        <w:rPr>
          <w:rFonts w:asciiTheme="majorHAnsi" w:hAnsiTheme="majorHAnsi" w:cstheme="majorHAnsi"/>
        </w:rPr>
        <w:t xml:space="preserve">The City Council hereby authorizes and levies </w:t>
      </w:r>
      <w:r w:rsidR="009655A3" w:rsidRPr="000F36EA">
        <w:rPr>
          <w:rFonts w:asciiTheme="majorHAnsi" w:hAnsiTheme="majorHAnsi" w:cstheme="majorHAnsi"/>
        </w:rPr>
        <w:t>the Special Tax</w:t>
      </w:r>
      <w:r w:rsidR="00660A52" w:rsidRPr="000F36EA">
        <w:rPr>
          <w:rFonts w:asciiTheme="majorHAnsi" w:hAnsiTheme="majorHAnsi" w:cstheme="majorHAnsi"/>
        </w:rPr>
        <w:t xml:space="preserve"> within the Community Facilities District pursuant to Sections 53328 and 53340 of the Act, at the rate and in accordance with the method of apportionment set forth in Exhibit B to the Resolution of Formation (the “Rate and Method”). The </w:t>
      </w:r>
      <w:r w:rsidR="009655A3" w:rsidRPr="000F36EA">
        <w:rPr>
          <w:rFonts w:asciiTheme="majorHAnsi" w:hAnsiTheme="majorHAnsi" w:cstheme="majorHAnsi"/>
        </w:rPr>
        <w:t xml:space="preserve">Special Tax is </w:t>
      </w:r>
      <w:r w:rsidR="00C81B81" w:rsidRPr="000F36EA">
        <w:rPr>
          <w:rFonts w:asciiTheme="majorHAnsi" w:hAnsiTheme="majorHAnsi" w:cstheme="majorHAnsi"/>
        </w:rPr>
        <w:t>hereby levied commencing in fiscal year 20</w:t>
      </w:r>
      <w:r w:rsidR="009B0297" w:rsidRPr="000F36EA">
        <w:rPr>
          <w:rFonts w:asciiTheme="majorHAnsi" w:hAnsiTheme="majorHAnsi" w:cstheme="majorHAnsi"/>
        </w:rPr>
        <w:t>2</w:t>
      </w:r>
      <w:r w:rsidR="00CF7D60" w:rsidRPr="000F36EA">
        <w:rPr>
          <w:rFonts w:asciiTheme="majorHAnsi" w:hAnsiTheme="majorHAnsi" w:cstheme="majorHAnsi"/>
        </w:rPr>
        <w:t>6</w:t>
      </w:r>
      <w:r w:rsidR="004E7A87" w:rsidRPr="000F36EA">
        <w:rPr>
          <w:rFonts w:asciiTheme="majorHAnsi" w:hAnsiTheme="majorHAnsi" w:cstheme="majorHAnsi"/>
        </w:rPr>
        <w:t>-2</w:t>
      </w:r>
      <w:r w:rsidR="00CF7D60" w:rsidRPr="000F36EA">
        <w:rPr>
          <w:rFonts w:asciiTheme="majorHAnsi" w:hAnsiTheme="majorHAnsi" w:cstheme="majorHAnsi"/>
        </w:rPr>
        <w:t>7</w:t>
      </w:r>
      <w:r w:rsidR="005028CB" w:rsidRPr="000F36EA">
        <w:rPr>
          <w:rFonts w:asciiTheme="majorHAnsi" w:hAnsiTheme="majorHAnsi" w:cstheme="majorHAnsi"/>
        </w:rPr>
        <w:t xml:space="preserve"> and</w:t>
      </w:r>
      <w:r w:rsidR="00660A52" w:rsidRPr="000F36EA">
        <w:rPr>
          <w:rFonts w:asciiTheme="majorHAnsi" w:hAnsiTheme="majorHAnsi" w:cstheme="majorHAnsi"/>
        </w:rPr>
        <w:t xml:space="preserve"> in each fiscal year thereafter until the last fiscal year in which </w:t>
      </w:r>
      <w:r w:rsidR="00DC51DC" w:rsidRPr="000F36EA">
        <w:rPr>
          <w:rFonts w:asciiTheme="majorHAnsi" w:hAnsiTheme="majorHAnsi" w:cstheme="majorHAnsi"/>
        </w:rPr>
        <w:t>the</w:t>
      </w:r>
      <w:r w:rsidR="00660A52" w:rsidRPr="000F36EA">
        <w:rPr>
          <w:rFonts w:asciiTheme="majorHAnsi" w:hAnsiTheme="majorHAnsi" w:cstheme="majorHAnsi"/>
        </w:rPr>
        <w:t xml:space="preserve"> </w:t>
      </w:r>
      <w:r w:rsidR="009655A3" w:rsidRPr="000F36EA">
        <w:rPr>
          <w:rFonts w:asciiTheme="majorHAnsi" w:hAnsiTheme="majorHAnsi" w:cstheme="majorHAnsi"/>
        </w:rPr>
        <w:t xml:space="preserve">Special Tax is </w:t>
      </w:r>
      <w:r w:rsidR="00660A52" w:rsidRPr="000F36EA">
        <w:rPr>
          <w:rFonts w:asciiTheme="majorHAnsi" w:hAnsiTheme="majorHAnsi" w:cstheme="majorHAnsi"/>
        </w:rPr>
        <w:t>authorized to be levied pursuant to the Rate and Method.</w:t>
      </w:r>
    </w:p>
    <w:p w14:paraId="1C37CF29" w14:textId="2E0DD55B" w:rsidR="00660A52" w:rsidRPr="000F36EA" w:rsidRDefault="00EB2A76" w:rsidP="00EB2A76">
      <w:pPr>
        <w:pStyle w:val="WP3L2"/>
        <w:rPr>
          <w:rFonts w:asciiTheme="majorHAnsi" w:hAnsiTheme="majorHAnsi" w:cstheme="majorHAnsi"/>
        </w:rPr>
      </w:pPr>
      <w:r w:rsidRPr="000F36EA">
        <w:rPr>
          <w:rFonts w:asciiTheme="majorHAnsi" w:hAnsiTheme="majorHAnsi" w:cstheme="majorHAnsi"/>
        </w:rPr>
        <w:t xml:space="preserve">  </w:t>
      </w:r>
      <w:r w:rsidR="00660A52" w:rsidRPr="000F36EA">
        <w:rPr>
          <w:rFonts w:asciiTheme="majorHAnsi" w:hAnsiTheme="majorHAnsi" w:cstheme="majorHAnsi"/>
        </w:rPr>
        <w:t xml:space="preserve">The City Council may, </w:t>
      </w:r>
      <w:r w:rsidR="00DC51DC" w:rsidRPr="000F36EA">
        <w:rPr>
          <w:rFonts w:asciiTheme="majorHAnsi" w:hAnsiTheme="majorHAnsi" w:cstheme="majorHAnsi"/>
        </w:rPr>
        <w:t>pursuant to</w:t>
      </w:r>
      <w:r w:rsidR="00660A52" w:rsidRPr="000F36EA">
        <w:rPr>
          <w:rFonts w:asciiTheme="majorHAnsi" w:hAnsiTheme="majorHAnsi" w:cstheme="majorHAnsi"/>
        </w:rPr>
        <w:t xml:space="preserve"> subdivision (b) of Section 53340 of the Act, provide, by resolution, for the levy of the </w:t>
      </w:r>
      <w:r w:rsidR="00D81442" w:rsidRPr="000F36EA">
        <w:rPr>
          <w:rFonts w:asciiTheme="majorHAnsi" w:hAnsiTheme="majorHAnsi" w:cstheme="majorHAnsi"/>
        </w:rPr>
        <w:t xml:space="preserve">Special Tax </w:t>
      </w:r>
      <w:r w:rsidR="00660A52" w:rsidRPr="000F36EA">
        <w:rPr>
          <w:rFonts w:asciiTheme="majorHAnsi" w:hAnsiTheme="majorHAnsi" w:cstheme="majorHAnsi"/>
        </w:rPr>
        <w:t>in</w:t>
      </w:r>
      <w:r w:rsidR="00DC51DC" w:rsidRPr="000F36EA">
        <w:rPr>
          <w:rFonts w:asciiTheme="majorHAnsi" w:hAnsiTheme="majorHAnsi" w:cstheme="majorHAnsi"/>
        </w:rPr>
        <w:t xml:space="preserve"> the current tax year or in</w:t>
      </w:r>
      <w:r w:rsidR="00660A52" w:rsidRPr="000F36EA">
        <w:rPr>
          <w:rFonts w:asciiTheme="majorHAnsi" w:hAnsiTheme="majorHAnsi" w:cstheme="majorHAnsi"/>
        </w:rPr>
        <w:t xml:space="preserve"> future tax years at the same rate or at a lower rate than the rate provided by this Ordinance. In no event shall the </w:t>
      </w:r>
      <w:r w:rsidR="00D81442" w:rsidRPr="000F36EA">
        <w:rPr>
          <w:rFonts w:asciiTheme="majorHAnsi" w:hAnsiTheme="majorHAnsi" w:cstheme="majorHAnsi"/>
        </w:rPr>
        <w:t xml:space="preserve">Special Tax </w:t>
      </w:r>
      <w:r w:rsidR="00660A52" w:rsidRPr="000F36EA">
        <w:rPr>
          <w:rFonts w:asciiTheme="majorHAnsi" w:hAnsiTheme="majorHAnsi" w:cstheme="majorHAnsi"/>
        </w:rPr>
        <w:t xml:space="preserve">be levied on any parcel within the Community Facilities District </w:t>
      </w:r>
      <w:proofErr w:type="gramStart"/>
      <w:r w:rsidR="00660A52" w:rsidRPr="000F36EA">
        <w:rPr>
          <w:rFonts w:asciiTheme="majorHAnsi" w:hAnsiTheme="majorHAnsi" w:cstheme="majorHAnsi"/>
        </w:rPr>
        <w:t>in excess of</w:t>
      </w:r>
      <w:proofErr w:type="gramEnd"/>
      <w:r w:rsidR="00660A52" w:rsidRPr="000F36EA">
        <w:rPr>
          <w:rFonts w:asciiTheme="majorHAnsi" w:hAnsiTheme="majorHAnsi" w:cstheme="majorHAnsi"/>
        </w:rPr>
        <w:t xml:space="preserve"> the maximum tax specified </w:t>
      </w:r>
      <w:proofErr w:type="gramStart"/>
      <w:r w:rsidR="00660A52" w:rsidRPr="000F36EA">
        <w:rPr>
          <w:rFonts w:asciiTheme="majorHAnsi" w:hAnsiTheme="majorHAnsi" w:cstheme="majorHAnsi"/>
        </w:rPr>
        <w:t>therefor</w:t>
      </w:r>
      <w:proofErr w:type="gramEnd"/>
      <w:r w:rsidR="00660A52" w:rsidRPr="000F36EA">
        <w:rPr>
          <w:rFonts w:asciiTheme="majorHAnsi" w:hAnsiTheme="majorHAnsi" w:cstheme="majorHAnsi"/>
        </w:rPr>
        <w:t xml:space="preserve"> in the Rate and Method.</w:t>
      </w:r>
    </w:p>
    <w:p w14:paraId="24130959" w14:textId="25867727" w:rsidR="00660A52" w:rsidRPr="000F36EA" w:rsidRDefault="00EB2A76" w:rsidP="00EB2A76">
      <w:pPr>
        <w:pStyle w:val="WP3L2"/>
        <w:rPr>
          <w:rFonts w:asciiTheme="majorHAnsi" w:hAnsiTheme="majorHAnsi" w:cstheme="majorHAnsi"/>
        </w:rPr>
      </w:pPr>
      <w:r w:rsidRPr="000F36EA">
        <w:rPr>
          <w:rFonts w:asciiTheme="majorHAnsi" w:hAnsiTheme="majorHAnsi" w:cstheme="majorHAnsi"/>
        </w:rPr>
        <w:t xml:space="preserve">  </w:t>
      </w:r>
      <w:r w:rsidR="00660A52" w:rsidRPr="000F36EA">
        <w:rPr>
          <w:rFonts w:asciiTheme="majorHAnsi" w:hAnsiTheme="majorHAnsi" w:cstheme="majorHAnsi"/>
        </w:rPr>
        <w:t xml:space="preserve">The </w:t>
      </w:r>
      <w:r w:rsidR="00D81442" w:rsidRPr="000F36EA">
        <w:rPr>
          <w:rFonts w:asciiTheme="majorHAnsi" w:hAnsiTheme="majorHAnsi" w:cstheme="majorHAnsi"/>
        </w:rPr>
        <w:t xml:space="preserve">Special Tax </w:t>
      </w:r>
      <w:r w:rsidR="00660A52" w:rsidRPr="000F36EA">
        <w:rPr>
          <w:rFonts w:asciiTheme="majorHAnsi" w:hAnsiTheme="majorHAnsi" w:cstheme="majorHAnsi"/>
        </w:rPr>
        <w:t xml:space="preserve">shall be levied on </w:t>
      </w:r>
      <w:proofErr w:type="gramStart"/>
      <w:r w:rsidR="00660A52" w:rsidRPr="000F36EA">
        <w:rPr>
          <w:rFonts w:asciiTheme="majorHAnsi" w:hAnsiTheme="majorHAnsi" w:cstheme="majorHAnsi"/>
        </w:rPr>
        <w:t>all of</w:t>
      </w:r>
      <w:proofErr w:type="gramEnd"/>
      <w:r w:rsidR="00660A52" w:rsidRPr="000F36EA">
        <w:rPr>
          <w:rFonts w:asciiTheme="majorHAnsi" w:hAnsiTheme="majorHAnsi" w:cstheme="majorHAnsi"/>
        </w:rPr>
        <w:t xml:space="preserve"> the parcels in the Community Facilities District, unless exempted by law or by the Rate and Method.</w:t>
      </w:r>
      <w:r w:rsidR="00BF1968" w:rsidRPr="000F36EA">
        <w:rPr>
          <w:rFonts w:asciiTheme="majorHAnsi" w:hAnsiTheme="majorHAnsi" w:cstheme="majorHAnsi"/>
        </w:rPr>
        <w:t xml:space="preserve"> </w:t>
      </w:r>
      <w:r w:rsidR="00315A35" w:rsidRPr="000F36EA">
        <w:rPr>
          <w:rFonts w:asciiTheme="majorHAnsi" w:hAnsiTheme="majorHAnsi" w:cstheme="majorHAnsi"/>
        </w:rPr>
        <w:t xml:space="preserve"> </w:t>
      </w:r>
      <w:r w:rsidR="004F7360" w:rsidRPr="000F36EA">
        <w:rPr>
          <w:rFonts w:asciiTheme="majorHAnsi" w:hAnsiTheme="majorHAnsi" w:cstheme="majorHAnsi"/>
        </w:rPr>
        <w:t xml:space="preserve"> </w:t>
      </w:r>
    </w:p>
    <w:p w14:paraId="095A70AE" w14:textId="1F085DC6" w:rsidR="00660A52" w:rsidRPr="000F36EA" w:rsidRDefault="00EB2A76" w:rsidP="00EB2A76">
      <w:pPr>
        <w:pStyle w:val="WP3L2"/>
        <w:rPr>
          <w:rFonts w:asciiTheme="majorHAnsi" w:hAnsiTheme="majorHAnsi" w:cstheme="majorHAnsi"/>
        </w:rPr>
      </w:pPr>
      <w:r w:rsidRPr="000F36EA">
        <w:rPr>
          <w:rFonts w:asciiTheme="majorHAnsi" w:hAnsiTheme="majorHAnsi" w:cstheme="majorHAnsi"/>
        </w:rPr>
        <w:t xml:space="preserve">  </w:t>
      </w:r>
      <w:r w:rsidR="00660A52" w:rsidRPr="000F36EA">
        <w:rPr>
          <w:rFonts w:asciiTheme="majorHAnsi" w:hAnsiTheme="majorHAnsi" w:cstheme="majorHAnsi"/>
        </w:rPr>
        <w:t xml:space="preserve">The proceeds of the </w:t>
      </w:r>
      <w:r w:rsidR="00D81442" w:rsidRPr="000F36EA">
        <w:rPr>
          <w:rFonts w:asciiTheme="majorHAnsi" w:hAnsiTheme="majorHAnsi" w:cstheme="majorHAnsi"/>
        </w:rPr>
        <w:t xml:space="preserve">Special Tax </w:t>
      </w:r>
      <w:r w:rsidR="00660A52" w:rsidRPr="000F36EA">
        <w:rPr>
          <w:rFonts w:asciiTheme="majorHAnsi" w:hAnsiTheme="majorHAnsi" w:cstheme="majorHAnsi"/>
        </w:rPr>
        <w:t>shall only be used to pay, in whole or in part, the cost of providing the Facilities and Services and incidental expenses pursuant to the Act.</w:t>
      </w:r>
    </w:p>
    <w:p w14:paraId="6DA1726A" w14:textId="3F6011ED" w:rsidR="00660A52" w:rsidRPr="000F36EA" w:rsidRDefault="00EB2A76" w:rsidP="00EB2A76">
      <w:pPr>
        <w:pStyle w:val="WP3L2"/>
        <w:rPr>
          <w:rFonts w:asciiTheme="majorHAnsi" w:hAnsiTheme="majorHAnsi" w:cstheme="majorHAnsi"/>
        </w:rPr>
      </w:pPr>
      <w:r w:rsidRPr="000F36EA">
        <w:rPr>
          <w:rFonts w:asciiTheme="majorHAnsi" w:hAnsiTheme="majorHAnsi" w:cstheme="majorHAnsi"/>
        </w:rPr>
        <w:t xml:space="preserve">  </w:t>
      </w:r>
      <w:r w:rsidR="00660A52" w:rsidRPr="000F36EA">
        <w:rPr>
          <w:rFonts w:asciiTheme="majorHAnsi" w:hAnsiTheme="majorHAnsi" w:cstheme="majorHAnsi"/>
        </w:rPr>
        <w:t xml:space="preserve">The </w:t>
      </w:r>
      <w:r w:rsidR="00D81442" w:rsidRPr="000F36EA">
        <w:rPr>
          <w:rFonts w:asciiTheme="majorHAnsi" w:hAnsiTheme="majorHAnsi" w:cstheme="majorHAnsi"/>
        </w:rPr>
        <w:t xml:space="preserve">Special Tax </w:t>
      </w:r>
      <w:r w:rsidR="00660A52" w:rsidRPr="000F36EA">
        <w:rPr>
          <w:rFonts w:asciiTheme="majorHAnsi" w:hAnsiTheme="majorHAnsi" w:cstheme="majorHAnsi"/>
        </w:rPr>
        <w:t xml:space="preserve">shall be collected in the same manner as ordinary </w:t>
      </w:r>
      <w:r w:rsidR="00660A52" w:rsidRPr="000F36EA">
        <w:rPr>
          <w:rFonts w:asciiTheme="majorHAnsi" w:hAnsiTheme="majorHAnsi" w:cstheme="majorHAnsi"/>
          <w:i/>
          <w:iCs/>
        </w:rPr>
        <w:t>ad valorem</w:t>
      </w:r>
      <w:r w:rsidR="00660A52" w:rsidRPr="000F36EA">
        <w:rPr>
          <w:rFonts w:asciiTheme="majorHAnsi" w:hAnsiTheme="majorHAnsi" w:cstheme="majorHAnsi"/>
        </w:rPr>
        <w:t xml:space="preserve"> property taxes are collected and shall be subject to the same penalties and the same procedure, sale and lien priority in the case of delinquency as is provided for </w:t>
      </w:r>
      <w:r w:rsidR="00660A52" w:rsidRPr="000F36EA">
        <w:rPr>
          <w:rFonts w:asciiTheme="majorHAnsi" w:hAnsiTheme="majorHAnsi" w:cstheme="majorHAnsi"/>
          <w:i/>
          <w:iCs/>
        </w:rPr>
        <w:t>ad valorem</w:t>
      </w:r>
      <w:r w:rsidR="00660A52" w:rsidRPr="000F36EA">
        <w:rPr>
          <w:rFonts w:asciiTheme="majorHAnsi" w:hAnsiTheme="majorHAnsi" w:cstheme="majorHAnsi"/>
        </w:rPr>
        <w:t xml:space="preserve"> taxes </w:t>
      </w:r>
      <w:r w:rsidR="00DC51DC" w:rsidRPr="000F36EA">
        <w:rPr>
          <w:rFonts w:asciiTheme="majorHAnsi" w:hAnsiTheme="majorHAnsi" w:cstheme="majorHAnsi"/>
        </w:rPr>
        <w:t>or in such other manner as</w:t>
      </w:r>
      <w:r w:rsidR="00660A52" w:rsidRPr="000F36EA">
        <w:rPr>
          <w:rFonts w:asciiTheme="majorHAnsi" w:hAnsiTheme="majorHAnsi" w:cstheme="majorHAnsi"/>
        </w:rPr>
        <w:t xml:space="preserve"> the City Council</w:t>
      </w:r>
      <w:r w:rsidR="00DC51DC" w:rsidRPr="000F36EA">
        <w:rPr>
          <w:rFonts w:asciiTheme="majorHAnsi" w:hAnsiTheme="majorHAnsi" w:cstheme="majorHAnsi"/>
        </w:rPr>
        <w:t xml:space="preserve"> shall determine, including direct billing of the affected property owners</w:t>
      </w:r>
      <w:r w:rsidR="00660A52" w:rsidRPr="000F36EA">
        <w:rPr>
          <w:rFonts w:asciiTheme="majorHAnsi" w:hAnsiTheme="majorHAnsi" w:cstheme="majorHAnsi"/>
        </w:rPr>
        <w:t>.</w:t>
      </w:r>
    </w:p>
    <w:p w14:paraId="65AF36FB" w14:textId="6C479A3F" w:rsidR="00660A52" w:rsidRPr="000F36EA" w:rsidRDefault="00EB2A76" w:rsidP="00EB2A76">
      <w:pPr>
        <w:pStyle w:val="WP3L2"/>
        <w:rPr>
          <w:rFonts w:asciiTheme="majorHAnsi" w:hAnsiTheme="majorHAnsi" w:cstheme="majorHAnsi"/>
        </w:rPr>
      </w:pPr>
      <w:r w:rsidRPr="000F36EA">
        <w:rPr>
          <w:rFonts w:asciiTheme="majorHAnsi" w:hAnsiTheme="majorHAnsi" w:cstheme="majorHAnsi"/>
        </w:rPr>
        <w:t xml:space="preserve">  </w:t>
      </w:r>
      <w:proofErr w:type="gramStart"/>
      <w:r w:rsidR="00660A52" w:rsidRPr="000F36EA">
        <w:rPr>
          <w:rFonts w:asciiTheme="majorHAnsi" w:hAnsiTheme="majorHAnsi" w:cstheme="majorHAnsi"/>
        </w:rPr>
        <w:t>If for</w:t>
      </w:r>
      <w:proofErr w:type="gramEnd"/>
      <w:r w:rsidR="00660A52" w:rsidRPr="000F36EA">
        <w:rPr>
          <w:rFonts w:asciiTheme="majorHAnsi" w:hAnsiTheme="majorHAnsi" w:cstheme="majorHAnsi"/>
        </w:rPr>
        <w:t xml:space="preserve"> any reason any portion of this Ordinance is found to be invalid, or if the </w:t>
      </w:r>
      <w:r w:rsidR="00D81442" w:rsidRPr="000F36EA">
        <w:rPr>
          <w:rFonts w:asciiTheme="majorHAnsi" w:hAnsiTheme="majorHAnsi" w:cstheme="majorHAnsi"/>
        </w:rPr>
        <w:t xml:space="preserve">Special Tax </w:t>
      </w:r>
      <w:r w:rsidR="00660A52" w:rsidRPr="000F36EA">
        <w:rPr>
          <w:rFonts w:asciiTheme="majorHAnsi" w:hAnsiTheme="majorHAnsi" w:cstheme="majorHAnsi"/>
        </w:rPr>
        <w:t xml:space="preserve">is found inapplicable to any </w:t>
      </w:r>
      <w:proofErr w:type="gramStart"/>
      <w:r w:rsidR="00660A52" w:rsidRPr="000F36EA">
        <w:rPr>
          <w:rFonts w:asciiTheme="majorHAnsi" w:hAnsiTheme="majorHAnsi" w:cstheme="majorHAnsi"/>
        </w:rPr>
        <w:t>particular parcel</w:t>
      </w:r>
      <w:proofErr w:type="gramEnd"/>
      <w:r w:rsidR="00660A52" w:rsidRPr="000F36EA">
        <w:rPr>
          <w:rFonts w:asciiTheme="majorHAnsi" w:hAnsiTheme="majorHAnsi" w:cstheme="majorHAnsi"/>
        </w:rPr>
        <w:t xml:space="preserve"> within the Community Facilities District, by a court of competent jurisdiction, the balance of this Ordinance and the application of the </w:t>
      </w:r>
      <w:r w:rsidR="00D81442" w:rsidRPr="000F36EA">
        <w:rPr>
          <w:rFonts w:asciiTheme="majorHAnsi" w:hAnsiTheme="majorHAnsi" w:cstheme="majorHAnsi"/>
        </w:rPr>
        <w:t>Special Tax</w:t>
      </w:r>
      <w:r w:rsidR="00660A52" w:rsidRPr="000F36EA">
        <w:rPr>
          <w:rFonts w:asciiTheme="majorHAnsi" w:hAnsiTheme="majorHAnsi" w:cstheme="majorHAnsi"/>
        </w:rPr>
        <w:t xml:space="preserve"> to the remaining parcels within the Community Facilities District shall not be affected.</w:t>
      </w:r>
    </w:p>
    <w:p w14:paraId="0DDD195F" w14:textId="59F7CC2A" w:rsidR="00660A52" w:rsidRPr="000F36EA" w:rsidRDefault="00EB2A76" w:rsidP="00EB2A76">
      <w:pPr>
        <w:pStyle w:val="WP3L2"/>
        <w:rPr>
          <w:rFonts w:asciiTheme="majorHAnsi" w:hAnsiTheme="majorHAnsi" w:cstheme="majorHAnsi"/>
        </w:rPr>
      </w:pPr>
      <w:r w:rsidRPr="000F36EA">
        <w:rPr>
          <w:rFonts w:asciiTheme="majorHAnsi" w:hAnsiTheme="majorHAnsi" w:cstheme="majorHAnsi"/>
        </w:rPr>
        <w:t xml:space="preserve">  </w:t>
      </w:r>
      <w:r w:rsidR="00660A52" w:rsidRPr="000F36EA">
        <w:rPr>
          <w:rFonts w:asciiTheme="majorHAnsi" w:hAnsiTheme="majorHAnsi" w:cstheme="majorHAnsi"/>
        </w:rPr>
        <w:t xml:space="preserve">This Ordinance shall take effect and shall be in force 30 days after the date of its adoption and prior to the expiration of 15 days from the passage thereof shall be published at least once in the </w:t>
      </w:r>
      <w:r w:rsidR="00660A52" w:rsidRPr="000F36EA">
        <w:rPr>
          <w:rFonts w:asciiTheme="majorHAnsi" w:hAnsiTheme="majorHAnsi" w:cstheme="majorHAnsi"/>
          <w:bCs/>
          <w:i/>
          <w:iCs/>
        </w:rPr>
        <w:t>Fontana Herald News</w:t>
      </w:r>
      <w:r w:rsidR="00660A52" w:rsidRPr="000F36EA">
        <w:rPr>
          <w:rFonts w:asciiTheme="majorHAnsi" w:hAnsiTheme="majorHAnsi" w:cstheme="majorHAnsi"/>
        </w:rPr>
        <w:t>, a newspaper of general circulation, printed and published in the City of Fontana, State of California, together with the names of the City Council members voting for and against the same.</w:t>
      </w:r>
      <w:r w:rsidR="00BF1968" w:rsidRPr="000F36EA">
        <w:rPr>
          <w:rFonts w:asciiTheme="majorHAnsi" w:hAnsiTheme="majorHAnsi" w:cstheme="majorHAnsi"/>
        </w:rPr>
        <w:t xml:space="preserve"> </w:t>
      </w:r>
      <w:r w:rsidR="001055C5" w:rsidRPr="000F36EA">
        <w:rPr>
          <w:rFonts w:asciiTheme="majorHAnsi" w:hAnsiTheme="majorHAnsi" w:cstheme="majorHAnsi"/>
        </w:rPr>
        <w:t xml:space="preserve"> </w:t>
      </w:r>
    </w:p>
    <w:p w14:paraId="7A3A58CC" w14:textId="77777777" w:rsidR="00DB4E2F" w:rsidRDefault="00DB4E2F" w:rsidP="00EB2A76">
      <w:pPr>
        <w:pStyle w:val="O-BodyText5J"/>
        <w:rPr>
          <w:rFonts w:asciiTheme="majorHAnsi" w:hAnsiTheme="majorHAnsi" w:cstheme="majorHAnsi"/>
          <w:b/>
        </w:rPr>
      </w:pPr>
    </w:p>
    <w:p w14:paraId="218B9167" w14:textId="77777777" w:rsidR="00DB4E2F" w:rsidRDefault="00DB4E2F" w:rsidP="00EB2A76">
      <w:pPr>
        <w:pStyle w:val="O-BodyText5J"/>
        <w:rPr>
          <w:rFonts w:asciiTheme="majorHAnsi" w:hAnsiTheme="majorHAnsi" w:cstheme="majorHAnsi"/>
          <w:b/>
        </w:rPr>
      </w:pPr>
    </w:p>
    <w:p w14:paraId="3276E5F5" w14:textId="77777777" w:rsidR="00DB4E2F" w:rsidRDefault="00DB4E2F" w:rsidP="00EB2A76">
      <w:pPr>
        <w:pStyle w:val="O-BodyText5J"/>
        <w:rPr>
          <w:rFonts w:asciiTheme="majorHAnsi" w:hAnsiTheme="majorHAnsi" w:cstheme="majorHAnsi"/>
          <w:b/>
        </w:rPr>
      </w:pPr>
    </w:p>
    <w:p w14:paraId="17AED305" w14:textId="77777777" w:rsidR="00DB4E2F" w:rsidRDefault="00DB4E2F" w:rsidP="00EB2A76">
      <w:pPr>
        <w:pStyle w:val="O-BodyText5J"/>
        <w:rPr>
          <w:rFonts w:asciiTheme="majorHAnsi" w:hAnsiTheme="majorHAnsi" w:cstheme="majorHAnsi"/>
          <w:b/>
        </w:rPr>
      </w:pPr>
    </w:p>
    <w:p w14:paraId="76231159" w14:textId="0681B5B9" w:rsidR="00660A52" w:rsidRPr="000F36EA" w:rsidRDefault="00660A52" w:rsidP="00EB2A76">
      <w:pPr>
        <w:pStyle w:val="O-BodyText5J"/>
        <w:rPr>
          <w:rFonts w:asciiTheme="majorHAnsi" w:hAnsiTheme="majorHAnsi" w:cstheme="majorHAnsi"/>
          <w:spacing w:val="-3"/>
        </w:rPr>
      </w:pPr>
      <w:r w:rsidRPr="000F36EA">
        <w:rPr>
          <w:rFonts w:asciiTheme="majorHAnsi" w:hAnsiTheme="majorHAnsi" w:cstheme="majorHAnsi"/>
          <w:b/>
        </w:rPr>
        <w:lastRenderedPageBreak/>
        <w:t>APPROVED AND ADOPTED</w:t>
      </w:r>
      <w:r w:rsidR="004419A0" w:rsidRPr="000F36EA">
        <w:rPr>
          <w:rFonts w:asciiTheme="majorHAnsi" w:hAnsiTheme="majorHAnsi" w:cstheme="majorHAnsi"/>
        </w:rPr>
        <w:t xml:space="preserve"> this </w:t>
      </w:r>
      <w:r w:rsidR="009C0051">
        <w:rPr>
          <w:rFonts w:asciiTheme="majorHAnsi" w:hAnsiTheme="majorHAnsi" w:cstheme="majorHAnsi"/>
        </w:rPr>
        <w:t>28th</w:t>
      </w:r>
      <w:r w:rsidR="004419A0" w:rsidRPr="000F36EA">
        <w:rPr>
          <w:rFonts w:asciiTheme="majorHAnsi" w:hAnsiTheme="majorHAnsi" w:cstheme="majorHAnsi"/>
        </w:rPr>
        <w:t xml:space="preserve"> day of</w:t>
      </w:r>
      <w:r w:rsidR="009C0051">
        <w:rPr>
          <w:rFonts w:asciiTheme="majorHAnsi" w:hAnsiTheme="majorHAnsi" w:cstheme="majorHAnsi"/>
        </w:rPr>
        <w:t xml:space="preserve"> April </w:t>
      </w:r>
      <w:r w:rsidR="004419A0" w:rsidRPr="000F36EA">
        <w:rPr>
          <w:rFonts w:asciiTheme="majorHAnsi" w:hAnsiTheme="majorHAnsi" w:cstheme="majorHAnsi"/>
        </w:rPr>
        <w:t>20</w:t>
      </w:r>
      <w:r w:rsidR="00F951C2" w:rsidRPr="000F36EA">
        <w:rPr>
          <w:rFonts w:asciiTheme="majorHAnsi" w:hAnsiTheme="majorHAnsi" w:cstheme="majorHAnsi"/>
        </w:rPr>
        <w:t>2</w:t>
      </w:r>
      <w:r w:rsidR="00C90AF9" w:rsidRPr="000F36EA">
        <w:rPr>
          <w:rFonts w:asciiTheme="majorHAnsi" w:hAnsiTheme="majorHAnsi" w:cstheme="majorHAnsi"/>
        </w:rPr>
        <w:t>6</w:t>
      </w:r>
      <w:r w:rsidRPr="000F36EA">
        <w:rPr>
          <w:rFonts w:asciiTheme="majorHAnsi" w:hAnsiTheme="majorHAnsi" w:cstheme="majorHAnsi"/>
        </w:rPr>
        <w:t>.</w:t>
      </w:r>
    </w:p>
    <w:p w14:paraId="05B2B9F0" w14:textId="77777777" w:rsidR="00DB4E2F" w:rsidRDefault="00DB4E2F" w:rsidP="00EB2A76">
      <w:pPr>
        <w:pStyle w:val="O-SignatureLA"/>
        <w:tabs>
          <w:tab w:val="clear" w:pos="2448"/>
          <w:tab w:val="center" w:pos="2520"/>
        </w:tabs>
        <w:rPr>
          <w:rFonts w:asciiTheme="majorHAnsi" w:hAnsiTheme="majorHAnsi" w:cstheme="majorHAnsi"/>
          <w:b/>
        </w:rPr>
      </w:pPr>
    </w:p>
    <w:p w14:paraId="6625711A" w14:textId="77777777" w:rsidR="009C0051" w:rsidRPr="000F36EA" w:rsidRDefault="00660A52" w:rsidP="009C0051">
      <w:pPr>
        <w:keepNext/>
        <w:tabs>
          <w:tab w:val="right" w:pos="4320"/>
        </w:tabs>
        <w:rPr>
          <w:rFonts w:asciiTheme="majorHAnsi" w:hAnsiTheme="majorHAnsi" w:cstheme="majorHAnsi"/>
          <w:u w:val="single"/>
        </w:rPr>
      </w:pPr>
      <w:r w:rsidRPr="000F36EA">
        <w:rPr>
          <w:rFonts w:asciiTheme="majorHAnsi" w:hAnsiTheme="majorHAnsi" w:cstheme="majorHAnsi"/>
          <w:b/>
        </w:rPr>
        <w:t>READ AND APPROVED AS TO LEGAL FORM:</w:t>
      </w:r>
      <w:r w:rsidR="00EB2A76" w:rsidRPr="000F36EA">
        <w:rPr>
          <w:rFonts w:asciiTheme="majorHAnsi" w:hAnsiTheme="majorHAnsi" w:cstheme="majorHAnsi"/>
          <w:b/>
        </w:rPr>
        <w:br/>
      </w:r>
      <w:r w:rsidR="00EB2A76" w:rsidRPr="000F36EA">
        <w:rPr>
          <w:rFonts w:asciiTheme="majorHAnsi" w:hAnsiTheme="majorHAnsi" w:cstheme="majorHAnsi"/>
          <w:b/>
        </w:rPr>
        <w:br/>
      </w:r>
      <w:r w:rsidR="00EB2A76" w:rsidRPr="000F36EA">
        <w:rPr>
          <w:rFonts w:asciiTheme="majorHAnsi" w:hAnsiTheme="majorHAnsi" w:cstheme="majorHAnsi"/>
          <w:b/>
        </w:rPr>
        <w:br/>
      </w:r>
      <w:r w:rsidR="009C0051" w:rsidRPr="000F36EA">
        <w:rPr>
          <w:rFonts w:asciiTheme="majorHAnsi" w:hAnsiTheme="majorHAnsi" w:cstheme="majorHAnsi"/>
          <w:u w:val="single"/>
        </w:rPr>
        <w:tab/>
      </w:r>
    </w:p>
    <w:p w14:paraId="71897D62" w14:textId="19251B76" w:rsidR="00DB4E2F" w:rsidRDefault="00660A52" w:rsidP="00DB4E2F">
      <w:pPr>
        <w:pStyle w:val="O-SignatureLA"/>
        <w:tabs>
          <w:tab w:val="clear" w:pos="2448"/>
          <w:tab w:val="center" w:pos="2520"/>
        </w:tabs>
        <w:rPr>
          <w:rFonts w:asciiTheme="majorHAnsi" w:hAnsiTheme="majorHAnsi" w:cstheme="majorHAnsi"/>
        </w:rPr>
      </w:pPr>
      <w:r w:rsidRPr="000F36EA">
        <w:rPr>
          <w:rFonts w:asciiTheme="majorHAnsi" w:hAnsiTheme="majorHAnsi" w:cstheme="majorHAnsi"/>
        </w:rPr>
        <w:t>City Attorney</w:t>
      </w:r>
    </w:p>
    <w:p w14:paraId="7867F47A" w14:textId="77777777" w:rsidR="00DB4E2F" w:rsidRDefault="00DB4E2F" w:rsidP="00DB4E2F">
      <w:pPr>
        <w:pStyle w:val="O-SignatureLA"/>
        <w:tabs>
          <w:tab w:val="clear" w:pos="2448"/>
          <w:tab w:val="center" w:pos="2520"/>
        </w:tabs>
        <w:rPr>
          <w:rFonts w:asciiTheme="majorHAnsi" w:hAnsiTheme="majorHAnsi" w:cstheme="majorHAnsi"/>
        </w:rPr>
      </w:pPr>
    </w:p>
    <w:p w14:paraId="6F3E3F02" w14:textId="77777777" w:rsidR="00DB4E2F" w:rsidRDefault="00DB4E2F" w:rsidP="00DB4E2F">
      <w:pPr>
        <w:pStyle w:val="O-SignatureLA"/>
        <w:tabs>
          <w:tab w:val="clear" w:pos="2448"/>
          <w:tab w:val="center" w:pos="2520"/>
        </w:tabs>
        <w:rPr>
          <w:rFonts w:asciiTheme="majorHAnsi" w:hAnsiTheme="majorHAnsi" w:cstheme="majorHAnsi"/>
        </w:rPr>
      </w:pPr>
    </w:p>
    <w:p w14:paraId="33FE6606" w14:textId="110F0D8E" w:rsidR="00660A52" w:rsidRDefault="00DB4E2F" w:rsidP="00A061F2">
      <w:pPr>
        <w:pStyle w:val="O-SignatureLA"/>
        <w:tabs>
          <w:tab w:val="clear" w:pos="2448"/>
          <w:tab w:val="center" w:pos="2520"/>
        </w:tabs>
        <w:jc w:val="both"/>
        <w:rPr>
          <w:rFonts w:asciiTheme="majorHAnsi" w:hAnsiTheme="majorHAnsi" w:cstheme="majorHAnsi"/>
        </w:rPr>
      </w:pPr>
      <w:r>
        <w:rPr>
          <w:rFonts w:asciiTheme="majorHAnsi" w:hAnsiTheme="majorHAnsi" w:cstheme="majorHAnsi"/>
        </w:rPr>
        <w:tab/>
        <w:t xml:space="preserve">             </w:t>
      </w:r>
      <w:r w:rsidR="00660A52" w:rsidRPr="000F36EA">
        <w:rPr>
          <w:rFonts w:asciiTheme="majorHAnsi" w:hAnsiTheme="majorHAnsi" w:cstheme="majorHAnsi"/>
        </w:rPr>
        <w:t xml:space="preserve">I, </w:t>
      </w:r>
      <w:r w:rsidR="007B0E71" w:rsidRPr="000F36EA">
        <w:rPr>
          <w:rFonts w:asciiTheme="majorHAnsi" w:hAnsiTheme="majorHAnsi" w:cstheme="majorHAnsi"/>
        </w:rPr>
        <w:t>Germaine Key</w:t>
      </w:r>
      <w:r w:rsidR="00660A52" w:rsidRPr="000F36EA">
        <w:rPr>
          <w:rFonts w:asciiTheme="majorHAnsi" w:hAnsiTheme="majorHAnsi" w:cstheme="majorHAnsi"/>
        </w:rPr>
        <w:t>, City Clerk of the City of Fontana</w:t>
      </w:r>
      <w:r w:rsidR="00D07DF3" w:rsidRPr="000F36EA">
        <w:rPr>
          <w:rFonts w:asciiTheme="majorHAnsi" w:hAnsiTheme="majorHAnsi" w:cstheme="majorHAnsi"/>
        </w:rPr>
        <w:t>,</w:t>
      </w:r>
      <w:r w:rsidR="00660A52" w:rsidRPr="000F36EA">
        <w:rPr>
          <w:rFonts w:asciiTheme="majorHAnsi" w:hAnsiTheme="majorHAnsi" w:cstheme="majorHAnsi"/>
        </w:rPr>
        <w:t xml:space="preserve"> and Ex-Officio Clerk of the City Council, do hereby certify that the foregoing Ordinance is the actual Ordinance introduced at a regular meeting of said City Council on </w:t>
      </w:r>
      <w:r w:rsidR="00D07DF3" w:rsidRPr="000F36EA">
        <w:rPr>
          <w:rFonts w:asciiTheme="majorHAnsi" w:hAnsiTheme="majorHAnsi" w:cstheme="majorHAnsi"/>
        </w:rPr>
        <w:t>the 14</w:t>
      </w:r>
      <w:r w:rsidR="00D07DF3" w:rsidRPr="000F36EA">
        <w:rPr>
          <w:rFonts w:asciiTheme="majorHAnsi" w:hAnsiTheme="majorHAnsi" w:cstheme="majorHAnsi"/>
          <w:vertAlign w:val="superscript"/>
        </w:rPr>
        <w:t>th</w:t>
      </w:r>
      <w:r w:rsidR="00D07DF3" w:rsidRPr="000F36EA">
        <w:rPr>
          <w:rFonts w:asciiTheme="majorHAnsi" w:hAnsiTheme="majorHAnsi" w:cstheme="majorHAnsi"/>
        </w:rPr>
        <w:t xml:space="preserve"> day of </w:t>
      </w:r>
      <w:r w:rsidR="001003B6" w:rsidRPr="000F36EA">
        <w:rPr>
          <w:rFonts w:asciiTheme="majorHAnsi" w:hAnsiTheme="majorHAnsi" w:cstheme="majorHAnsi"/>
        </w:rPr>
        <w:t>April 2026</w:t>
      </w:r>
      <w:r w:rsidR="00660A52" w:rsidRPr="000F36EA">
        <w:rPr>
          <w:rFonts w:asciiTheme="majorHAnsi" w:hAnsiTheme="majorHAnsi" w:cstheme="majorHAnsi"/>
        </w:rPr>
        <w:t>, and was finally passed and adopted not less than five days</w:t>
      </w:r>
      <w:r w:rsidR="004419A0" w:rsidRPr="000F36EA">
        <w:rPr>
          <w:rFonts w:asciiTheme="majorHAnsi" w:hAnsiTheme="majorHAnsi" w:cstheme="majorHAnsi"/>
        </w:rPr>
        <w:t xml:space="preserve"> thereafter on </w:t>
      </w:r>
      <w:r w:rsidR="00D07DF3" w:rsidRPr="000F36EA">
        <w:rPr>
          <w:rFonts w:asciiTheme="majorHAnsi" w:hAnsiTheme="majorHAnsi" w:cstheme="majorHAnsi"/>
        </w:rPr>
        <w:t xml:space="preserve">the </w:t>
      </w:r>
      <w:r w:rsidR="009C0051">
        <w:rPr>
          <w:rFonts w:asciiTheme="majorHAnsi" w:hAnsiTheme="majorHAnsi" w:cstheme="majorHAnsi"/>
        </w:rPr>
        <w:t>28</w:t>
      </w:r>
      <w:r w:rsidR="009C0051" w:rsidRPr="009C0051">
        <w:rPr>
          <w:rFonts w:asciiTheme="majorHAnsi" w:hAnsiTheme="majorHAnsi" w:cstheme="majorHAnsi"/>
          <w:vertAlign w:val="superscript"/>
        </w:rPr>
        <w:t>th</w:t>
      </w:r>
      <w:r w:rsidR="009C0051">
        <w:rPr>
          <w:rFonts w:asciiTheme="majorHAnsi" w:hAnsiTheme="majorHAnsi" w:cstheme="majorHAnsi"/>
        </w:rPr>
        <w:t xml:space="preserve"> </w:t>
      </w:r>
      <w:r w:rsidR="00D07DF3" w:rsidRPr="000F36EA">
        <w:rPr>
          <w:rFonts w:asciiTheme="majorHAnsi" w:hAnsiTheme="majorHAnsi" w:cstheme="majorHAnsi"/>
        </w:rPr>
        <w:t xml:space="preserve">day of </w:t>
      </w:r>
      <w:r w:rsidR="009C0051">
        <w:rPr>
          <w:rFonts w:asciiTheme="majorHAnsi" w:hAnsiTheme="majorHAnsi" w:cstheme="majorHAnsi"/>
        </w:rPr>
        <w:t>April</w:t>
      </w:r>
      <w:r w:rsidR="004419A0" w:rsidRPr="000F36EA">
        <w:rPr>
          <w:rFonts w:asciiTheme="majorHAnsi" w:hAnsiTheme="majorHAnsi" w:cstheme="majorHAnsi"/>
        </w:rPr>
        <w:t>, 20</w:t>
      </w:r>
      <w:r w:rsidR="00F951C2" w:rsidRPr="000F36EA">
        <w:rPr>
          <w:rFonts w:asciiTheme="majorHAnsi" w:hAnsiTheme="majorHAnsi" w:cstheme="majorHAnsi"/>
        </w:rPr>
        <w:t>2</w:t>
      </w:r>
      <w:r w:rsidR="00C90AF9" w:rsidRPr="000F36EA">
        <w:rPr>
          <w:rFonts w:asciiTheme="majorHAnsi" w:hAnsiTheme="majorHAnsi" w:cstheme="majorHAnsi"/>
        </w:rPr>
        <w:t>6</w:t>
      </w:r>
      <w:r w:rsidR="00660A52" w:rsidRPr="000F36EA">
        <w:rPr>
          <w:rFonts w:asciiTheme="majorHAnsi" w:hAnsiTheme="majorHAnsi" w:cstheme="majorHAnsi"/>
        </w:rPr>
        <w:t>, by the following vote, to wit:</w:t>
      </w:r>
    </w:p>
    <w:p w14:paraId="38DC7B6A" w14:textId="77777777" w:rsidR="009C0051" w:rsidRPr="000F36EA" w:rsidRDefault="009C0051" w:rsidP="00DB4E2F">
      <w:pPr>
        <w:pStyle w:val="O-SignatureLA"/>
        <w:tabs>
          <w:tab w:val="clear" w:pos="2448"/>
          <w:tab w:val="center" w:pos="2520"/>
        </w:tabs>
        <w:rPr>
          <w:rFonts w:asciiTheme="majorHAnsi" w:hAnsiTheme="majorHAnsi" w:cstheme="majorHAnsi"/>
        </w:rPr>
      </w:pPr>
    </w:p>
    <w:p w14:paraId="79D39AA8" w14:textId="77777777" w:rsidR="00D07DF3" w:rsidRPr="000F36EA" w:rsidRDefault="00D07DF3" w:rsidP="00D07DF3">
      <w:pPr>
        <w:rPr>
          <w:rFonts w:asciiTheme="majorHAnsi" w:hAnsiTheme="majorHAnsi" w:cstheme="majorHAnsi"/>
          <w:b/>
        </w:rPr>
      </w:pPr>
      <w:bookmarkStart w:id="0" w:name="_Hlk158967310"/>
      <w:r w:rsidRPr="000F36EA">
        <w:rPr>
          <w:rFonts w:asciiTheme="majorHAnsi" w:hAnsiTheme="majorHAnsi" w:cstheme="majorHAnsi"/>
          <w:b/>
        </w:rPr>
        <w:t>AYES:</w:t>
      </w:r>
    </w:p>
    <w:p w14:paraId="45E11678" w14:textId="77777777" w:rsidR="00D07DF3" w:rsidRPr="000F36EA" w:rsidRDefault="00D07DF3" w:rsidP="00D07DF3">
      <w:pPr>
        <w:rPr>
          <w:rFonts w:asciiTheme="majorHAnsi" w:hAnsiTheme="majorHAnsi" w:cstheme="majorHAnsi"/>
          <w:b/>
        </w:rPr>
      </w:pPr>
      <w:r w:rsidRPr="000F36EA">
        <w:rPr>
          <w:rFonts w:asciiTheme="majorHAnsi" w:hAnsiTheme="majorHAnsi" w:cstheme="majorHAnsi"/>
          <w:b/>
        </w:rPr>
        <w:t>NOES:</w:t>
      </w:r>
    </w:p>
    <w:p w14:paraId="6727C1BF" w14:textId="77777777" w:rsidR="00D07DF3" w:rsidRPr="000F36EA" w:rsidRDefault="00D07DF3" w:rsidP="00D07DF3">
      <w:pPr>
        <w:spacing w:after="240"/>
        <w:rPr>
          <w:rFonts w:asciiTheme="majorHAnsi" w:hAnsiTheme="majorHAnsi" w:cstheme="majorHAnsi"/>
          <w:b/>
        </w:rPr>
      </w:pPr>
      <w:r w:rsidRPr="000F36EA">
        <w:rPr>
          <w:rFonts w:asciiTheme="majorHAnsi" w:hAnsiTheme="majorHAnsi" w:cstheme="majorHAnsi"/>
          <w:b/>
        </w:rPr>
        <w:t>ABSENT:</w:t>
      </w:r>
      <w:r w:rsidRPr="000F36EA">
        <w:rPr>
          <w:rFonts w:asciiTheme="majorHAnsi" w:hAnsiTheme="majorHAnsi" w:cstheme="majorHAnsi"/>
          <w:b/>
        </w:rPr>
        <w:br/>
        <w:t>ABSTAIN:</w:t>
      </w:r>
    </w:p>
    <w:p w14:paraId="7B40B983" w14:textId="77777777" w:rsidR="00D07DF3" w:rsidRPr="000F36EA" w:rsidRDefault="00D07DF3" w:rsidP="00D07DF3">
      <w:pPr>
        <w:rPr>
          <w:rFonts w:asciiTheme="majorHAnsi" w:hAnsiTheme="majorHAnsi" w:cstheme="majorHAnsi"/>
          <w:b/>
        </w:rPr>
      </w:pPr>
    </w:p>
    <w:p w14:paraId="7D19E3D4" w14:textId="77777777" w:rsidR="00D07DF3" w:rsidRPr="000F36EA" w:rsidRDefault="00D07DF3" w:rsidP="00D07DF3">
      <w:pPr>
        <w:keepNext/>
        <w:tabs>
          <w:tab w:val="right" w:pos="4320"/>
        </w:tabs>
        <w:rPr>
          <w:rFonts w:asciiTheme="majorHAnsi" w:hAnsiTheme="majorHAnsi" w:cstheme="majorHAnsi"/>
          <w:u w:val="single"/>
        </w:rPr>
      </w:pPr>
      <w:r w:rsidRPr="000F36EA">
        <w:rPr>
          <w:rFonts w:asciiTheme="majorHAnsi" w:hAnsiTheme="majorHAnsi" w:cstheme="majorHAnsi"/>
          <w:u w:val="single"/>
        </w:rPr>
        <w:tab/>
      </w:r>
    </w:p>
    <w:p w14:paraId="654624FD" w14:textId="77777777" w:rsidR="00D07DF3" w:rsidRPr="000F36EA" w:rsidRDefault="00D07DF3" w:rsidP="00D07DF3">
      <w:pPr>
        <w:keepNext/>
        <w:tabs>
          <w:tab w:val="right" w:pos="4320"/>
        </w:tabs>
        <w:spacing w:after="240"/>
        <w:ind w:right="5040"/>
        <w:rPr>
          <w:rFonts w:asciiTheme="majorHAnsi" w:hAnsiTheme="majorHAnsi" w:cstheme="majorHAnsi"/>
        </w:rPr>
      </w:pPr>
      <w:r w:rsidRPr="000F36EA">
        <w:rPr>
          <w:rFonts w:asciiTheme="majorHAnsi" w:hAnsiTheme="majorHAnsi" w:cstheme="majorHAnsi"/>
        </w:rPr>
        <w:t>City Clerk of the City of Fontana</w:t>
      </w:r>
    </w:p>
    <w:p w14:paraId="4F05EA2E" w14:textId="77777777" w:rsidR="00D07DF3" w:rsidRPr="000F36EA" w:rsidRDefault="00D07DF3" w:rsidP="00D07DF3">
      <w:pPr>
        <w:keepNext/>
        <w:tabs>
          <w:tab w:val="right" w:pos="4320"/>
        </w:tabs>
        <w:rPr>
          <w:rFonts w:asciiTheme="majorHAnsi" w:hAnsiTheme="majorHAnsi" w:cstheme="majorHAnsi"/>
          <w:u w:val="single"/>
        </w:rPr>
      </w:pPr>
    </w:p>
    <w:p w14:paraId="30F5D29C" w14:textId="77777777" w:rsidR="00D07DF3" w:rsidRPr="000F36EA" w:rsidRDefault="00D07DF3" w:rsidP="00D07DF3">
      <w:pPr>
        <w:keepNext/>
        <w:tabs>
          <w:tab w:val="right" w:pos="4320"/>
        </w:tabs>
        <w:rPr>
          <w:rFonts w:asciiTheme="majorHAnsi" w:hAnsiTheme="majorHAnsi" w:cstheme="majorHAnsi"/>
          <w:u w:val="single"/>
        </w:rPr>
      </w:pPr>
      <w:r w:rsidRPr="000F36EA">
        <w:rPr>
          <w:rFonts w:asciiTheme="majorHAnsi" w:hAnsiTheme="majorHAnsi" w:cstheme="majorHAnsi"/>
          <w:u w:val="single"/>
        </w:rPr>
        <w:tab/>
      </w:r>
    </w:p>
    <w:p w14:paraId="619D73BA" w14:textId="77777777" w:rsidR="00D07DF3" w:rsidRPr="000F36EA" w:rsidRDefault="00D07DF3" w:rsidP="00D07DF3">
      <w:pPr>
        <w:keepNext/>
        <w:tabs>
          <w:tab w:val="right" w:pos="4320"/>
        </w:tabs>
        <w:spacing w:after="240"/>
        <w:ind w:right="5040"/>
        <w:rPr>
          <w:rFonts w:asciiTheme="majorHAnsi" w:hAnsiTheme="majorHAnsi" w:cstheme="majorHAnsi"/>
        </w:rPr>
      </w:pPr>
      <w:r w:rsidRPr="000F36EA">
        <w:rPr>
          <w:rFonts w:asciiTheme="majorHAnsi" w:hAnsiTheme="majorHAnsi" w:cstheme="majorHAnsi"/>
        </w:rPr>
        <w:t>Mayor of the City of Fontana</w:t>
      </w:r>
    </w:p>
    <w:p w14:paraId="659DF232" w14:textId="77777777" w:rsidR="009C0051" w:rsidRDefault="009C0051" w:rsidP="00D07DF3">
      <w:pPr>
        <w:keepNext/>
        <w:spacing w:after="240"/>
        <w:rPr>
          <w:rFonts w:asciiTheme="majorHAnsi" w:hAnsiTheme="majorHAnsi" w:cstheme="majorHAnsi"/>
          <w:b/>
        </w:rPr>
      </w:pPr>
    </w:p>
    <w:p w14:paraId="706D843A" w14:textId="7D775251" w:rsidR="00D07DF3" w:rsidRPr="000F36EA" w:rsidRDefault="00D07DF3" w:rsidP="00D07DF3">
      <w:pPr>
        <w:keepNext/>
        <w:spacing w:after="240"/>
        <w:rPr>
          <w:rFonts w:asciiTheme="majorHAnsi" w:hAnsiTheme="majorHAnsi" w:cstheme="majorHAnsi"/>
          <w:b/>
        </w:rPr>
      </w:pPr>
      <w:r w:rsidRPr="000F36EA">
        <w:rPr>
          <w:rFonts w:asciiTheme="majorHAnsi" w:hAnsiTheme="majorHAnsi" w:cstheme="majorHAnsi"/>
          <w:b/>
        </w:rPr>
        <w:t>ATTEST:</w:t>
      </w:r>
    </w:p>
    <w:p w14:paraId="356D0257" w14:textId="77777777" w:rsidR="00C90AF9" w:rsidRPr="000F36EA" w:rsidRDefault="00C90AF9" w:rsidP="00D240F4">
      <w:pPr>
        <w:keepNext/>
        <w:tabs>
          <w:tab w:val="right" w:pos="4320"/>
        </w:tabs>
        <w:rPr>
          <w:rFonts w:asciiTheme="majorHAnsi" w:hAnsiTheme="majorHAnsi" w:cstheme="majorHAnsi"/>
          <w:u w:val="single"/>
        </w:rPr>
      </w:pPr>
    </w:p>
    <w:p w14:paraId="23F3B126" w14:textId="31FF85B2" w:rsidR="00D240F4" w:rsidRPr="000F36EA" w:rsidRDefault="00D240F4" w:rsidP="00D240F4">
      <w:pPr>
        <w:keepNext/>
        <w:tabs>
          <w:tab w:val="right" w:pos="4320"/>
        </w:tabs>
        <w:rPr>
          <w:rFonts w:asciiTheme="majorHAnsi" w:hAnsiTheme="majorHAnsi" w:cstheme="majorHAnsi"/>
          <w:u w:val="single"/>
        </w:rPr>
      </w:pPr>
      <w:r w:rsidRPr="000F36EA">
        <w:rPr>
          <w:rFonts w:asciiTheme="majorHAnsi" w:hAnsiTheme="majorHAnsi" w:cstheme="majorHAnsi"/>
          <w:u w:val="single"/>
        </w:rPr>
        <w:tab/>
      </w:r>
    </w:p>
    <w:p w14:paraId="56DFB640" w14:textId="77777777" w:rsidR="00D240F4" w:rsidRPr="000F36EA" w:rsidRDefault="00D240F4" w:rsidP="006E4E3C">
      <w:pPr>
        <w:tabs>
          <w:tab w:val="right" w:pos="4320"/>
        </w:tabs>
        <w:ind w:right="5040"/>
        <w:rPr>
          <w:rFonts w:asciiTheme="majorHAnsi" w:hAnsiTheme="majorHAnsi" w:cstheme="majorHAnsi"/>
        </w:rPr>
      </w:pPr>
      <w:r w:rsidRPr="000F36EA">
        <w:rPr>
          <w:rFonts w:asciiTheme="majorHAnsi" w:hAnsiTheme="majorHAnsi" w:cstheme="majorHAnsi"/>
        </w:rPr>
        <w:t>City Clerk</w:t>
      </w:r>
      <w:bookmarkEnd w:id="0"/>
    </w:p>
    <w:sectPr w:rsidR="00D240F4" w:rsidRPr="000F36EA" w:rsidSect="005D313D">
      <w:headerReference w:type="default" r:id="rId7"/>
      <w:foot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C8482" w14:textId="77777777" w:rsidR="009E05F5" w:rsidRDefault="009E05F5">
      <w:r>
        <w:separator/>
      </w:r>
    </w:p>
  </w:endnote>
  <w:endnote w:type="continuationSeparator" w:id="0">
    <w:p w14:paraId="255E8488" w14:textId="77777777" w:rsidR="009E05F5" w:rsidRDefault="009E0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F004A" w14:textId="77777777" w:rsidR="00DB4E2F" w:rsidRDefault="00DB4E2F" w:rsidP="00DB4E2F">
    <w:pPr>
      <w:pStyle w:val="FooterCenter"/>
      <w:rPr>
        <w:rFonts w:ascii="Arial" w:hAnsi="Arial" w:cs="Arial"/>
        <w:noProof/>
        <w:sz w:val="24"/>
        <w:szCs w:val="36"/>
      </w:rPr>
    </w:pPr>
    <w:r w:rsidRPr="009E7B66">
      <w:rPr>
        <w:rFonts w:ascii="Arial" w:hAnsi="Arial" w:cs="Arial"/>
        <w:sz w:val="24"/>
        <w:szCs w:val="36"/>
      </w:rPr>
      <w:fldChar w:fldCharType="begin"/>
    </w:r>
    <w:r w:rsidRPr="009E7B66">
      <w:rPr>
        <w:rFonts w:ascii="Arial" w:hAnsi="Arial" w:cs="Arial"/>
        <w:sz w:val="24"/>
        <w:szCs w:val="36"/>
      </w:rPr>
      <w:instrText>PAGE \* MERGEFORMAT</w:instrText>
    </w:r>
    <w:r w:rsidRPr="009E7B66">
      <w:rPr>
        <w:rFonts w:ascii="Arial" w:hAnsi="Arial" w:cs="Arial"/>
        <w:sz w:val="24"/>
        <w:szCs w:val="36"/>
      </w:rPr>
      <w:fldChar w:fldCharType="separate"/>
    </w:r>
    <w:r>
      <w:rPr>
        <w:rFonts w:ascii="Arial" w:hAnsi="Arial" w:cs="Arial"/>
        <w:sz w:val="24"/>
        <w:szCs w:val="36"/>
      </w:rPr>
      <w:t>1</w:t>
    </w:r>
    <w:r w:rsidRPr="009E7B66">
      <w:rPr>
        <w:rFonts w:ascii="Arial" w:hAnsi="Arial" w:cs="Arial"/>
        <w:sz w:val="24"/>
        <w:szCs w:val="36"/>
      </w:rPr>
      <w:fldChar w:fldCharType="end"/>
    </w:r>
    <w:r w:rsidRPr="009E7B66">
      <w:rPr>
        <w:rFonts w:ascii="Arial" w:hAnsi="Arial" w:cs="Arial"/>
        <w:sz w:val="24"/>
        <w:szCs w:val="36"/>
      </w:rPr>
      <w:t xml:space="preserve"> of </w:t>
    </w:r>
    <w:r>
      <w:rPr>
        <w:rFonts w:ascii="Arial" w:hAnsi="Arial" w:cs="Arial"/>
        <w:sz w:val="24"/>
        <w:szCs w:val="36"/>
      </w:rPr>
      <w:t>3</w:t>
    </w:r>
  </w:p>
  <w:p w14:paraId="68867340" w14:textId="77777777" w:rsidR="00DB4E2F" w:rsidRDefault="00DB4E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2E3CB" w14:textId="3F10F0ED" w:rsidR="000F36EA" w:rsidRDefault="000F36EA" w:rsidP="000F36EA">
    <w:pPr>
      <w:pStyle w:val="FooterCenter"/>
      <w:rPr>
        <w:rFonts w:ascii="Arial" w:hAnsi="Arial" w:cs="Arial"/>
        <w:noProof/>
        <w:sz w:val="24"/>
        <w:szCs w:val="36"/>
      </w:rPr>
    </w:pPr>
    <w:r w:rsidRPr="009E7B66">
      <w:rPr>
        <w:rFonts w:ascii="Arial" w:hAnsi="Arial" w:cs="Arial"/>
        <w:sz w:val="24"/>
        <w:szCs w:val="36"/>
      </w:rPr>
      <w:fldChar w:fldCharType="begin"/>
    </w:r>
    <w:r w:rsidRPr="009E7B66">
      <w:rPr>
        <w:rFonts w:ascii="Arial" w:hAnsi="Arial" w:cs="Arial"/>
        <w:sz w:val="24"/>
        <w:szCs w:val="36"/>
      </w:rPr>
      <w:instrText>PAGE \* MERGEFORMAT</w:instrText>
    </w:r>
    <w:r w:rsidRPr="009E7B66">
      <w:rPr>
        <w:rFonts w:ascii="Arial" w:hAnsi="Arial" w:cs="Arial"/>
        <w:sz w:val="24"/>
        <w:szCs w:val="36"/>
      </w:rPr>
      <w:fldChar w:fldCharType="separate"/>
    </w:r>
    <w:r>
      <w:rPr>
        <w:rFonts w:ascii="Arial" w:hAnsi="Arial" w:cs="Arial"/>
        <w:sz w:val="24"/>
        <w:szCs w:val="36"/>
      </w:rPr>
      <w:t>2</w:t>
    </w:r>
    <w:r w:rsidRPr="009E7B66">
      <w:rPr>
        <w:rFonts w:ascii="Arial" w:hAnsi="Arial" w:cs="Arial"/>
        <w:sz w:val="24"/>
        <w:szCs w:val="36"/>
      </w:rPr>
      <w:fldChar w:fldCharType="end"/>
    </w:r>
    <w:r w:rsidRPr="009E7B66">
      <w:rPr>
        <w:rFonts w:ascii="Arial" w:hAnsi="Arial" w:cs="Arial"/>
        <w:sz w:val="24"/>
        <w:szCs w:val="36"/>
      </w:rPr>
      <w:t xml:space="preserve"> of </w:t>
    </w:r>
    <w:r>
      <w:rPr>
        <w:rFonts w:ascii="Arial" w:hAnsi="Arial" w:cs="Arial"/>
        <w:sz w:val="24"/>
        <w:szCs w:val="36"/>
      </w:rPr>
      <w:t>3</w:t>
    </w:r>
  </w:p>
  <w:p w14:paraId="52CBB5E1" w14:textId="117D8639" w:rsidR="001E6FC3" w:rsidRDefault="001E6FC3" w:rsidP="00EC3C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BEA12" w14:textId="77777777" w:rsidR="009E05F5" w:rsidRDefault="009E05F5">
      <w:r>
        <w:separator/>
      </w:r>
    </w:p>
  </w:footnote>
  <w:footnote w:type="continuationSeparator" w:id="0">
    <w:p w14:paraId="0F39DB28" w14:textId="77777777" w:rsidR="009E05F5" w:rsidRDefault="009E05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459CF" w14:textId="77777777" w:rsidR="00DB4E2F" w:rsidRPr="00034ADB" w:rsidRDefault="00DB4E2F" w:rsidP="00DB4E2F">
    <w:pPr>
      <w:rPr>
        <w:rFonts w:ascii="Arial" w:hAnsi="Arial" w:cs="Arial"/>
      </w:rPr>
    </w:pPr>
    <w:r w:rsidRPr="00034ADB">
      <w:rPr>
        <w:rFonts w:ascii="Arial" w:hAnsi="Arial" w:cs="Arial"/>
      </w:rPr>
      <w:t>Ordinance No. 198</w:t>
    </w:r>
    <w:r>
      <w:rPr>
        <w:rFonts w:ascii="Arial" w:hAnsi="Arial" w:cs="Arial"/>
      </w:rPr>
      <w:t>6</w:t>
    </w:r>
  </w:p>
  <w:p w14:paraId="13B1A005" w14:textId="77777777" w:rsidR="00DB4E2F" w:rsidRDefault="00DB4E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06652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5BAC5B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E66D36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7CADF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15A29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A44D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A7A96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ABCFCD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06B2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9291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D1447AD"/>
    <w:multiLevelType w:val="singleLevel"/>
    <w:tmpl w:val="F2542A62"/>
    <w:lvl w:ilvl="0">
      <w:start w:val="1"/>
      <w:numFmt w:val="bullet"/>
      <w:pStyle w:val="O-Bullet"/>
      <w:lvlText w:val=""/>
      <w:lvlJc w:val="left"/>
      <w:pPr>
        <w:tabs>
          <w:tab w:val="num" w:pos="360"/>
        </w:tabs>
        <w:ind w:left="360" w:hanging="360"/>
      </w:pPr>
      <w:rPr>
        <w:rFonts w:ascii="Symbol" w:hAnsi="Symbol" w:hint="default"/>
      </w:rPr>
    </w:lvl>
  </w:abstractNum>
  <w:abstractNum w:abstractNumId="11" w15:restartNumberingAfterBreak="0">
    <w:nsid w:val="252E21C6"/>
    <w:multiLevelType w:val="hybridMultilevel"/>
    <w:tmpl w:val="0BECD0BE"/>
    <w:lvl w:ilvl="0" w:tplc="834ED54C">
      <w:start w:val="1"/>
      <w:numFmt w:val="bullet"/>
      <w:pStyle w:val="O-Bullet1"/>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350943"/>
    <w:multiLevelType w:val="hybridMultilevel"/>
    <w:tmpl w:val="82D6BDF4"/>
    <w:lvl w:ilvl="0" w:tplc="836AEF58">
      <w:start w:val="1"/>
      <w:numFmt w:val="bullet"/>
      <w:pStyle w:val="OResumeSidebarBullet"/>
      <w:lvlText w:val=""/>
      <w:lvlJc w:val="left"/>
      <w:pPr>
        <w:tabs>
          <w:tab w:val="num" w:pos="180"/>
        </w:tabs>
        <w:ind w:left="180" w:hanging="180"/>
      </w:pPr>
      <w:rPr>
        <w:rFonts w:ascii="Symbol" w:hAnsi="Symbol" w:hint="default"/>
        <w:sz w:val="16"/>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2E36857"/>
    <w:multiLevelType w:val="hybridMultilevel"/>
    <w:tmpl w:val="B614974E"/>
    <w:lvl w:ilvl="0" w:tplc="CDFCE2FC">
      <w:start w:val="1"/>
      <w:numFmt w:val="bullet"/>
      <w:pStyle w:val="O-Bullet5"/>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F60415"/>
    <w:multiLevelType w:val="multilevel"/>
    <w:tmpl w:val="1F1CDBE0"/>
    <w:lvl w:ilvl="0">
      <w:start w:val="1"/>
      <w:numFmt w:val="decimal"/>
      <w:pStyle w:val="TabbedL1"/>
      <w:suff w:val="nothing"/>
      <w:lvlText w:val="Section %1."/>
      <w:lvlJc w:val="left"/>
      <w:pPr>
        <w:tabs>
          <w:tab w:val="num" w:pos="1440"/>
        </w:tabs>
        <w:ind w:left="0" w:firstLine="72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TabbedL2"/>
      <w:lvlText w:val="(%2)"/>
      <w:lvlJc w:val="left"/>
      <w:pPr>
        <w:tabs>
          <w:tab w:val="num" w:pos="2160"/>
        </w:tabs>
        <w:ind w:left="0" w:firstLine="144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TabbedL3"/>
      <w:lvlText w:val="(%3)"/>
      <w:lvlJc w:val="left"/>
      <w:pPr>
        <w:tabs>
          <w:tab w:val="num" w:pos="2880"/>
        </w:tabs>
        <w:ind w:left="0" w:firstLine="216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abbedL4"/>
      <w:lvlText w:val="(%4)"/>
      <w:lvlJc w:val="left"/>
      <w:pPr>
        <w:tabs>
          <w:tab w:val="num" w:pos="3600"/>
        </w:tabs>
        <w:ind w:left="0" w:firstLine="288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TabbedL5"/>
      <w:lvlText w:val="%5."/>
      <w:lvlJc w:val="left"/>
      <w:pPr>
        <w:tabs>
          <w:tab w:val="num" w:pos="4320"/>
        </w:tabs>
        <w:ind w:left="0" w:firstLine="360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TabbedL6"/>
      <w:lvlText w:val="%6."/>
      <w:lvlJc w:val="left"/>
      <w:pPr>
        <w:tabs>
          <w:tab w:val="num" w:pos="5040"/>
        </w:tabs>
        <w:ind w:left="0" w:firstLine="43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TabbedL7"/>
      <w:lvlText w:val="%7)"/>
      <w:lvlJc w:val="left"/>
      <w:pPr>
        <w:tabs>
          <w:tab w:val="num" w:pos="5760"/>
        </w:tabs>
        <w:ind w:left="0" w:firstLine="504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TabbedL8"/>
      <w:lvlText w:val="%8)"/>
      <w:lvlJc w:val="left"/>
      <w:pPr>
        <w:tabs>
          <w:tab w:val="num" w:pos="6480"/>
        </w:tabs>
        <w:ind w:left="0" w:firstLine="576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TabbedL9"/>
      <w:lvlText w:val="%9)"/>
      <w:lvlJc w:val="left"/>
      <w:pPr>
        <w:tabs>
          <w:tab w:val="num" w:pos="7200"/>
        </w:tabs>
        <w:ind w:left="0" w:firstLine="648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E4829D3"/>
    <w:multiLevelType w:val="hybridMultilevel"/>
    <w:tmpl w:val="F4B2F3DC"/>
    <w:lvl w:ilvl="0" w:tplc="F46C5CF8">
      <w:start w:val="1"/>
      <w:numFmt w:val="upperLetter"/>
      <w:pStyle w:val="Background"/>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64B1269"/>
    <w:multiLevelType w:val="multilevel"/>
    <w:tmpl w:val="23107C5E"/>
    <w:name w:val="zzmpWP3||WP3|2|3|1|5|0|4||3|2|4||1|2|0||1|0|0||1|0|0||1|0|0||1|0|0||1|0|0||1|0|0||"/>
    <w:lvl w:ilvl="0">
      <w:start w:val="1"/>
      <w:numFmt w:val="upperRoman"/>
      <w:pStyle w:val="WP3L1"/>
      <w:suff w:val="nothing"/>
      <w:lvlText w:val="ARTICLE %1"/>
      <w:lvlJc w:val="left"/>
      <w:pPr>
        <w:tabs>
          <w:tab w:val="num" w:pos="720"/>
        </w:tabs>
        <w:ind w:left="0" w:firstLine="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WP3L2"/>
      <w:isLgl/>
      <w:suff w:val="nothing"/>
      <w:lvlText w:val="Section %2."/>
      <w:lvlJc w:val="left"/>
      <w:pPr>
        <w:tabs>
          <w:tab w:val="num" w:pos="1440"/>
        </w:tabs>
        <w:ind w:left="0" w:firstLine="720"/>
      </w:pPr>
      <w:rPr>
        <w:b/>
        <w:i w:val="0"/>
        <w:caps w:val="0"/>
        <w:strike w:val="0"/>
        <w:dstrike w:val="0"/>
        <w:vanish w:val="0"/>
        <w:color w:val="auto"/>
        <w:u w:val="singl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WP3L3"/>
      <w:lvlText w:val="(%3)"/>
      <w:lvlJc w:val="left"/>
      <w:pPr>
        <w:tabs>
          <w:tab w:val="num" w:pos="2160"/>
        </w:tabs>
        <w:ind w:left="720" w:firstLine="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WP3L4"/>
      <w:lvlText w:val="(%4)"/>
      <w:lvlJc w:val="left"/>
      <w:pPr>
        <w:tabs>
          <w:tab w:val="num" w:pos="3168"/>
        </w:tabs>
        <w:ind w:left="0" w:firstLine="2160"/>
      </w:pPr>
      <w:rPr>
        <w:b/>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WP3L5"/>
      <w:lvlText w:val="(%5)"/>
      <w:lvlJc w:val="left"/>
      <w:pPr>
        <w:tabs>
          <w:tab w:val="num" w:pos="4320"/>
        </w:tabs>
        <w:ind w:left="0" w:firstLine="3168"/>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WP3L6"/>
      <w:lvlText w:val="(%6)"/>
      <w:lvlJc w:val="left"/>
      <w:pPr>
        <w:tabs>
          <w:tab w:val="num" w:pos="1440"/>
        </w:tabs>
        <w:ind w:left="0" w:firstLine="72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WP3L7"/>
      <w:lvlText w:val="(%7)"/>
      <w:lvlJc w:val="left"/>
      <w:pPr>
        <w:tabs>
          <w:tab w:val="num" w:pos="2448"/>
        </w:tabs>
        <w:ind w:left="0" w:firstLine="144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WP3L8"/>
      <w:lvlText w:val="(%8)"/>
      <w:lvlJc w:val="left"/>
      <w:pPr>
        <w:tabs>
          <w:tab w:val="num" w:pos="3600"/>
        </w:tabs>
        <w:ind w:left="0" w:firstLine="2448"/>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WP3L9"/>
      <w:lvlText w:val="(%9)"/>
      <w:lvlJc w:val="left"/>
      <w:pPr>
        <w:tabs>
          <w:tab w:val="num" w:pos="4320"/>
        </w:tabs>
        <w:ind w:left="0" w:firstLine="3600"/>
      </w:pPr>
      <w:rPr>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735A20BF"/>
    <w:multiLevelType w:val="hybridMultilevel"/>
    <w:tmpl w:val="CEECDDFA"/>
    <w:lvl w:ilvl="0" w:tplc="0658B644">
      <w:start w:val="1"/>
      <w:numFmt w:val="decimal"/>
      <w:pStyle w:val="Parties"/>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A86F0C"/>
    <w:multiLevelType w:val="hybridMultilevel"/>
    <w:tmpl w:val="F21A9204"/>
    <w:lvl w:ilvl="0" w:tplc="268C1102">
      <w:start w:val="1"/>
      <w:numFmt w:val="bullet"/>
      <w:pStyle w:val="OResumeArticles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850573">
    <w:abstractNumId w:val="16"/>
  </w:num>
  <w:num w:numId="2" w16cid:durableId="210310918">
    <w:abstractNumId w:val="15"/>
  </w:num>
  <w:num w:numId="3" w16cid:durableId="646280730">
    <w:abstractNumId w:val="9"/>
  </w:num>
  <w:num w:numId="4" w16cid:durableId="1310130496">
    <w:abstractNumId w:val="7"/>
  </w:num>
  <w:num w:numId="5" w16cid:durableId="338509288">
    <w:abstractNumId w:val="6"/>
  </w:num>
  <w:num w:numId="6" w16cid:durableId="1841234138">
    <w:abstractNumId w:val="5"/>
  </w:num>
  <w:num w:numId="7" w16cid:durableId="1225138055">
    <w:abstractNumId w:val="4"/>
  </w:num>
  <w:num w:numId="8" w16cid:durableId="1707414780">
    <w:abstractNumId w:val="8"/>
  </w:num>
  <w:num w:numId="9" w16cid:durableId="658583718">
    <w:abstractNumId w:val="3"/>
  </w:num>
  <w:num w:numId="10" w16cid:durableId="1409497759">
    <w:abstractNumId w:val="2"/>
  </w:num>
  <w:num w:numId="11" w16cid:durableId="217086919">
    <w:abstractNumId w:val="1"/>
  </w:num>
  <w:num w:numId="12" w16cid:durableId="2059625672">
    <w:abstractNumId w:val="0"/>
  </w:num>
  <w:num w:numId="13" w16cid:durableId="1559129745">
    <w:abstractNumId w:val="18"/>
  </w:num>
  <w:num w:numId="14" w16cid:durableId="82380703">
    <w:abstractNumId w:val="12"/>
  </w:num>
  <w:num w:numId="15" w16cid:durableId="775247508">
    <w:abstractNumId w:val="10"/>
  </w:num>
  <w:num w:numId="16" w16cid:durableId="370156741">
    <w:abstractNumId w:val="13"/>
  </w:num>
  <w:num w:numId="17" w16cid:durableId="200676149">
    <w:abstractNumId w:val="11"/>
  </w:num>
  <w:num w:numId="18" w16cid:durableId="1506088636">
    <w:abstractNumId w:val="17"/>
  </w:num>
  <w:num w:numId="19" w16cid:durableId="575436557">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rruptionNotice" w:val="9/28/2015"/>
    <w:docVar w:name="ForteTempFile" w:val="C:\Users\charlieh\AppData\Local\Temp\50228c7f-cb97-4bdd-b074-51b872c04bdf.docx"/>
    <w:docVar w:name="strDocID" w:val="4153-9826-7927"/>
    <w:docVar w:name="zzmp10LastTrailerInserted" w:val="^`~#mp!@!V⌛#⌚├┦5&gt;6~ŕmO⌎Ê2⌔‮Á¥p¼⌋Rũ\R“G«⌞Ó!Wyã0⌂Ɣ `Ã¨?ì@»D※⌒¤*-Nè÷¿‖)Ñ⌜⌖®Î⌜ÓÉS$․6$rJv$;³․ßk±»«æU+óV'}ø]0¬ç#&gt;⌟´p!ˤ? G:) gP0÷»J⌜¹\át⌠x\⌜mÅ‼K˞L;`⌃jÜ2µ­ì¬6⌘éIPÔQ~$o[9‛Øbê»&gt;Y´W/Õ⌂:Ŕ.YÑ2)⌑S²õÜ¶⌕õ⌓HONMNK&lt;[011"/>
    <w:docVar w:name="zzmp10LastTrailerInserted_1078" w:val="^`~#mp!@!V⌛#⌚├┦5&gt;6~ŕmO⌎Ê2⌔‮Á¥p¼⌋Rũ\R“G«⌞Ó!Wyã0⌂Ɣ `Ã¨?ì@»D※⌒¤*-Nè÷¿‖)Ñ⌜⌖®Î⌜ÓÉS$․6$rJv$;³․ßk±»«æU+óV'}ø]0¬ç#&gt;⌟´p!ˤ? G:) gP0÷»J⌜¹\át⌠x\⌜mÅ‼K˞L;`⌃jÜ2µ­ì¬6⌘éIPÔQ~$o[9‛Øbê»&gt;Y´W/Õ⌂:Ŕ.YÑ2)⌑S²õÜ¶⌕õ⌓HONMNK&lt;[011"/>
    <w:docVar w:name="zzmp10mSEGsValidated" w:val="1"/>
    <w:docVar w:name="zzmpCompatibilityMode" w:val="15"/>
    <w:docVar w:name="zzmpFixedCurScheme" w:val="WP3"/>
    <w:docVar w:name="zzmpFixedCurScheme_9.0" w:val="2zzmpWP3"/>
    <w:docVar w:name="zzmpLTFontsClean" w:val="True"/>
    <w:docVar w:name="zzmpnSession" w:val="2.849758E-03"/>
    <w:docVar w:name="zzmpWP3" w:val="||WP3|2|3|1|5|0|4||3|2|4||1|2|0||1|0|0||1|0|0||1|0|0||1|0|0||1|0|0||1|0|0||"/>
  </w:docVars>
  <w:rsids>
    <w:rsidRoot w:val="00660A52"/>
    <w:rsid w:val="00004CE0"/>
    <w:rsid w:val="00021868"/>
    <w:rsid w:val="00021972"/>
    <w:rsid w:val="000327FE"/>
    <w:rsid w:val="00037F26"/>
    <w:rsid w:val="000673A3"/>
    <w:rsid w:val="0009467B"/>
    <w:rsid w:val="000A563B"/>
    <w:rsid w:val="000C36FD"/>
    <w:rsid w:val="000F36EA"/>
    <w:rsid w:val="001003B6"/>
    <w:rsid w:val="001031AB"/>
    <w:rsid w:val="001055C5"/>
    <w:rsid w:val="00110EC3"/>
    <w:rsid w:val="001146A1"/>
    <w:rsid w:val="001270BD"/>
    <w:rsid w:val="00127BDF"/>
    <w:rsid w:val="0013535C"/>
    <w:rsid w:val="0014150C"/>
    <w:rsid w:val="001633EC"/>
    <w:rsid w:val="00166A71"/>
    <w:rsid w:val="00171E75"/>
    <w:rsid w:val="001765B7"/>
    <w:rsid w:val="00176A63"/>
    <w:rsid w:val="001A0307"/>
    <w:rsid w:val="001C3F78"/>
    <w:rsid w:val="001D592C"/>
    <w:rsid w:val="001E4B63"/>
    <w:rsid w:val="001E6FC3"/>
    <w:rsid w:val="002022EF"/>
    <w:rsid w:val="002137DC"/>
    <w:rsid w:val="00221B0E"/>
    <w:rsid w:val="0023746D"/>
    <w:rsid w:val="002554DB"/>
    <w:rsid w:val="00264F7D"/>
    <w:rsid w:val="00265F82"/>
    <w:rsid w:val="00270199"/>
    <w:rsid w:val="002727EE"/>
    <w:rsid w:val="00276BB9"/>
    <w:rsid w:val="002966EE"/>
    <w:rsid w:val="002A7333"/>
    <w:rsid w:val="002B6EB7"/>
    <w:rsid w:val="002B6F5A"/>
    <w:rsid w:val="002D5269"/>
    <w:rsid w:val="00302A7D"/>
    <w:rsid w:val="00307149"/>
    <w:rsid w:val="003076B5"/>
    <w:rsid w:val="00310CBB"/>
    <w:rsid w:val="00315A35"/>
    <w:rsid w:val="00316446"/>
    <w:rsid w:val="00331610"/>
    <w:rsid w:val="003362F7"/>
    <w:rsid w:val="00340BA8"/>
    <w:rsid w:val="00355AE2"/>
    <w:rsid w:val="00361CAD"/>
    <w:rsid w:val="00366273"/>
    <w:rsid w:val="003870A2"/>
    <w:rsid w:val="00397A98"/>
    <w:rsid w:val="003A55E0"/>
    <w:rsid w:val="003B4522"/>
    <w:rsid w:val="003C5F91"/>
    <w:rsid w:val="003D575F"/>
    <w:rsid w:val="003E081E"/>
    <w:rsid w:val="003E28CE"/>
    <w:rsid w:val="004043C0"/>
    <w:rsid w:val="004062BA"/>
    <w:rsid w:val="00426B84"/>
    <w:rsid w:val="00434301"/>
    <w:rsid w:val="004350B2"/>
    <w:rsid w:val="004419A0"/>
    <w:rsid w:val="004500DB"/>
    <w:rsid w:val="00455FA8"/>
    <w:rsid w:val="00455FAC"/>
    <w:rsid w:val="0046331F"/>
    <w:rsid w:val="004673F8"/>
    <w:rsid w:val="00486E9A"/>
    <w:rsid w:val="004968F8"/>
    <w:rsid w:val="004A5B2F"/>
    <w:rsid w:val="004A7CE8"/>
    <w:rsid w:val="004C282A"/>
    <w:rsid w:val="004D2DBD"/>
    <w:rsid w:val="004E7A87"/>
    <w:rsid w:val="004F7360"/>
    <w:rsid w:val="005028CB"/>
    <w:rsid w:val="0050539C"/>
    <w:rsid w:val="00510053"/>
    <w:rsid w:val="00514E59"/>
    <w:rsid w:val="00526A3B"/>
    <w:rsid w:val="0054640C"/>
    <w:rsid w:val="005529C3"/>
    <w:rsid w:val="00570177"/>
    <w:rsid w:val="00595419"/>
    <w:rsid w:val="005A089F"/>
    <w:rsid w:val="005D19A6"/>
    <w:rsid w:val="005D313D"/>
    <w:rsid w:val="005D710D"/>
    <w:rsid w:val="005E0EB2"/>
    <w:rsid w:val="00605078"/>
    <w:rsid w:val="00612AB7"/>
    <w:rsid w:val="00614C95"/>
    <w:rsid w:val="0063405C"/>
    <w:rsid w:val="006417DC"/>
    <w:rsid w:val="00642551"/>
    <w:rsid w:val="006444D4"/>
    <w:rsid w:val="0065201D"/>
    <w:rsid w:val="00660A52"/>
    <w:rsid w:val="0066684B"/>
    <w:rsid w:val="00667B1C"/>
    <w:rsid w:val="0068048C"/>
    <w:rsid w:val="0068367D"/>
    <w:rsid w:val="00684198"/>
    <w:rsid w:val="00697842"/>
    <w:rsid w:val="006C253D"/>
    <w:rsid w:val="006C78BB"/>
    <w:rsid w:val="006D51C6"/>
    <w:rsid w:val="006E4E3C"/>
    <w:rsid w:val="006F2BF5"/>
    <w:rsid w:val="006F77AE"/>
    <w:rsid w:val="00701A3F"/>
    <w:rsid w:val="00707BCE"/>
    <w:rsid w:val="00736F81"/>
    <w:rsid w:val="00744665"/>
    <w:rsid w:val="0074572D"/>
    <w:rsid w:val="007559D3"/>
    <w:rsid w:val="00762216"/>
    <w:rsid w:val="00763741"/>
    <w:rsid w:val="007763E2"/>
    <w:rsid w:val="0079053F"/>
    <w:rsid w:val="007A3AE3"/>
    <w:rsid w:val="007B0E71"/>
    <w:rsid w:val="007C2D2F"/>
    <w:rsid w:val="007D21BF"/>
    <w:rsid w:val="007D3F21"/>
    <w:rsid w:val="007D5299"/>
    <w:rsid w:val="007E1930"/>
    <w:rsid w:val="007E3A1D"/>
    <w:rsid w:val="007E74FB"/>
    <w:rsid w:val="0080726E"/>
    <w:rsid w:val="0081099B"/>
    <w:rsid w:val="00823565"/>
    <w:rsid w:val="008423BA"/>
    <w:rsid w:val="00856C94"/>
    <w:rsid w:val="00877947"/>
    <w:rsid w:val="00895F93"/>
    <w:rsid w:val="008C5641"/>
    <w:rsid w:val="008D3512"/>
    <w:rsid w:val="008F32F4"/>
    <w:rsid w:val="008F603C"/>
    <w:rsid w:val="008F653A"/>
    <w:rsid w:val="00900C03"/>
    <w:rsid w:val="00935109"/>
    <w:rsid w:val="00942A5A"/>
    <w:rsid w:val="009434C6"/>
    <w:rsid w:val="00951692"/>
    <w:rsid w:val="00954166"/>
    <w:rsid w:val="00960770"/>
    <w:rsid w:val="0096199D"/>
    <w:rsid w:val="009655A3"/>
    <w:rsid w:val="00972480"/>
    <w:rsid w:val="00990423"/>
    <w:rsid w:val="00991B96"/>
    <w:rsid w:val="00992472"/>
    <w:rsid w:val="009A072D"/>
    <w:rsid w:val="009A3B47"/>
    <w:rsid w:val="009B0297"/>
    <w:rsid w:val="009C0051"/>
    <w:rsid w:val="009C2B0E"/>
    <w:rsid w:val="009E05F5"/>
    <w:rsid w:val="009E33BB"/>
    <w:rsid w:val="009E4C78"/>
    <w:rsid w:val="009F2276"/>
    <w:rsid w:val="00A061F2"/>
    <w:rsid w:val="00A1525E"/>
    <w:rsid w:val="00A15843"/>
    <w:rsid w:val="00A31BE3"/>
    <w:rsid w:val="00A3520F"/>
    <w:rsid w:val="00A67B4B"/>
    <w:rsid w:val="00A72527"/>
    <w:rsid w:val="00A812C2"/>
    <w:rsid w:val="00A87515"/>
    <w:rsid w:val="00A95313"/>
    <w:rsid w:val="00A959CC"/>
    <w:rsid w:val="00AB17CF"/>
    <w:rsid w:val="00AB4082"/>
    <w:rsid w:val="00AE005F"/>
    <w:rsid w:val="00AE2CDD"/>
    <w:rsid w:val="00AE4F16"/>
    <w:rsid w:val="00AF34B2"/>
    <w:rsid w:val="00B0386E"/>
    <w:rsid w:val="00B205B8"/>
    <w:rsid w:val="00B20F6C"/>
    <w:rsid w:val="00B537F0"/>
    <w:rsid w:val="00B7309E"/>
    <w:rsid w:val="00B95BDB"/>
    <w:rsid w:val="00BC2FAA"/>
    <w:rsid w:val="00BC30EF"/>
    <w:rsid w:val="00BD0535"/>
    <w:rsid w:val="00BF1968"/>
    <w:rsid w:val="00BF4CC4"/>
    <w:rsid w:val="00C04468"/>
    <w:rsid w:val="00C077D4"/>
    <w:rsid w:val="00C227C5"/>
    <w:rsid w:val="00C37ED6"/>
    <w:rsid w:val="00C506F8"/>
    <w:rsid w:val="00C50C70"/>
    <w:rsid w:val="00C57540"/>
    <w:rsid w:val="00C6051E"/>
    <w:rsid w:val="00C623CB"/>
    <w:rsid w:val="00C76C9A"/>
    <w:rsid w:val="00C81B81"/>
    <w:rsid w:val="00C82184"/>
    <w:rsid w:val="00C904A3"/>
    <w:rsid w:val="00C90AF9"/>
    <w:rsid w:val="00CA7802"/>
    <w:rsid w:val="00CB7D34"/>
    <w:rsid w:val="00CC1BC7"/>
    <w:rsid w:val="00CF7126"/>
    <w:rsid w:val="00CF7D60"/>
    <w:rsid w:val="00D07DF3"/>
    <w:rsid w:val="00D20DF8"/>
    <w:rsid w:val="00D240F4"/>
    <w:rsid w:val="00D34676"/>
    <w:rsid w:val="00D41C93"/>
    <w:rsid w:val="00D5767F"/>
    <w:rsid w:val="00D71E3B"/>
    <w:rsid w:val="00D7561D"/>
    <w:rsid w:val="00D765BF"/>
    <w:rsid w:val="00D802F2"/>
    <w:rsid w:val="00D81442"/>
    <w:rsid w:val="00D873CE"/>
    <w:rsid w:val="00D9066D"/>
    <w:rsid w:val="00D94C23"/>
    <w:rsid w:val="00DA7314"/>
    <w:rsid w:val="00DA7919"/>
    <w:rsid w:val="00DB4E2F"/>
    <w:rsid w:val="00DB6D2F"/>
    <w:rsid w:val="00DC51DC"/>
    <w:rsid w:val="00DE3D74"/>
    <w:rsid w:val="00DE772D"/>
    <w:rsid w:val="00E01FC5"/>
    <w:rsid w:val="00E04738"/>
    <w:rsid w:val="00E06D91"/>
    <w:rsid w:val="00E140A0"/>
    <w:rsid w:val="00E27E02"/>
    <w:rsid w:val="00E72B81"/>
    <w:rsid w:val="00E8286E"/>
    <w:rsid w:val="00E901E4"/>
    <w:rsid w:val="00EB1C11"/>
    <w:rsid w:val="00EB2A76"/>
    <w:rsid w:val="00EB3E6B"/>
    <w:rsid w:val="00EC1FAE"/>
    <w:rsid w:val="00EE44CB"/>
    <w:rsid w:val="00F06168"/>
    <w:rsid w:val="00F25094"/>
    <w:rsid w:val="00F34EEC"/>
    <w:rsid w:val="00F70B2F"/>
    <w:rsid w:val="00F80395"/>
    <w:rsid w:val="00F951C2"/>
    <w:rsid w:val="00FA4FDF"/>
    <w:rsid w:val="00FA7EC7"/>
    <w:rsid w:val="00FB69AC"/>
    <w:rsid w:val="00FC1DDA"/>
    <w:rsid w:val="00FD538F"/>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2A51D3D"/>
  <w15:docId w15:val="{133071DF-333E-496E-BFF1-1F1438A78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docDefaults>
  <w:latentStyles w:defLockedState="0" w:defUIPriority="99" w:defSemiHidden="0" w:defUnhideWhenUsed="0" w:defQFormat="0" w:count="376">
    <w:lsdException w:name="Normal" w:uiPriority="47"/>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9" w:unhideWhenUsed="1"/>
    <w:lsdException w:name="toc 2" w:semiHidden="1" w:uiPriority="49" w:unhideWhenUsed="1"/>
    <w:lsdException w:name="toc 3" w:semiHidden="1" w:uiPriority="49" w:unhideWhenUsed="1"/>
    <w:lsdException w:name="toc 4" w:semiHidden="1" w:uiPriority="49" w:unhideWhenUsed="1"/>
    <w:lsdException w:name="toc 5" w:semiHidden="1" w:uiPriority="49" w:unhideWhenUsed="1"/>
    <w:lsdException w:name="toc 6" w:semiHidden="1" w:uiPriority="49" w:unhideWhenUsed="1"/>
    <w:lsdException w:name="toc 7" w:semiHidden="1" w:uiPriority="49" w:unhideWhenUsed="1"/>
    <w:lsdException w:name="toc 8" w:semiHidden="1" w:uiPriority="49" w:unhideWhenUsed="1"/>
    <w:lsdException w:name="toc 9" w:semiHidden="1" w:uiPriority="49" w:unhideWhenUsed="1"/>
    <w:lsdException w:name="Normal Indent" w:semiHidden="1" w:unhideWhenUsed="1"/>
    <w:lsdException w:name="footnote text" w:semiHidden="1" w:uiPriority="9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4"/>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4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7"/>
    <w:rsid w:val="00EB2A76"/>
  </w:style>
  <w:style w:type="paragraph" w:styleId="Heading1">
    <w:name w:val="heading 1"/>
    <w:basedOn w:val="Normal"/>
    <w:next w:val="Normal"/>
    <w:link w:val="Heading1Char"/>
    <w:uiPriority w:val="99"/>
    <w:semiHidden/>
    <w:qFormat/>
    <w:rsid w:val="00EB2A76"/>
    <w:pPr>
      <w:keepNext/>
      <w:keepLines/>
      <w:spacing w:before="480"/>
      <w:outlineLvl w:val="0"/>
    </w:pPr>
    <w:rPr>
      <w:b/>
      <w:bCs/>
      <w:color w:val="00724C" w:themeColor="accent1" w:themeShade="BF"/>
      <w:sz w:val="28"/>
      <w:szCs w:val="28"/>
    </w:rPr>
  </w:style>
  <w:style w:type="paragraph" w:styleId="Heading2">
    <w:name w:val="heading 2"/>
    <w:basedOn w:val="Normal"/>
    <w:next w:val="Normal"/>
    <w:link w:val="Heading2Char"/>
    <w:uiPriority w:val="99"/>
    <w:semiHidden/>
    <w:qFormat/>
    <w:rsid w:val="00EB2A76"/>
    <w:pPr>
      <w:keepNext/>
      <w:keepLines/>
      <w:widowControl w:val="0"/>
      <w:spacing w:after="240"/>
      <w:outlineLvl w:val="1"/>
    </w:pPr>
    <w:rPr>
      <w:b/>
      <w:bCs/>
      <w:szCs w:val="26"/>
    </w:rPr>
  </w:style>
  <w:style w:type="paragraph" w:styleId="Heading3">
    <w:name w:val="heading 3"/>
    <w:basedOn w:val="Normal"/>
    <w:next w:val="Normal"/>
    <w:link w:val="Heading3Char"/>
    <w:uiPriority w:val="99"/>
    <w:semiHidden/>
    <w:qFormat/>
    <w:rsid w:val="00EB2A76"/>
    <w:pPr>
      <w:keepNext/>
      <w:keepLines/>
      <w:spacing w:before="200"/>
      <w:outlineLvl w:val="2"/>
    </w:pPr>
    <w:rPr>
      <w:b/>
      <w:bCs/>
      <w:color w:val="009966" w:themeColor="accent1"/>
    </w:rPr>
  </w:style>
  <w:style w:type="paragraph" w:styleId="Heading4">
    <w:name w:val="heading 4"/>
    <w:basedOn w:val="Normal"/>
    <w:next w:val="Normal"/>
    <w:link w:val="Heading4Char"/>
    <w:uiPriority w:val="99"/>
    <w:semiHidden/>
    <w:qFormat/>
    <w:rsid w:val="00EB2A76"/>
    <w:pPr>
      <w:keepNext/>
      <w:keepLines/>
      <w:spacing w:before="200"/>
      <w:outlineLvl w:val="3"/>
    </w:pPr>
    <w:rPr>
      <w:b/>
      <w:bCs/>
      <w:i/>
      <w:iCs/>
      <w:color w:val="009966" w:themeColor="accent1"/>
    </w:rPr>
  </w:style>
  <w:style w:type="paragraph" w:styleId="Heading5">
    <w:name w:val="heading 5"/>
    <w:basedOn w:val="Normal"/>
    <w:next w:val="Normal"/>
    <w:link w:val="Heading5Char"/>
    <w:uiPriority w:val="99"/>
    <w:semiHidden/>
    <w:qFormat/>
    <w:rsid w:val="00EB2A76"/>
    <w:pPr>
      <w:keepNext/>
      <w:keepLines/>
      <w:spacing w:before="200"/>
      <w:outlineLvl w:val="4"/>
    </w:pPr>
    <w:rPr>
      <w:color w:val="004C32" w:themeColor="accent1" w:themeShade="7F"/>
    </w:rPr>
  </w:style>
  <w:style w:type="paragraph" w:styleId="Heading6">
    <w:name w:val="heading 6"/>
    <w:basedOn w:val="Normal"/>
    <w:next w:val="Normal"/>
    <w:link w:val="Heading6Char"/>
    <w:uiPriority w:val="99"/>
    <w:semiHidden/>
    <w:qFormat/>
    <w:rsid w:val="00EB2A76"/>
    <w:pPr>
      <w:keepNext/>
      <w:keepLines/>
      <w:spacing w:before="200"/>
      <w:outlineLvl w:val="5"/>
    </w:pPr>
    <w:rPr>
      <w:i/>
      <w:iCs/>
      <w:color w:val="004C32" w:themeColor="accent1" w:themeShade="7F"/>
    </w:rPr>
  </w:style>
  <w:style w:type="paragraph" w:styleId="Heading7">
    <w:name w:val="heading 7"/>
    <w:basedOn w:val="Normal"/>
    <w:next w:val="Normal"/>
    <w:link w:val="Heading7Char"/>
    <w:uiPriority w:val="99"/>
    <w:semiHidden/>
    <w:qFormat/>
    <w:rsid w:val="00EB2A76"/>
    <w:pPr>
      <w:keepNext/>
      <w:keepLines/>
      <w:spacing w:before="200"/>
      <w:outlineLvl w:val="6"/>
    </w:pPr>
    <w:rPr>
      <w:i/>
      <w:iCs/>
      <w:color w:val="404040" w:themeColor="text1" w:themeTint="BF"/>
    </w:rPr>
  </w:style>
  <w:style w:type="paragraph" w:styleId="Heading8">
    <w:name w:val="heading 8"/>
    <w:basedOn w:val="Normal"/>
    <w:next w:val="Normal"/>
    <w:link w:val="Heading8Char"/>
    <w:uiPriority w:val="99"/>
    <w:semiHidden/>
    <w:qFormat/>
    <w:rsid w:val="00EB2A76"/>
    <w:pPr>
      <w:keepNext/>
      <w:keepLines/>
      <w:spacing w:before="200"/>
      <w:outlineLvl w:val="7"/>
    </w:pPr>
    <w:rPr>
      <w:color w:val="404040" w:themeColor="text1" w:themeTint="BF"/>
    </w:rPr>
  </w:style>
  <w:style w:type="paragraph" w:styleId="Heading9">
    <w:name w:val="heading 9"/>
    <w:basedOn w:val="Normal"/>
    <w:next w:val="Normal"/>
    <w:link w:val="Heading9Char"/>
    <w:uiPriority w:val="99"/>
    <w:semiHidden/>
    <w:qFormat/>
    <w:rsid w:val="00EB2A76"/>
    <w:pPr>
      <w:keepNext/>
      <w:keepLines/>
      <w:spacing w:before="200"/>
      <w:outlineLvl w:val="8"/>
    </w:pPr>
    <w:rPr>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BodyText">
    <w:name w:val="O-Body Text ()"/>
    <w:aliases w:val="1Body,s1"/>
    <w:basedOn w:val="Normal"/>
    <w:qFormat/>
    <w:rsid w:val="00EB2A76"/>
  </w:style>
  <w:style w:type="paragraph" w:customStyle="1" w:styleId="O-BodyTextDS">
    <w:name w:val="O-Body Text (DS)"/>
    <w:aliases w:val="2Body,s28"/>
    <w:basedOn w:val="Normal"/>
    <w:uiPriority w:val="4"/>
    <w:qFormat/>
    <w:rsid w:val="00EB2A76"/>
    <w:pPr>
      <w:spacing w:line="480" w:lineRule="auto"/>
    </w:pPr>
  </w:style>
  <w:style w:type="paragraph" w:customStyle="1" w:styleId="O-BodyTextJ">
    <w:name w:val="O-Body Text (J)"/>
    <w:aliases w:val="3Body,s13"/>
    <w:basedOn w:val="Normal"/>
    <w:uiPriority w:val="7"/>
    <w:qFormat/>
    <w:rsid w:val="00EB2A76"/>
  </w:style>
  <w:style w:type="paragraph" w:customStyle="1" w:styleId="O-BodyText5">
    <w:name w:val="O-Body Text .5&quot;"/>
    <w:aliases w:val="1Half,s2"/>
    <w:uiPriority w:val="1"/>
    <w:qFormat/>
    <w:rsid w:val="00EB2A76"/>
    <w:pPr>
      <w:ind w:firstLine="720"/>
    </w:pPr>
  </w:style>
  <w:style w:type="paragraph" w:customStyle="1" w:styleId="O-BodyText5DS">
    <w:name w:val="O-Body Text .5” (DS)"/>
    <w:aliases w:val="2Half,s29"/>
    <w:basedOn w:val="Normal"/>
    <w:uiPriority w:val="5"/>
    <w:qFormat/>
    <w:rsid w:val="00EB2A76"/>
    <w:pPr>
      <w:spacing w:line="480" w:lineRule="auto"/>
      <w:ind w:firstLine="720"/>
    </w:pPr>
  </w:style>
  <w:style w:type="paragraph" w:customStyle="1" w:styleId="O-BodyText5J">
    <w:name w:val="O-Body Text .5” (J)"/>
    <w:aliases w:val="3Half,s14"/>
    <w:basedOn w:val="Normal"/>
    <w:uiPriority w:val="7"/>
    <w:qFormat/>
    <w:rsid w:val="00EB2A76"/>
    <w:pPr>
      <w:spacing w:after="240"/>
      <w:ind w:firstLine="720"/>
      <w:jc w:val="both"/>
    </w:pPr>
  </w:style>
  <w:style w:type="paragraph" w:customStyle="1" w:styleId="O-BodyText1">
    <w:name w:val="O-Body Text 1&quot;"/>
    <w:aliases w:val="1Full,s3"/>
    <w:basedOn w:val="Normal"/>
    <w:uiPriority w:val="2"/>
    <w:qFormat/>
    <w:rsid w:val="00EB2A76"/>
    <w:pPr>
      <w:ind w:firstLine="1440"/>
    </w:pPr>
  </w:style>
  <w:style w:type="paragraph" w:customStyle="1" w:styleId="O-BodyText1DS">
    <w:name w:val="O-Body Text 1” (DS)"/>
    <w:aliases w:val="2Full,s30"/>
    <w:basedOn w:val="Normal"/>
    <w:uiPriority w:val="6"/>
    <w:qFormat/>
    <w:rsid w:val="00EB2A76"/>
    <w:pPr>
      <w:spacing w:line="480" w:lineRule="auto"/>
      <w:ind w:firstLine="1440"/>
    </w:pPr>
  </w:style>
  <w:style w:type="paragraph" w:customStyle="1" w:styleId="O-BodyText1J">
    <w:name w:val="O-Body Text 1” (J)"/>
    <w:aliases w:val="3Full,s15"/>
    <w:basedOn w:val="Normal"/>
    <w:uiPriority w:val="7"/>
    <w:qFormat/>
    <w:rsid w:val="00EB2A76"/>
    <w:pPr>
      <w:ind w:firstLine="1440"/>
    </w:pPr>
  </w:style>
  <w:style w:type="paragraph" w:customStyle="1" w:styleId="O-Bullet">
    <w:name w:val="O-Bullet ()"/>
    <w:aliases w:val="1Bullet,s4"/>
    <w:uiPriority w:val="32"/>
    <w:qFormat/>
    <w:rsid w:val="00EB2A76"/>
    <w:pPr>
      <w:numPr>
        <w:numId w:val="15"/>
      </w:numPr>
    </w:pPr>
  </w:style>
  <w:style w:type="paragraph" w:customStyle="1" w:styleId="O-Bullet5">
    <w:name w:val="O-Bullet .5&quot;"/>
    <w:aliases w:val="2Bullet,s26"/>
    <w:uiPriority w:val="32"/>
    <w:rsid w:val="00EB2A76"/>
    <w:pPr>
      <w:numPr>
        <w:numId w:val="16"/>
      </w:numPr>
    </w:pPr>
  </w:style>
  <w:style w:type="paragraph" w:customStyle="1" w:styleId="O-Bullet1">
    <w:name w:val="O-Bullet 1&quot;"/>
    <w:aliases w:val="3Bullet,s27"/>
    <w:uiPriority w:val="32"/>
    <w:rsid w:val="00EB2A76"/>
    <w:pPr>
      <w:numPr>
        <w:numId w:val="17"/>
      </w:numPr>
    </w:pPr>
  </w:style>
  <w:style w:type="paragraph" w:customStyle="1" w:styleId="O-Indent5">
    <w:name w:val="O-Indent .5&quot;"/>
    <w:aliases w:val="Half Indent,s5"/>
    <w:basedOn w:val="Normal"/>
    <w:uiPriority w:val="10"/>
    <w:qFormat/>
    <w:rsid w:val="00EB2A76"/>
    <w:pPr>
      <w:ind w:left="720"/>
    </w:pPr>
  </w:style>
  <w:style w:type="paragraph" w:customStyle="1" w:styleId="O-Indent1">
    <w:name w:val="O-Indent 1&quot;"/>
    <w:aliases w:val="Full Indent,s6"/>
    <w:basedOn w:val="Normal"/>
    <w:uiPriority w:val="11"/>
    <w:qFormat/>
    <w:rsid w:val="00EB2A76"/>
    <w:pPr>
      <w:ind w:left="1440"/>
    </w:pPr>
  </w:style>
  <w:style w:type="paragraph" w:customStyle="1" w:styleId="O-Quote">
    <w:name w:val="O-Quote ()"/>
    <w:aliases w:val="1Quote,s7"/>
    <w:basedOn w:val="Normal"/>
    <w:uiPriority w:val="33"/>
    <w:rsid w:val="00EB2A76"/>
    <w:pPr>
      <w:ind w:left="1440" w:right="1440"/>
    </w:pPr>
  </w:style>
  <w:style w:type="paragraph" w:customStyle="1" w:styleId="O-QuoteDS">
    <w:name w:val="O-Quote (DS)"/>
    <w:aliases w:val="2Quote,s17"/>
    <w:basedOn w:val="Normal"/>
    <w:uiPriority w:val="33"/>
    <w:rsid w:val="00EB2A76"/>
    <w:pPr>
      <w:spacing w:line="480" w:lineRule="auto"/>
      <w:ind w:left="1440" w:right="1440"/>
    </w:pPr>
  </w:style>
  <w:style w:type="paragraph" w:customStyle="1" w:styleId="O-QuoteJ">
    <w:name w:val="O-Quote (J)"/>
    <w:aliases w:val="3Quote,s16"/>
    <w:basedOn w:val="Normal"/>
    <w:uiPriority w:val="33"/>
    <w:rsid w:val="00EB2A76"/>
    <w:pPr>
      <w:tabs>
        <w:tab w:val="center" w:pos="2160"/>
        <w:tab w:val="right" w:pos="4320"/>
      </w:tabs>
      <w:spacing w:after="240"/>
      <w:ind w:left="1440" w:right="1440"/>
      <w:jc w:val="both"/>
    </w:pPr>
    <w:rPr>
      <w:b/>
    </w:rPr>
  </w:style>
  <w:style w:type="paragraph" w:customStyle="1" w:styleId="O-SignatureLA">
    <w:name w:val="O-Signature (LA)"/>
    <w:aliases w:val="Sig (LA),s18"/>
    <w:basedOn w:val="Normal"/>
    <w:uiPriority w:val="45"/>
    <w:rsid w:val="00EB2A76"/>
    <w:pPr>
      <w:keepLines/>
      <w:tabs>
        <w:tab w:val="center" w:pos="2448"/>
        <w:tab w:val="right" w:pos="5040"/>
      </w:tabs>
    </w:pPr>
  </w:style>
  <w:style w:type="paragraph" w:customStyle="1" w:styleId="O-Signature">
    <w:name w:val="O-Signature"/>
    <w:aliases w:val="Sigs,s12"/>
    <w:basedOn w:val="Normal"/>
    <w:next w:val="Normal"/>
    <w:uiPriority w:val="45"/>
    <w:rsid w:val="00EB2A76"/>
    <w:pPr>
      <w:keepNext/>
      <w:keepLines/>
      <w:ind w:left="4320"/>
    </w:pPr>
  </w:style>
  <w:style w:type="paragraph" w:customStyle="1" w:styleId="O-Title3">
    <w:name w:val="O-Title 3"/>
    <w:aliases w:val="3Title,s22"/>
    <w:next w:val="O-BodyText"/>
    <w:uiPriority w:val="37"/>
    <w:qFormat/>
    <w:rsid w:val="00EB2A76"/>
    <w:pPr>
      <w:keepNext/>
      <w:keepLines/>
      <w:jc w:val="center"/>
    </w:pPr>
    <w:rPr>
      <w:b/>
      <w:bCs/>
      <w:u w:val="single"/>
    </w:rPr>
  </w:style>
  <w:style w:type="paragraph" w:customStyle="1" w:styleId="O-TITLE">
    <w:name w:val="O-TITLE"/>
    <w:aliases w:val="1Title,s10"/>
    <w:basedOn w:val="Normal"/>
    <w:next w:val="O-BodyText"/>
    <w:uiPriority w:val="35"/>
    <w:qFormat/>
    <w:rsid w:val="00EB2A76"/>
    <w:pPr>
      <w:keepNext/>
      <w:keepLines/>
      <w:spacing w:before="240" w:after="240"/>
      <w:jc w:val="center"/>
    </w:pPr>
    <w:rPr>
      <w:b/>
      <w:caps/>
    </w:rPr>
  </w:style>
  <w:style w:type="paragraph" w:customStyle="1" w:styleId="O-Title6">
    <w:name w:val="O-Title 6"/>
    <w:aliases w:val="6Title,s11"/>
    <w:next w:val="O-BodyText"/>
    <w:uiPriority w:val="40"/>
    <w:qFormat/>
    <w:rsid w:val="00EB2A76"/>
    <w:pPr>
      <w:keepNext/>
      <w:keepLines/>
    </w:pPr>
    <w:rPr>
      <w:b/>
    </w:rPr>
  </w:style>
  <w:style w:type="paragraph" w:customStyle="1" w:styleId="O-Title7">
    <w:name w:val="O-Title 7"/>
    <w:aliases w:val="7Title,s19"/>
    <w:next w:val="O-BodyText"/>
    <w:uiPriority w:val="41"/>
    <w:qFormat/>
    <w:rsid w:val="00EB2A76"/>
    <w:pPr>
      <w:keepNext/>
      <w:keepLines/>
    </w:pPr>
    <w:rPr>
      <w:b/>
      <w:bCs/>
      <w:u w:val="single"/>
    </w:rPr>
  </w:style>
  <w:style w:type="paragraph" w:customStyle="1" w:styleId="O-Title5">
    <w:name w:val="O-Title 5"/>
    <w:aliases w:val="5Title,s8"/>
    <w:basedOn w:val="Normal"/>
    <w:next w:val="O-BodyText"/>
    <w:uiPriority w:val="39"/>
    <w:qFormat/>
    <w:rsid w:val="00EB2A76"/>
    <w:pPr>
      <w:keepNext/>
      <w:keepLines/>
      <w:jc w:val="center"/>
    </w:pPr>
    <w:rPr>
      <w:b/>
      <w:bCs/>
      <w:iCs/>
      <w:caps/>
      <w:u w:val="single"/>
    </w:rPr>
  </w:style>
  <w:style w:type="paragraph" w:customStyle="1" w:styleId="O-Title2">
    <w:name w:val="O-Title 2"/>
    <w:aliases w:val="2Title,s20"/>
    <w:basedOn w:val="Normal"/>
    <w:next w:val="O-BodyText"/>
    <w:uiPriority w:val="36"/>
    <w:qFormat/>
    <w:rsid w:val="00EB2A76"/>
    <w:pPr>
      <w:keepNext/>
      <w:keepLines/>
      <w:jc w:val="center"/>
    </w:pPr>
    <w:rPr>
      <w:b/>
      <w:bCs/>
    </w:rPr>
  </w:style>
  <w:style w:type="paragraph" w:styleId="NoSpacing">
    <w:name w:val="No Spacing"/>
    <w:uiPriority w:val="8"/>
    <w:rsid w:val="00EB2A76"/>
  </w:style>
  <w:style w:type="paragraph" w:styleId="FootnoteText">
    <w:name w:val="footnote text"/>
    <w:basedOn w:val="Normal"/>
    <w:link w:val="FootnoteTextChar"/>
    <w:uiPriority w:val="94"/>
    <w:semiHidden/>
    <w:rsid w:val="00EB2A76"/>
  </w:style>
  <w:style w:type="character" w:customStyle="1" w:styleId="FootnoteTextChar">
    <w:name w:val="Footnote Text Char"/>
    <w:basedOn w:val="DefaultParagraphFont"/>
    <w:link w:val="FootnoteText"/>
    <w:uiPriority w:val="94"/>
    <w:semiHidden/>
    <w:rsid w:val="00EB2A76"/>
  </w:style>
  <w:style w:type="character" w:styleId="FootnoteReference">
    <w:name w:val="footnote reference"/>
    <w:basedOn w:val="DefaultParagraphFont"/>
    <w:uiPriority w:val="99"/>
    <w:semiHidden/>
    <w:unhideWhenUsed/>
    <w:rsid w:val="00EB2A76"/>
    <w:rPr>
      <w:vertAlign w:val="superscript"/>
      <w:lang w:val="en-US"/>
    </w:rPr>
  </w:style>
  <w:style w:type="paragraph" w:styleId="BalloonText">
    <w:name w:val="Balloon Text"/>
    <w:basedOn w:val="Normal"/>
    <w:link w:val="BalloonTextChar"/>
    <w:uiPriority w:val="99"/>
    <w:semiHidden/>
    <w:unhideWhenUsed/>
    <w:rsid w:val="00EB2A76"/>
    <w:rPr>
      <w:rFonts w:ascii="Tahoma" w:hAnsi="Tahoma" w:cs="Tahoma"/>
      <w:sz w:val="16"/>
      <w:szCs w:val="16"/>
    </w:rPr>
  </w:style>
  <w:style w:type="character" w:customStyle="1" w:styleId="BalloonTextChar">
    <w:name w:val="Balloon Text Char"/>
    <w:basedOn w:val="DefaultParagraphFont"/>
    <w:link w:val="BalloonText"/>
    <w:uiPriority w:val="99"/>
    <w:semiHidden/>
    <w:rsid w:val="00EB2A76"/>
    <w:rPr>
      <w:rFonts w:ascii="Tahoma" w:hAnsi="Tahoma" w:cs="Tahoma"/>
      <w:sz w:val="16"/>
      <w:szCs w:val="16"/>
    </w:rPr>
  </w:style>
  <w:style w:type="paragraph" w:customStyle="1" w:styleId="Parties">
    <w:name w:val="Parties"/>
    <w:uiPriority w:val="34"/>
    <w:rsid w:val="00EB2A76"/>
    <w:pPr>
      <w:numPr>
        <w:numId w:val="18"/>
      </w:numPr>
      <w:spacing w:line="300" w:lineRule="exact"/>
      <w:jc w:val="both"/>
    </w:pPr>
    <w:rPr>
      <w:szCs w:val="21"/>
    </w:rPr>
  </w:style>
  <w:style w:type="paragraph" w:customStyle="1" w:styleId="Background">
    <w:name w:val="Background"/>
    <w:uiPriority w:val="34"/>
    <w:rsid w:val="00EB2A76"/>
    <w:pPr>
      <w:numPr>
        <w:numId w:val="2"/>
      </w:numPr>
      <w:spacing w:line="300" w:lineRule="exact"/>
      <w:jc w:val="both"/>
    </w:pPr>
    <w:rPr>
      <w:szCs w:val="21"/>
    </w:rPr>
  </w:style>
  <w:style w:type="paragraph" w:customStyle="1" w:styleId="OPDFooter">
    <w:name w:val="O PD Footer"/>
    <w:uiPriority w:val="46"/>
    <w:rsid w:val="00EB2A76"/>
    <w:pPr>
      <w:tabs>
        <w:tab w:val="right" w:pos="7200"/>
      </w:tabs>
      <w:jc w:val="right"/>
    </w:pPr>
    <w:rPr>
      <w:rFonts w:ascii="Arial Narrow" w:hAnsi="Arial Narrow"/>
      <w:sz w:val="18"/>
    </w:rPr>
  </w:style>
  <w:style w:type="paragraph" w:customStyle="1" w:styleId="OResumeArticlesNoBullets">
    <w:name w:val="O Resume Articles No Bullets"/>
    <w:basedOn w:val="Normal"/>
    <w:uiPriority w:val="46"/>
    <w:rsid w:val="00EB2A76"/>
    <w:rPr>
      <w:rFonts w:ascii="Garamond" w:hAnsi="Garamond"/>
    </w:rPr>
  </w:style>
  <w:style w:type="paragraph" w:customStyle="1" w:styleId="OResumeArticlesBullets">
    <w:name w:val="O Resume Articles Bullets"/>
    <w:basedOn w:val="OResumeArticlesNoBullets"/>
    <w:uiPriority w:val="46"/>
    <w:rsid w:val="00EB2A76"/>
    <w:pPr>
      <w:numPr>
        <w:numId w:val="13"/>
      </w:numPr>
      <w:spacing w:after="60"/>
    </w:pPr>
  </w:style>
  <w:style w:type="paragraph" w:customStyle="1" w:styleId="OResumeArticlesHeading">
    <w:name w:val="O Resume Articles Heading"/>
    <w:basedOn w:val="OResumeArticlesNoBullets"/>
    <w:uiPriority w:val="46"/>
    <w:rsid w:val="00EB2A76"/>
    <w:pPr>
      <w:spacing w:before="240"/>
    </w:pPr>
    <w:rPr>
      <w:b/>
    </w:rPr>
  </w:style>
  <w:style w:type="paragraph" w:customStyle="1" w:styleId="OResumeArticlesLeadin">
    <w:name w:val="O Resume Articles Leadin"/>
    <w:next w:val="Normal"/>
    <w:uiPriority w:val="46"/>
    <w:rsid w:val="00EB2A76"/>
    <w:pPr>
      <w:keepNext/>
      <w:tabs>
        <w:tab w:val="left" w:pos="180"/>
        <w:tab w:val="left" w:pos="2520"/>
        <w:tab w:val="left" w:pos="2779"/>
        <w:tab w:val="left" w:pos="9979"/>
      </w:tabs>
      <w:spacing w:after="60"/>
      <w:ind w:firstLine="180"/>
    </w:pPr>
    <w:rPr>
      <w:rFonts w:ascii="Garamond" w:hAnsi="Garamond"/>
      <w:noProof/>
      <w:sz w:val="22"/>
    </w:rPr>
  </w:style>
  <w:style w:type="paragraph" w:customStyle="1" w:styleId="OResumeAttorneyID">
    <w:name w:val="O Resume Attorney ID"/>
    <w:basedOn w:val="Normal"/>
    <w:uiPriority w:val="46"/>
    <w:rsid w:val="00EB2A76"/>
    <w:rPr>
      <w:rFonts w:ascii="Arial" w:hAnsi="Arial"/>
      <w:sz w:val="16"/>
    </w:rPr>
  </w:style>
  <w:style w:type="paragraph" w:customStyle="1" w:styleId="OResumeBodyText">
    <w:name w:val="O Resume Body Text"/>
    <w:uiPriority w:val="46"/>
    <w:rsid w:val="00EB2A76"/>
    <w:pPr>
      <w:spacing w:before="240"/>
    </w:pPr>
    <w:rPr>
      <w:rFonts w:ascii="Garamond" w:hAnsi="Garamond"/>
    </w:rPr>
  </w:style>
  <w:style w:type="paragraph" w:customStyle="1" w:styleId="OResumeBulletQualification">
    <w:name w:val="O Resume Bullet Qualification"/>
    <w:uiPriority w:val="46"/>
    <w:rsid w:val="00EB2A76"/>
    <w:pPr>
      <w:tabs>
        <w:tab w:val="num" w:pos="360"/>
      </w:tabs>
      <w:spacing w:after="120"/>
      <w:ind w:left="180" w:hanging="180"/>
    </w:pPr>
    <w:rPr>
      <w:rFonts w:ascii="Garamond" w:hAnsi="Garamond"/>
      <w:noProof/>
      <w:sz w:val="22"/>
    </w:rPr>
  </w:style>
  <w:style w:type="character" w:customStyle="1" w:styleId="OResumeClientCaseProjectName">
    <w:name w:val="O Resume Client/Case/Project Name"/>
    <w:uiPriority w:val="46"/>
    <w:rsid w:val="00EB2A76"/>
    <w:rPr>
      <w:rFonts w:ascii="Arial" w:hAnsi="Arial"/>
      <w:b/>
      <w:sz w:val="20"/>
      <w:lang w:val="en-US"/>
    </w:rPr>
  </w:style>
  <w:style w:type="paragraph" w:customStyle="1" w:styleId="OResumeContactInformation">
    <w:name w:val="O Resume Contact Information"/>
    <w:next w:val="Normal"/>
    <w:uiPriority w:val="46"/>
    <w:rsid w:val="00EB2A76"/>
    <w:pPr>
      <w:ind w:left="187"/>
    </w:pPr>
    <w:rPr>
      <w:rFonts w:ascii="Arial" w:hAnsi="Arial"/>
      <w:noProof/>
      <w:sz w:val="16"/>
    </w:rPr>
  </w:style>
  <w:style w:type="paragraph" w:customStyle="1" w:styleId="OResumeEmail">
    <w:name w:val="O Resume Email"/>
    <w:uiPriority w:val="46"/>
    <w:rsid w:val="00EB2A76"/>
    <w:pPr>
      <w:spacing w:after="360"/>
    </w:pPr>
    <w:rPr>
      <w:rFonts w:ascii="Arial" w:hAnsi="Arial"/>
      <w:i/>
      <w:iCs/>
      <w:sz w:val="16"/>
    </w:rPr>
  </w:style>
  <w:style w:type="paragraph" w:customStyle="1" w:styleId="OResumeFooter">
    <w:name w:val="O Resume Footer"/>
    <w:uiPriority w:val="46"/>
    <w:rsid w:val="00EB2A76"/>
    <w:pPr>
      <w:spacing w:line="200" w:lineRule="exact"/>
      <w:jc w:val="right"/>
    </w:pPr>
    <w:rPr>
      <w:rFonts w:ascii="Arial Narrow" w:hAnsi="Arial Narrow"/>
      <w:noProof/>
      <w:sz w:val="18"/>
    </w:rPr>
  </w:style>
  <w:style w:type="paragraph" w:customStyle="1" w:styleId="OResumeName">
    <w:name w:val="O Resume Name"/>
    <w:next w:val="OResumeContactInformation"/>
    <w:uiPriority w:val="46"/>
    <w:rsid w:val="00EB2A76"/>
    <w:pPr>
      <w:spacing w:after="120"/>
    </w:pPr>
    <w:rPr>
      <w:rFonts w:ascii="Arial" w:hAnsi="Arial"/>
      <w:b/>
      <w:noProof/>
      <w:sz w:val="32"/>
    </w:rPr>
  </w:style>
  <w:style w:type="paragraph" w:customStyle="1" w:styleId="OResumeSidebar">
    <w:name w:val="O Resume Sidebar"/>
    <w:uiPriority w:val="46"/>
    <w:rsid w:val="00EB2A76"/>
    <w:pPr>
      <w:spacing w:after="120"/>
    </w:pPr>
    <w:rPr>
      <w:rFonts w:ascii="Arial" w:hAnsi="Arial"/>
      <w:noProof/>
      <w:sz w:val="16"/>
    </w:rPr>
  </w:style>
  <w:style w:type="paragraph" w:customStyle="1" w:styleId="OResumeSidebarBullet">
    <w:name w:val="O Resume Sidebar Bullet"/>
    <w:basedOn w:val="Normal"/>
    <w:uiPriority w:val="46"/>
    <w:rsid w:val="00EB2A76"/>
    <w:pPr>
      <w:numPr>
        <w:numId w:val="14"/>
      </w:numPr>
    </w:pPr>
    <w:rPr>
      <w:rFonts w:ascii="Arial" w:hAnsi="Arial" w:cs="Arial"/>
      <w:sz w:val="16"/>
    </w:rPr>
  </w:style>
  <w:style w:type="paragraph" w:customStyle="1" w:styleId="OResumeSidebarHead">
    <w:name w:val="O Resume Sidebar Head"/>
    <w:basedOn w:val="Normal"/>
    <w:uiPriority w:val="46"/>
    <w:rsid w:val="00EB2A76"/>
    <w:rPr>
      <w:rFonts w:ascii="Arial" w:hAnsi="Arial" w:cs="Arial"/>
      <w:b/>
      <w:noProof/>
      <w:sz w:val="18"/>
    </w:rPr>
  </w:style>
  <w:style w:type="paragraph" w:customStyle="1" w:styleId="O-Title4">
    <w:name w:val="O-Title 4"/>
    <w:aliases w:val="4Title,s9"/>
    <w:basedOn w:val="Normal"/>
    <w:next w:val="O-BodyText"/>
    <w:uiPriority w:val="38"/>
    <w:qFormat/>
    <w:rsid w:val="00EB2A76"/>
    <w:rPr>
      <w:u w:val="single"/>
    </w:rPr>
  </w:style>
  <w:style w:type="paragraph" w:customStyle="1" w:styleId="O-Title8">
    <w:name w:val="O-Title 8"/>
    <w:aliases w:val="8Title,s23"/>
    <w:next w:val="O-BodyText"/>
    <w:uiPriority w:val="42"/>
    <w:qFormat/>
    <w:rsid w:val="00EB2A76"/>
    <w:rPr>
      <w:i/>
    </w:rPr>
  </w:style>
  <w:style w:type="paragraph" w:styleId="Header">
    <w:name w:val="header"/>
    <w:basedOn w:val="Normal"/>
    <w:link w:val="HeaderChar"/>
    <w:uiPriority w:val="99"/>
    <w:unhideWhenUsed/>
    <w:rsid w:val="00EB2A76"/>
    <w:pPr>
      <w:tabs>
        <w:tab w:val="center" w:pos="4680"/>
        <w:tab w:val="right" w:pos="9360"/>
      </w:tabs>
    </w:pPr>
  </w:style>
  <w:style w:type="character" w:customStyle="1" w:styleId="HeaderChar">
    <w:name w:val="Header Char"/>
    <w:basedOn w:val="DefaultParagraphFont"/>
    <w:link w:val="Header"/>
    <w:uiPriority w:val="99"/>
    <w:rsid w:val="00EB2A76"/>
  </w:style>
  <w:style w:type="paragraph" w:styleId="Footer">
    <w:name w:val="footer"/>
    <w:basedOn w:val="Normal"/>
    <w:link w:val="FooterChar"/>
    <w:uiPriority w:val="99"/>
    <w:unhideWhenUsed/>
    <w:rsid w:val="00EB2A76"/>
    <w:pPr>
      <w:tabs>
        <w:tab w:val="center" w:pos="4680"/>
        <w:tab w:val="right" w:pos="9360"/>
      </w:tabs>
    </w:pPr>
  </w:style>
  <w:style w:type="character" w:customStyle="1" w:styleId="FooterChar">
    <w:name w:val="Footer Char"/>
    <w:basedOn w:val="DefaultParagraphFont"/>
    <w:link w:val="Footer"/>
    <w:uiPriority w:val="99"/>
    <w:rsid w:val="00EB2A76"/>
  </w:style>
  <w:style w:type="paragraph" w:customStyle="1" w:styleId="O-Center">
    <w:name w:val="O-Center"/>
    <w:aliases w:val="Center,s21"/>
    <w:basedOn w:val="Normal"/>
    <w:next w:val="O-BodyText"/>
    <w:uiPriority w:val="35"/>
    <w:rsid w:val="00EB2A76"/>
    <w:pPr>
      <w:keepNext/>
      <w:keepLines/>
      <w:jc w:val="center"/>
    </w:pPr>
  </w:style>
  <w:style w:type="paragraph" w:customStyle="1" w:styleId="O-TITLE9">
    <w:name w:val="O-TITLE 9"/>
    <w:aliases w:val="9TITLE,s31"/>
    <w:basedOn w:val="Normal"/>
    <w:next w:val="O-BodyText"/>
    <w:uiPriority w:val="43"/>
    <w:qFormat/>
    <w:rsid w:val="00EB2A76"/>
    <w:pPr>
      <w:keepNext/>
      <w:keepLines/>
    </w:pPr>
    <w:rPr>
      <w:b/>
      <w:caps/>
    </w:rPr>
  </w:style>
  <w:style w:type="paragraph" w:styleId="BlockText">
    <w:name w:val="Block Text"/>
    <w:basedOn w:val="Normal"/>
    <w:uiPriority w:val="99"/>
    <w:semiHidden/>
    <w:unhideWhenUsed/>
    <w:rsid w:val="00EB2A76"/>
    <w:pPr>
      <w:pBdr>
        <w:top w:val="single" w:sz="2" w:space="10" w:color="009966" w:themeColor="accent1" w:shadow="1"/>
        <w:left w:val="single" w:sz="2" w:space="10" w:color="009966" w:themeColor="accent1" w:shadow="1"/>
        <w:bottom w:val="single" w:sz="2" w:space="10" w:color="009966" w:themeColor="accent1" w:shadow="1"/>
        <w:right w:val="single" w:sz="2" w:space="10" w:color="009966" w:themeColor="accent1" w:shadow="1"/>
      </w:pBdr>
      <w:ind w:left="1152" w:right="1152"/>
    </w:pPr>
    <w:rPr>
      <w:i/>
      <w:iCs/>
      <w:color w:val="009966" w:themeColor="accent1"/>
    </w:rPr>
  </w:style>
  <w:style w:type="paragraph" w:styleId="BodyText">
    <w:name w:val="Body Text"/>
    <w:basedOn w:val="Normal"/>
    <w:link w:val="BodyTextChar"/>
    <w:uiPriority w:val="99"/>
    <w:semiHidden/>
    <w:unhideWhenUsed/>
    <w:rsid w:val="00EB2A76"/>
    <w:pPr>
      <w:spacing w:after="120"/>
    </w:pPr>
  </w:style>
  <w:style w:type="character" w:customStyle="1" w:styleId="BodyTextChar">
    <w:name w:val="Body Text Char"/>
    <w:basedOn w:val="DefaultParagraphFont"/>
    <w:link w:val="BodyText"/>
    <w:uiPriority w:val="99"/>
    <w:semiHidden/>
    <w:rsid w:val="00EB2A76"/>
  </w:style>
  <w:style w:type="paragraph" w:styleId="BodyText3">
    <w:name w:val="Body Text 3"/>
    <w:basedOn w:val="Normal"/>
    <w:link w:val="BodyText3Char"/>
    <w:uiPriority w:val="99"/>
    <w:semiHidden/>
    <w:unhideWhenUsed/>
    <w:rsid w:val="00EB2A76"/>
    <w:pPr>
      <w:spacing w:after="120"/>
    </w:pPr>
    <w:rPr>
      <w:sz w:val="16"/>
      <w:szCs w:val="16"/>
    </w:rPr>
  </w:style>
  <w:style w:type="character" w:customStyle="1" w:styleId="BodyText3Char">
    <w:name w:val="Body Text 3 Char"/>
    <w:basedOn w:val="DefaultParagraphFont"/>
    <w:link w:val="BodyText3"/>
    <w:uiPriority w:val="99"/>
    <w:semiHidden/>
    <w:rsid w:val="00EB2A76"/>
    <w:rPr>
      <w:sz w:val="16"/>
      <w:szCs w:val="16"/>
    </w:rPr>
  </w:style>
  <w:style w:type="paragraph" w:styleId="BodyTextFirstIndent">
    <w:name w:val="Body Text First Indent"/>
    <w:basedOn w:val="BodyText"/>
    <w:link w:val="BodyTextFirstIndentChar"/>
    <w:uiPriority w:val="99"/>
    <w:semiHidden/>
    <w:unhideWhenUsed/>
    <w:rsid w:val="00EB2A76"/>
    <w:pPr>
      <w:spacing w:after="240"/>
      <w:ind w:firstLine="360"/>
    </w:pPr>
  </w:style>
  <w:style w:type="character" w:customStyle="1" w:styleId="BodyTextFirstIndentChar">
    <w:name w:val="Body Text First Indent Char"/>
    <w:basedOn w:val="BodyTextChar"/>
    <w:link w:val="BodyTextFirstIndent"/>
    <w:uiPriority w:val="99"/>
    <w:semiHidden/>
    <w:rsid w:val="00EB2A76"/>
  </w:style>
  <w:style w:type="paragraph" w:styleId="BodyTextIndent">
    <w:name w:val="Body Text Indent"/>
    <w:basedOn w:val="Normal"/>
    <w:link w:val="BodyTextIndentChar"/>
    <w:uiPriority w:val="99"/>
    <w:semiHidden/>
    <w:unhideWhenUsed/>
    <w:rsid w:val="00EB2A76"/>
    <w:pPr>
      <w:spacing w:after="120"/>
      <w:ind w:left="360"/>
    </w:pPr>
  </w:style>
  <w:style w:type="character" w:customStyle="1" w:styleId="BodyTextIndentChar">
    <w:name w:val="Body Text Indent Char"/>
    <w:basedOn w:val="DefaultParagraphFont"/>
    <w:link w:val="BodyTextIndent"/>
    <w:uiPriority w:val="99"/>
    <w:semiHidden/>
    <w:rsid w:val="00EB2A76"/>
  </w:style>
  <w:style w:type="paragraph" w:styleId="BodyTextFirstIndent2">
    <w:name w:val="Body Text First Indent 2"/>
    <w:basedOn w:val="BodyTextIndent"/>
    <w:link w:val="BodyTextFirstIndent2Char"/>
    <w:uiPriority w:val="99"/>
    <w:semiHidden/>
    <w:unhideWhenUsed/>
    <w:rsid w:val="00EB2A76"/>
    <w:pPr>
      <w:spacing w:after="240"/>
      <w:ind w:firstLine="360"/>
    </w:pPr>
  </w:style>
  <w:style w:type="character" w:customStyle="1" w:styleId="BodyTextFirstIndent2Char">
    <w:name w:val="Body Text First Indent 2 Char"/>
    <w:basedOn w:val="BodyTextIndentChar"/>
    <w:link w:val="BodyTextFirstIndent2"/>
    <w:uiPriority w:val="99"/>
    <w:semiHidden/>
    <w:rsid w:val="00EB2A76"/>
  </w:style>
  <w:style w:type="paragraph" w:styleId="BodyTextIndent2">
    <w:name w:val="Body Text Indent 2"/>
    <w:basedOn w:val="Normal"/>
    <w:link w:val="BodyTextIndent2Char"/>
    <w:uiPriority w:val="99"/>
    <w:semiHidden/>
    <w:unhideWhenUsed/>
    <w:rsid w:val="00EB2A76"/>
    <w:pPr>
      <w:spacing w:after="120" w:line="480" w:lineRule="auto"/>
      <w:ind w:left="360"/>
    </w:pPr>
  </w:style>
  <w:style w:type="character" w:customStyle="1" w:styleId="BodyTextIndent2Char">
    <w:name w:val="Body Text Indent 2 Char"/>
    <w:basedOn w:val="DefaultParagraphFont"/>
    <w:link w:val="BodyTextIndent2"/>
    <w:uiPriority w:val="99"/>
    <w:semiHidden/>
    <w:rsid w:val="00EB2A76"/>
  </w:style>
  <w:style w:type="paragraph" w:styleId="BodyTextIndent3">
    <w:name w:val="Body Text Indent 3"/>
    <w:basedOn w:val="Normal"/>
    <w:link w:val="BodyTextIndent3Char"/>
    <w:uiPriority w:val="99"/>
    <w:semiHidden/>
    <w:unhideWhenUsed/>
    <w:rsid w:val="00EB2A7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B2A76"/>
    <w:rPr>
      <w:sz w:val="16"/>
      <w:szCs w:val="16"/>
    </w:rPr>
  </w:style>
  <w:style w:type="paragraph" w:styleId="Caption">
    <w:name w:val="caption"/>
    <w:basedOn w:val="Normal"/>
    <w:next w:val="Normal"/>
    <w:uiPriority w:val="99"/>
    <w:semiHidden/>
    <w:qFormat/>
    <w:rsid w:val="00EB2A76"/>
    <w:rPr>
      <w:b/>
      <w:bCs/>
      <w:color w:val="009966" w:themeColor="accent1"/>
      <w:sz w:val="18"/>
      <w:szCs w:val="18"/>
    </w:rPr>
  </w:style>
  <w:style w:type="paragraph" w:styleId="Closing">
    <w:name w:val="Closing"/>
    <w:basedOn w:val="Normal"/>
    <w:link w:val="ClosingChar"/>
    <w:uiPriority w:val="99"/>
    <w:semiHidden/>
    <w:unhideWhenUsed/>
    <w:rsid w:val="00EB2A76"/>
    <w:pPr>
      <w:ind w:left="4320"/>
    </w:pPr>
  </w:style>
  <w:style w:type="character" w:customStyle="1" w:styleId="ClosingChar">
    <w:name w:val="Closing Char"/>
    <w:basedOn w:val="DefaultParagraphFont"/>
    <w:link w:val="Closing"/>
    <w:uiPriority w:val="99"/>
    <w:semiHidden/>
    <w:rsid w:val="00EB2A76"/>
  </w:style>
  <w:style w:type="character" w:styleId="CommentReference">
    <w:name w:val="annotation reference"/>
    <w:basedOn w:val="DefaultParagraphFont"/>
    <w:uiPriority w:val="99"/>
    <w:semiHidden/>
    <w:unhideWhenUsed/>
    <w:rsid w:val="00EB2A76"/>
    <w:rPr>
      <w:sz w:val="16"/>
      <w:szCs w:val="16"/>
      <w:lang w:val="en-US"/>
    </w:rPr>
  </w:style>
  <w:style w:type="paragraph" w:styleId="CommentText">
    <w:name w:val="annotation text"/>
    <w:basedOn w:val="Normal"/>
    <w:link w:val="CommentTextChar"/>
    <w:uiPriority w:val="99"/>
    <w:semiHidden/>
    <w:unhideWhenUsed/>
    <w:rsid w:val="00EB2A76"/>
  </w:style>
  <w:style w:type="character" w:customStyle="1" w:styleId="CommentTextChar">
    <w:name w:val="Comment Text Char"/>
    <w:basedOn w:val="DefaultParagraphFont"/>
    <w:link w:val="CommentText"/>
    <w:uiPriority w:val="99"/>
    <w:semiHidden/>
    <w:rsid w:val="00EB2A76"/>
  </w:style>
  <w:style w:type="paragraph" w:styleId="Date">
    <w:name w:val="Date"/>
    <w:basedOn w:val="Normal"/>
    <w:next w:val="Normal"/>
    <w:link w:val="DateChar"/>
    <w:uiPriority w:val="99"/>
    <w:semiHidden/>
    <w:unhideWhenUsed/>
    <w:rsid w:val="00EB2A76"/>
  </w:style>
  <w:style w:type="character" w:customStyle="1" w:styleId="DateChar">
    <w:name w:val="Date Char"/>
    <w:basedOn w:val="DefaultParagraphFont"/>
    <w:link w:val="Date"/>
    <w:uiPriority w:val="99"/>
    <w:semiHidden/>
    <w:rsid w:val="00EB2A76"/>
  </w:style>
  <w:style w:type="paragraph" w:styleId="DocumentMap">
    <w:name w:val="Document Map"/>
    <w:basedOn w:val="Normal"/>
    <w:link w:val="DocumentMapChar"/>
    <w:uiPriority w:val="99"/>
    <w:semiHidden/>
    <w:unhideWhenUsed/>
    <w:rsid w:val="00EB2A76"/>
    <w:rPr>
      <w:rFonts w:ascii="Tahoma" w:hAnsi="Tahoma" w:cs="Tahoma"/>
      <w:sz w:val="16"/>
      <w:szCs w:val="16"/>
    </w:rPr>
  </w:style>
  <w:style w:type="character" w:customStyle="1" w:styleId="DocumentMapChar">
    <w:name w:val="Document Map Char"/>
    <w:basedOn w:val="DefaultParagraphFont"/>
    <w:link w:val="DocumentMap"/>
    <w:uiPriority w:val="99"/>
    <w:semiHidden/>
    <w:rsid w:val="00EB2A76"/>
    <w:rPr>
      <w:rFonts w:ascii="Tahoma" w:hAnsi="Tahoma" w:cs="Tahoma"/>
      <w:sz w:val="16"/>
      <w:szCs w:val="16"/>
    </w:rPr>
  </w:style>
  <w:style w:type="paragraph" w:styleId="E-mailSignature">
    <w:name w:val="E-mail Signature"/>
    <w:basedOn w:val="Normal"/>
    <w:link w:val="E-mailSignatureChar"/>
    <w:uiPriority w:val="99"/>
    <w:semiHidden/>
    <w:unhideWhenUsed/>
    <w:rsid w:val="00EB2A76"/>
  </w:style>
  <w:style w:type="character" w:customStyle="1" w:styleId="E-mailSignatureChar">
    <w:name w:val="E-mail Signature Char"/>
    <w:basedOn w:val="DefaultParagraphFont"/>
    <w:link w:val="E-mailSignature"/>
    <w:uiPriority w:val="99"/>
    <w:semiHidden/>
    <w:rsid w:val="00EB2A76"/>
  </w:style>
  <w:style w:type="paragraph" w:styleId="EndnoteText">
    <w:name w:val="endnote text"/>
    <w:basedOn w:val="Normal"/>
    <w:link w:val="EndnoteTextChar"/>
    <w:uiPriority w:val="94"/>
    <w:semiHidden/>
    <w:rsid w:val="00EB2A76"/>
  </w:style>
  <w:style w:type="character" w:customStyle="1" w:styleId="EndnoteTextChar">
    <w:name w:val="Endnote Text Char"/>
    <w:basedOn w:val="DefaultParagraphFont"/>
    <w:link w:val="EndnoteText"/>
    <w:uiPriority w:val="94"/>
    <w:semiHidden/>
    <w:rsid w:val="00EB2A76"/>
  </w:style>
  <w:style w:type="paragraph" w:styleId="EnvelopeAddress">
    <w:name w:val="envelope address"/>
    <w:basedOn w:val="Normal"/>
    <w:uiPriority w:val="99"/>
    <w:semiHidden/>
    <w:unhideWhenUsed/>
    <w:rsid w:val="00EB2A76"/>
    <w:pPr>
      <w:framePr w:w="7920" w:h="1980" w:hRule="exact" w:hSpace="180" w:wrap="auto" w:hAnchor="page" w:xAlign="center" w:yAlign="bottom"/>
      <w:ind w:left="2880"/>
    </w:pPr>
  </w:style>
  <w:style w:type="paragraph" w:styleId="EnvelopeReturn">
    <w:name w:val="envelope return"/>
    <w:basedOn w:val="Normal"/>
    <w:uiPriority w:val="99"/>
    <w:semiHidden/>
    <w:unhideWhenUsed/>
    <w:rsid w:val="00EB2A76"/>
  </w:style>
  <w:style w:type="character" w:customStyle="1" w:styleId="Heading1Char">
    <w:name w:val="Heading 1 Char"/>
    <w:basedOn w:val="DefaultParagraphFont"/>
    <w:link w:val="Heading1"/>
    <w:uiPriority w:val="99"/>
    <w:semiHidden/>
    <w:rsid w:val="00EB2A76"/>
    <w:rPr>
      <w:rFonts w:ascii="Times New Roman" w:eastAsia="Times New Roman" w:hAnsi="Times New Roman" w:cs="Times New Roman"/>
      <w:b/>
      <w:bCs/>
      <w:color w:val="00724C" w:themeColor="accent1" w:themeShade="BF"/>
      <w:sz w:val="28"/>
      <w:szCs w:val="28"/>
    </w:rPr>
  </w:style>
  <w:style w:type="character" w:customStyle="1" w:styleId="Heading2Char">
    <w:name w:val="Heading 2 Char"/>
    <w:basedOn w:val="DefaultParagraphFont"/>
    <w:link w:val="Heading2"/>
    <w:uiPriority w:val="99"/>
    <w:semiHidden/>
    <w:rsid w:val="00EB2A76"/>
    <w:rPr>
      <w:rFonts w:ascii="Times New Roman" w:eastAsia="Times New Roman" w:hAnsi="Times New Roman" w:cs="Times New Roman"/>
      <w:b/>
      <w:bCs/>
      <w:szCs w:val="26"/>
    </w:rPr>
  </w:style>
  <w:style w:type="character" w:customStyle="1" w:styleId="Heading3Char">
    <w:name w:val="Heading 3 Char"/>
    <w:basedOn w:val="DefaultParagraphFont"/>
    <w:link w:val="Heading3"/>
    <w:uiPriority w:val="99"/>
    <w:semiHidden/>
    <w:rsid w:val="00EB2A76"/>
    <w:rPr>
      <w:rFonts w:ascii="Times New Roman" w:eastAsia="Times New Roman" w:hAnsi="Times New Roman" w:cs="Times New Roman"/>
      <w:b/>
      <w:bCs/>
      <w:color w:val="009966" w:themeColor="accent1"/>
    </w:rPr>
  </w:style>
  <w:style w:type="character" w:customStyle="1" w:styleId="Heading4Char">
    <w:name w:val="Heading 4 Char"/>
    <w:basedOn w:val="DefaultParagraphFont"/>
    <w:link w:val="Heading4"/>
    <w:uiPriority w:val="99"/>
    <w:semiHidden/>
    <w:rsid w:val="00EB2A76"/>
    <w:rPr>
      <w:rFonts w:ascii="Times New Roman" w:eastAsia="Times New Roman" w:hAnsi="Times New Roman" w:cs="Times New Roman"/>
      <w:b/>
      <w:bCs/>
      <w:i/>
      <w:iCs/>
      <w:color w:val="009966" w:themeColor="accent1"/>
    </w:rPr>
  </w:style>
  <w:style w:type="character" w:customStyle="1" w:styleId="Heading5Char">
    <w:name w:val="Heading 5 Char"/>
    <w:basedOn w:val="DefaultParagraphFont"/>
    <w:link w:val="Heading5"/>
    <w:uiPriority w:val="99"/>
    <w:semiHidden/>
    <w:rsid w:val="00EB2A76"/>
    <w:rPr>
      <w:rFonts w:ascii="Times New Roman" w:eastAsia="Times New Roman" w:hAnsi="Times New Roman" w:cs="Times New Roman"/>
      <w:color w:val="004C32" w:themeColor="accent1" w:themeShade="7F"/>
    </w:rPr>
  </w:style>
  <w:style w:type="character" w:customStyle="1" w:styleId="Heading6Char">
    <w:name w:val="Heading 6 Char"/>
    <w:basedOn w:val="DefaultParagraphFont"/>
    <w:link w:val="Heading6"/>
    <w:uiPriority w:val="99"/>
    <w:semiHidden/>
    <w:rsid w:val="00EB2A76"/>
    <w:rPr>
      <w:rFonts w:ascii="Times New Roman" w:eastAsia="Times New Roman" w:hAnsi="Times New Roman" w:cs="Times New Roman"/>
      <w:i/>
      <w:iCs/>
      <w:color w:val="004C32" w:themeColor="accent1" w:themeShade="7F"/>
    </w:rPr>
  </w:style>
  <w:style w:type="character" w:customStyle="1" w:styleId="Heading7Char">
    <w:name w:val="Heading 7 Char"/>
    <w:basedOn w:val="DefaultParagraphFont"/>
    <w:link w:val="Heading7"/>
    <w:uiPriority w:val="99"/>
    <w:semiHidden/>
    <w:rsid w:val="00EB2A76"/>
    <w:rPr>
      <w:rFonts w:ascii="Times New Roman" w:eastAsia="Times New Roman" w:hAnsi="Times New Roman" w:cs="Times New Roman"/>
      <w:i/>
      <w:iCs/>
      <w:color w:val="404040" w:themeColor="text1" w:themeTint="BF"/>
    </w:rPr>
  </w:style>
  <w:style w:type="character" w:customStyle="1" w:styleId="Heading8Char">
    <w:name w:val="Heading 8 Char"/>
    <w:basedOn w:val="DefaultParagraphFont"/>
    <w:link w:val="Heading8"/>
    <w:uiPriority w:val="99"/>
    <w:semiHidden/>
    <w:rsid w:val="00EB2A76"/>
    <w:rPr>
      <w:rFonts w:ascii="Times New Roman" w:eastAsia="Times New Roman" w:hAnsi="Times New Roman" w:cs="Times New Roman"/>
      <w:color w:val="404040" w:themeColor="text1" w:themeTint="BF"/>
    </w:rPr>
  </w:style>
  <w:style w:type="character" w:customStyle="1" w:styleId="Heading9Char">
    <w:name w:val="Heading 9 Char"/>
    <w:basedOn w:val="DefaultParagraphFont"/>
    <w:link w:val="Heading9"/>
    <w:uiPriority w:val="99"/>
    <w:semiHidden/>
    <w:rsid w:val="00EB2A76"/>
    <w:rPr>
      <w:rFonts w:ascii="Times New Roman" w:eastAsia="Times New Roman" w:hAnsi="Times New Roman" w:cs="Times New Roman"/>
      <w:i/>
      <w:iCs/>
      <w:color w:val="404040" w:themeColor="text1" w:themeTint="BF"/>
    </w:rPr>
  </w:style>
  <w:style w:type="paragraph" w:styleId="HTMLAddress">
    <w:name w:val="HTML Address"/>
    <w:basedOn w:val="Normal"/>
    <w:link w:val="HTMLAddressChar"/>
    <w:uiPriority w:val="99"/>
    <w:semiHidden/>
    <w:unhideWhenUsed/>
    <w:rsid w:val="00EB2A76"/>
    <w:rPr>
      <w:i/>
      <w:iCs/>
    </w:rPr>
  </w:style>
  <w:style w:type="character" w:customStyle="1" w:styleId="HTMLAddressChar">
    <w:name w:val="HTML Address Char"/>
    <w:basedOn w:val="DefaultParagraphFont"/>
    <w:link w:val="HTMLAddress"/>
    <w:uiPriority w:val="99"/>
    <w:semiHidden/>
    <w:rsid w:val="00EB2A76"/>
    <w:rPr>
      <w:i/>
      <w:iCs/>
    </w:rPr>
  </w:style>
  <w:style w:type="paragraph" w:styleId="HTMLPreformatted">
    <w:name w:val="HTML Preformatted"/>
    <w:basedOn w:val="Normal"/>
    <w:link w:val="HTMLPreformattedChar"/>
    <w:uiPriority w:val="99"/>
    <w:semiHidden/>
    <w:unhideWhenUsed/>
    <w:rsid w:val="00EB2A76"/>
    <w:rPr>
      <w:rFonts w:ascii="Consolas" w:hAnsi="Consolas" w:cs="Consolas"/>
    </w:rPr>
  </w:style>
  <w:style w:type="character" w:customStyle="1" w:styleId="HTMLPreformattedChar">
    <w:name w:val="HTML Preformatted Char"/>
    <w:basedOn w:val="DefaultParagraphFont"/>
    <w:link w:val="HTMLPreformatted"/>
    <w:uiPriority w:val="99"/>
    <w:semiHidden/>
    <w:rsid w:val="00EB2A76"/>
    <w:rPr>
      <w:rFonts w:ascii="Consolas" w:hAnsi="Consolas" w:cs="Consolas"/>
    </w:rPr>
  </w:style>
  <w:style w:type="paragraph" w:styleId="Index1">
    <w:name w:val="index 1"/>
    <w:basedOn w:val="Normal"/>
    <w:next w:val="Normal"/>
    <w:autoRedefine/>
    <w:uiPriority w:val="99"/>
    <w:semiHidden/>
    <w:unhideWhenUsed/>
    <w:rsid w:val="00EB2A76"/>
    <w:pPr>
      <w:ind w:left="240" w:hanging="240"/>
    </w:pPr>
  </w:style>
  <w:style w:type="paragraph" w:styleId="Index2">
    <w:name w:val="index 2"/>
    <w:basedOn w:val="Normal"/>
    <w:next w:val="Normal"/>
    <w:autoRedefine/>
    <w:uiPriority w:val="99"/>
    <w:semiHidden/>
    <w:unhideWhenUsed/>
    <w:rsid w:val="00EB2A76"/>
    <w:pPr>
      <w:ind w:left="480" w:hanging="240"/>
    </w:pPr>
  </w:style>
  <w:style w:type="paragraph" w:styleId="Index3">
    <w:name w:val="index 3"/>
    <w:basedOn w:val="Normal"/>
    <w:next w:val="Normal"/>
    <w:autoRedefine/>
    <w:uiPriority w:val="99"/>
    <w:semiHidden/>
    <w:unhideWhenUsed/>
    <w:rsid w:val="00EB2A76"/>
    <w:pPr>
      <w:ind w:left="720" w:hanging="240"/>
    </w:pPr>
  </w:style>
  <w:style w:type="paragraph" w:styleId="Index4">
    <w:name w:val="index 4"/>
    <w:basedOn w:val="Normal"/>
    <w:next w:val="Normal"/>
    <w:autoRedefine/>
    <w:uiPriority w:val="99"/>
    <w:semiHidden/>
    <w:unhideWhenUsed/>
    <w:rsid w:val="00EB2A76"/>
    <w:pPr>
      <w:ind w:left="960" w:hanging="240"/>
    </w:pPr>
  </w:style>
  <w:style w:type="paragraph" w:styleId="Index5">
    <w:name w:val="index 5"/>
    <w:basedOn w:val="Normal"/>
    <w:next w:val="Normal"/>
    <w:autoRedefine/>
    <w:uiPriority w:val="99"/>
    <w:semiHidden/>
    <w:unhideWhenUsed/>
    <w:rsid w:val="00EB2A76"/>
    <w:pPr>
      <w:ind w:left="1200" w:hanging="240"/>
    </w:pPr>
  </w:style>
  <w:style w:type="paragraph" w:styleId="Index6">
    <w:name w:val="index 6"/>
    <w:basedOn w:val="Normal"/>
    <w:next w:val="Normal"/>
    <w:autoRedefine/>
    <w:uiPriority w:val="99"/>
    <w:semiHidden/>
    <w:unhideWhenUsed/>
    <w:rsid w:val="00EB2A76"/>
    <w:pPr>
      <w:ind w:left="1440" w:hanging="240"/>
    </w:pPr>
  </w:style>
  <w:style w:type="paragraph" w:styleId="Index7">
    <w:name w:val="index 7"/>
    <w:basedOn w:val="Normal"/>
    <w:next w:val="Normal"/>
    <w:autoRedefine/>
    <w:uiPriority w:val="99"/>
    <w:semiHidden/>
    <w:unhideWhenUsed/>
    <w:rsid w:val="00EB2A76"/>
    <w:pPr>
      <w:ind w:left="1680" w:hanging="240"/>
    </w:pPr>
  </w:style>
  <w:style w:type="paragraph" w:styleId="Index8">
    <w:name w:val="index 8"/>
    <w:basedOn w:val="Normal"/>
    <w:next w:val="Normal"/>
    <w:autoRedefine/>
    <w:uiPriority w:val="99"/>
    <w:semiHidden/>
    <w:unhideWhenUsed/>
    <w:rsid w:val="00EB2A76"/>
    <w:pPr>
      <w:ind w:left="1920" w:hanging="240"/>
    </w:pPr>
  </w:style>
  <w:style w:type="paragraph" w:styleId="Index9">
    <w:name w:val="index 9"/>
    <w:basedOn w:val="Normal"/>
    <w:next w:val="Normal"/>
    <w:autoRedefine/>
    <w:uiPriority w:val="99"/>
    <w:semiHidden/>
    <w:unhideWhenUsed/>
    <w:rsid w:val="00EB2A76"/>
    <w:pPr>
      <w:ind w:left="2160" w:hanging="240"/>
    </w:pPr>
  </w:style>
  <w:style w:type="paragraph" w:styleId="IndexHeading">
    <w:name w:val="index heading"/>
    <w:basedOn w:val="Normal"/>
    <w:next w:val="Index1"/>
    <w:uiPriority w:val="99"/>
    <w:semiHidden/>
    <w:unhideWhenUsed/>
    <w:rsid w:val="00EB2A76"/>
    <w:rPr>
      <w:b/>
      <w:bCs/>
    </w:rPr>
  </w:style>
  <w:style w:type="paragraph" w:styleId="List">
    <w:name w:val="List"/>
    <w:basedOn w:val="Normal"/>
    <w:uiPriority w:val="99"/>
    <w:semiHidden/>
    <w:unhideWhenUsed/>
    <w:rsid w:val="00EB2A76"/>
    <w:pPr>
      <w:ind w:left="360" w:hanging="360"/>
      <w:contextualSpacing/>
    </w:pPr>
  </w:style>
  <w:style w:type="paragraph" w:styleId="List2">
    <w:name w:val="List 2"/>
    <w:basedOn w:val="Normal"/>
    <w:uiPriority w:val="99"/>
    <w:semiHidden/>
    <w:unhideWhenUsed/>
    <w:rsid w:val="00EB2A76"/>
    <w:pPr>
      <w:ind w:left="720" w:hanging="360"/>
      <w:contextualSpacing/>
    </w:pPr>
  </w:style>
  <w:style w:type="paragraph" w:styleId="List3">
    <w:name w:val="List 3"/>
    <w:basedOn w:val="Normal"/>
    <w:uiPriority w:val="99"/>
    <w:semiHidden/>
    <w:unhideWhenUsed/>
    <w:rsid w:val="00EB2A76"/>
    <w:pPr>
      <w:ind w:left="1080" w:hanging="360"/>
      <w:contextualSpacing/>
    </w:pPr>
  </w:style>
  <w:style w:type="paragraph" w:styleId="List4">
    <w:name w:val="List 4"/>
    <w:basedOn w:val="Normal"/>
    <w:uiPriority w:val="99"/>
    <w:semiHidden/>
    <w:unhideWhenUsed/>
    <w:rsid w:val="00EB2A76"/>
    <w:pPr>
      <w:ind w:left="1440" w:hanging="360"/>
      <w:contextualSpacing/>
    </w:pPr>
  </w:style>
  <w:style w:type="paragraph" w:styleId="List5">
    <w:name w:val="List 5"/>
    <w:basedOn w:val="Normal"/>
    <w:uiPriority w:val="99"/>
    <w:semiHidden/>
    <w:unhideWhenUsed/>
    <w:rsid w:val="00EB2A76"/>
    <w:pPr>
      <w:ind w:left="1800" w:hanging="360"/>
      <w:contextualSpacing/>
    </w:pPr>
  </w:style>
  <w:style w:type="paragraph" w:styleId="ListBullet">
    <w:name w:val="List Bullet"/>
    <w:basedOn w:val="Normal"/>
    <w:uiPriority w:val="99"/>
    <w:semiHidden/>
    <w:unhideWhenUsed/>
    <w:rsid w:val="00EB2A76"/>
    <w:pPr>
      <w:numPr>
        <w:numId w:val="3"/>
      </w:numPr>
      <w:contextualSpacing/>
    </w:pPr>
  </w:style>
  <w:style w:type="paragraph" w:styleId="ListBullet2">
    <w:name w:val="List Bullet 2"/>
    <w:basedOn w:val="Normal"/>
    <w:uiPriority w:val="99"/>
    <w:semiHidden/>
    <w:unhideWhenUsed/>
    <w:rsid w:val="00EB2A76"/>
    <w:pPr>
      <w:numPr>
        <w:numId w:val="4"/>
      </w:numPr>
      <w:contextualSpacing/>
    </w:pPr>
  </w:style>
  <w:style w:type="paragraph" w:styleId="ListBullet3">
    <w:name w:val="List Bullet 3"/>
    <w:basedOn w:val="Normal"/>
    <w:uiPriority w:val="99"/>
    <w:semiHidden/>
    <w:unhideWhenUsed/>
    <w:rsid w:val="00EB2A76"/>
    <w:pPr>
      <w:numPr>
        <w:numId w:val="5"/>
      </w:numPr>
      <w:contextualSpacing/>
    </w:pPr>
  </w:style>
  <w:style w:type="paragraph" w:styleId="ListBullet4">
    <w:name w:val="List Bullet 4"/>
    <w:basedOn w:val="Normal"/>
    <w:uiPriority w:val="99"/>
    <w:semiHidden/>
    <w:unhideWhenUsed/>
    <w:rsid w:val="00EB2A76"/>
    <w:pPr>
      <w:numPr>
        <w:numId w:val="6"/>
      </w:numPr>
      <w:contextualSpacing/>
    </w:pPr>
  </w:style>
  <w:style w:type="paragraph" w:styleId="ListBullet5">
    <w:name w:val="List Bullet 5"/>
    <w:basedOn w:val="Normal"/>
    <w:uiPriority w:val="99"/>
    <w:semiHidden/>
    <w:unhideWhenUsed/>
    <w:rsid w:val="00EB2A76"/>
    <w:pPr>
      <w:numPr>
        <w:numId w:val="7"/>
      </w:numPr>
      <w:contextualSpacing/>
    </w:pPr>
  </w:style>
  <w:style w:type="paragraph" w:styleId="ListContinue">
    <w:name w:val="List Continue"/>
    <w:basedOn w:val="Normal"/>
    <w:uiPriority w:val="99"/>
    <w:semiHidden/>
    <w:unhideWhenUsed/>
    <w:rsid w:val="00EB2A76"/>
    <w:pPr>
      <w:spacing w:after="120"/>
      <w:ind w:left="360"/>
      <w:contextualSpacing/>
    </w:pPr>
  </w:style>
  <w:style w:type="paragraph" w:styleId="ListContinue2">
    <w:name w:val="List Continue 2"/>
    <w:basedOn w:val="Normal"/>
    <w:uiPriority w:val="99"/>
    <w:semiHidden/>
    <w:unhideWhenUsed/>
    <w:rsid w:val="00EB2A76"/>
    <w:pPr>
      <w:spacing w:after="120"/>
      <w:ind w:left="720"/>
      <w:contextualSpacing/>
    </w:pPr>
  </w:style>
  <w:style w:type="paragraph" w:styleId="ListContinue3">
    <w:name w:val="List Continue 3"/>
    <w:basedOn w:val="Normal"/>
    <w:uiPriority w:val="99"/>
    <w:semiHidden/>
    <w:unhideWhenUsed/>
    <w:rsid w:val="00EB2A76"/>
    <w:pPr>
      <w:spacing w:after="120"/>
      <w:ind w:left="1080"/>
      <w:contextualSpacing/>
    </w:pPr>
  </w:style>
  <w:style w:type="paragraph" w:styleId="ListContinue4">
    <w:name w:val="List Continue 4"/>
    <w:basedOn w:val="Normal"/>
    <w:uiPriority w:val="99"/>
    <w:semiHidden/>
    <w:unhideWhenUsed/>
    <w:rsid w:val="00EB2A76"/>
    <w:pPr>
      <w:spacing w:after="120"/>
      <w:ind w:left="1440"/>
      <w:contextualSpacing/>
    </w:pPr>
  </w:style>
  <w:style w:type="paragraph" w:styleId="ListContinue5">
    <w:name w:val="List Continue 5"/>
    <w:basedOn w:val="Normal"/>
    <w:uiPriority w:val="99"/>
    <w:semiHidden/>
    <w:unhideWhenUsed/>
    <w:rsid w:val="00EB2A76"/>
    <w:pPr>
      <w:spacing w:after="120"/>
      <w:ind w:left="1800"/>
      <w:contextualSpacing/>
    </w:pPr>
  </w:style>
  <w:style w:type="paragraph" w:styleId="ListNumber">
    <w:name w:val="List Number"/>
    <w:basedOn w:val="Normal"/>
    <w:uiPriority w:val="99"/>
    <w:semiHidden/>
    <w:unhideWhenUsed/>
    <w:rsid w:val="00EB2A76"/>
    <w:pPr>
      <w:numPr>
        <w:numId w:val="8"/>
      </w:numPr>
      <w:contextualSpacing/>
    </w:pPr>
  </w:style>
  <w:style w:type="paragraph" w:styleId="ListNumber2">
    <w:name w:val="List Number 2"/>
    <w:basedOn w:val="Normal"/>
    <w:uiPriority w:val="99"/>
    <w:semiHidden/>
    <w:unhideWhenUsed/>
    <w:rsid w:val="00EB2A76"/>
    <w:pPr>
      <w:numPr>
        <w:numId w:val="9"/>
      </w:numPr>
      <w:contextualSpacing/>
    </w:pPr>
  </w:style>
  <w:style w:type="paragraph" w:styleId="ListNumber3">
    <w:name w:val="List Number 3"/>
    <w:basedOn w:val="Normal"/>
    <w:uiPriority w:val="99"/>
    <w:semiHidden/>
    <w:unhideWhenUsed/>
    <w:rsid w:val="00EB2A76"/>
    <w:pPr>
      <w:numPr>
        <w:numId w:val="10"/>
      </w:numPr>
      <w:contextualSpacing/>
    </w:pPr>
  </w:style>
  <w:style w:type="paragraph" w:styleId="ListNumber4">
    <w:name w:val="List Number 4"/>
    <w:basedOn w:val="Normal"/>
    <w:uiPriority w:val="99"/>
    <w:semiHidden/>
    <w:unhideWhenUsed/>
    <w:rsid w:val="00EB2A76"/>
    <w:pPr>
      <w:numPr>
        <w:numId w:val="11"/>
      </w:numPr>
      <w:contextualSpacing/>
    </w:pPr>
  </w:style>
  <w:style w:type="paragraph" w:styleId="ListNumber5">
    <w:name w:val="List Number 5"/>
    <w:basedOn w:val="Normal"/>
    <w:uiPriority w:val="99"/>
    <w:semiHidden/>
    <w:unhideWhenUsed/>
    <w:rsid w:val="00EB2A76"/>
    <w:pPr>
      <w:numPr>
        <w:numId w:val="12"/>
      </w:numPr>
      <w:contextualSpacing/>
    </w:pPr>
  </w:style>
  <w:style w:type="paragraph" w:styleId="MacroText">
    <w:name w:val="macro"/>
    <w:link w:val="MacroTextChar"/>
    <w:uiPriority w:val="99"/>
    <w:semiHidden/>
    <w:unhideWhenUsed/>
    <w:rsid w:val="00EB2A76"/>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rPr>
  </w:style>
  <w:style w:type="character" w:customStyle="1" w:styleId="MacroTextChar">
    <w:name w:val="Macro Text Char"/>
    <w:basedOn w:val="DefaultParagraphFont"/>
    <w:link w:val="MacroText"/>
    <w:uiPriority w:val="99"/>
    <w:semiHidden/>
    <w:rsid w:val="00EB2A76"/>
    <w:rPr>
      <w:rFonts w:ascii="Consolas" w:hAnsi="Consolas" w:cs="Consolas"/>
      <w:sz w:val="20"/>
    </w:rPr>
  </w:style>
  <w:style w:type="paragraph" w:styleId="MessageHeader">
    <w:name w:val="Message Header"/>
    <w:basedOn w:val="Normal"/>
    <w:link w:val="MessageHeaderChar"/>
    <w:uiPriority w:val="99"/>
    <w:semiHidden/>
    <w:unhideWhenUsed/>
    <w:rsid w:val="00EB2A76"/>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uiPriority w:val="99"/>
    <w:semiHidden/>
    <w:rsid w:val="00EB2A76"/>
    <w:rPr>
      <w:rFonts w:ascii="Times New Roman" w:eastAsia="Times New Roman" w:hAnsi="Times New Roman" w:cs="Times New Roman"/>
      <w:shd w:val="pct20" w:color="auto" w:fill="auto"/>
    </w:rPr>
  </w:style>
  <w:style w:type="paragraph" w:styleId="NormalWeb">
    <w:name w:val="Normal (Web)"/>
    <w:basedOn w:val="Normal"/>
    <w:uiPriority w:val="99"/>
    <w:semiHidden/>
    <w:unhideWhenUsed/>
    <w:rsid w:val="00EB2A76"/>
  </w:style>
  <w:style w:type="paragraph" w:styleId="NormalIndent">
    <w:name w:val="Normal Indent"/>
    <w:basedOn w:val="Normal"/>
    <w:uiPriority w:val="99"/>
    <w:semiHidden/>
    <w:unhideWhenUsed/>
    <w:rsid w:val="00EB2A76"/>
    <w:pPr>
      <w:ind w:left="720"/>
    </w:pPr>
  </w:style>
  <w:style w:type="paragraph" w:styleId="NoteHeading">
    <w:name w:val="Note Heading"/>
    <w:basedOn w:val="Normal"/>
    <w:next w:val="Normal"/>
    <w:link w:val="NoteHeadingChar"/>
    <w:uiPriority w:val="99"/>
    <w:semiHidden/>
    <w:unhideWhenUsed/>
    <w:rsid w:val="00EB2A76"/>
  </w:style>
  <w:style w:type="character" w:customStyle="1" w:styleId="NoteHeadingChar">
    <w:name w:val="Note Heading Char"/>
    <w:basedOn w:val="DefaultParagraphFont"/>
    <w:link w:val="NoteHeading"/>
    <w:uiPriority w:val="99"/>
    <w:semiHidden/>
    <w:rsid w:val="00EB2A76"/>
  </w:style>
  <w:style w:type="character" w:styleId="PageNumber">
    <w:name w:val="page number"/>
    <w:basedOn w:val="DefaultParagraphFont"/>
    <w:uiPriority w:val="99"/>
    <w:semiHidden/>
    <w:unhideWhenUsed/>
    <w:rsid w:val="00EB2A76"/>
    <w:rPr>
      <w:lang w:val="en-US"/>
    </w:rPr>
  </w:style>
  <w:style w:type="paragraph" w:styleId="PlainText">
    <w:name w:val="Plain Text"/>
    <w:basedOn w:val="Normal"/>
    <w:link w:val="PlainTextChar"/>
    <w:uiPriority w:val="99"/>
    <w:semiHidden/>
    <w:unhideWhenUsed/>
    <w:rsid w:val="00EB2A76"/>
    <w:rPr>
      <w:rFonts w:ascii="Consolas" w:hAnsi="Consolas" w:cs="Consolas"/>
      <w:sz w:val="21"/>
      <w:szCs w:val="21"/>
    </w:rPr>
  </w:style>
  <w:style w:type="character" w:customStyle="1" w:styleId="PlainTextChar">
    <w:name w:val="Plain Text Char"/>
    <w:basedOn w:val="DefaultParagraphFont"/>
    <w:link w:val="PlainText"/>
    <w:uiPriority w:val="99"/>
    <w:semiHidden/>
    <w:rsid w:val="00EB2A76"/>
    <w:rPr>
      <w:rFonts w:ascii="Consolas" w:hAnsi="Consolas" w:cs="Consolas"/>
      <w:sz w:val="21"/>
      <w:szCs w:val="21"/>
    </w:rPr>
  </w:style>
  <w:style w:type="paragraph" w:styleId="Salutation">
    <w:name w:val="Salutation"/>
    <w:basedOn w:val="Normal"/>
    <w:next w:val="Normal"/>
    <w:link w:val="SalutationChar"/>
    <w:uiPriority w:val="99"/>
    <w:semiHidden/>
    <w:unhideWhenUsed/>
    <w:rsid w:val="00EB2A76"/>
  </w:style>
  <w:style w:type="character" w:customStyle="1" w:styleId="SalutationChar">
    <w:name w:val="Salutation Char"/>
    <w:basedOn w:val="DefaultParagraphFont"/>
    <w:link w:val="Salutation"/>
    <w:uiPriority w:val="99"/>
    <w:semiHidden/>
    <w:rsid w:val="00EB2A76"/>
  </w:style>
  <w:style w:type="paragraph" w:styleId="Signature">
    <w:name w:val="Signature"/>
    <w:basedOn w:val="Normal"/>
    <w:link w:val="SignatureChar"/>
    <w:uiPriority w:val="99"/>
    <w:unhideWhenUsed/>
    <w:rsid w:val="00EB2A76"/>
    <w:pPr>
      <w:tabs>
        <w:tab w:val="center" w:pos="2160"/>
        <w:tab w:val="right" w:pos="4320"/>
      </w:tabs>
      <w:spacing w:before="480"/>
    </w:pPr>
  </w:style>
  <w:style w:type="character" w:customStyle="1" w:styleId="SignatureChar">
    <w:name w:val="Signature Char"/>
    <w:basedOn w:val="DefaultParagraphFont"/>
    <w:link w:val="Signature"/>
    <w:uiPriority w:val="99"/>
    <w:rsid w:val="00EB2A76"/>
  </w:style>
  <w:style w:type="paragraph" w:styleId="Subtitle">
    <w:name w:val="Subtitle"/>
    <w:basedOn w:val="Normal"/>
    <w:next w:val="Normal"/>
    <w:link w:val="SubtitleChar"/>
    <w:uiPriority w:val="99"/>
    <w:semiHidden/>
    <w:qFormat/>
    <w:rsid w:val="00EB2A76"/>
    <w:pPr>
      <w:numPr>
        <w:ilvl w:val="1"/>
      </w:numPr>
    </w:pPr>
    <w:rPr>
      <w:i/>
      <w:iCs/>
      <w:color w:val="009966" w:themeColor="accent1"/>
      <w:spacing w:val="15"/>
    </w:rPr>
  </w:style>
  <w:style w:type="character" w:customStyle="1" w:styleId="SubtitleChar">
    <w:name w:val="Subtitle Char"/>
    <w:basedOn w:val="DefaultParagraphFont"/>
    <w:link w:val="Subtitle"/>
    <w:uiPriority w:val="99"/>
    <w:semiHidden/>
    <w:rsid w:val="00EB2A76"/>
    <w:rPr>
      <w:rFonts w:ascii="Times New Roman" w:eastAsia="Times New Roman" w:hAnsi="Times New Roman" w:cs="Times New Roman"/>
      <w:i/>
      <w:iCs/>
      <w:color w:val="009966" w:themeColor="accent1"/>
      <w:spacing w:val="15"/>
    </w:rPr>
  </w:style>
  <w:style w:type="paragraph" w:styleId="TableofAuthorities">
    <w:name w:val="table of authorities"/>
    <w:basedOn w:val="Normal"/>
    <w:next w:val="Normal"/>
    <w:uiPriority w:val="99"/>
    <w:semiHidden/>
    <w:unhideWhenUsed/>
    <w:rsid w:val="00EB2A76"/>
    <w:pPr>
      <w:ind w:left="240" w:hanging="240"/>
    </w:pPr>
  </w:style>
  <w:style w:type="paragraph" w:styleId="TableofFigures">
    <w:name w:val="table of figures"/>
    <w:basedOn w:val="Normal"/>
    <w:next w:val="Normal"/>
    <w:uiPriority w:val="99"/>
    <w:semiHidden/>
    <w:unhideWhenUsed/>
    <w:rsid w:val="00EB2A76"/>
  </w:style>
  <w:style w:type="paragraph" w:styleId="Title">
    <w:name w:val="Title"/>
    <w:basedOn w:val="Normal"/>
    <w:next w:val="Normal"/>
    <w:link w:val="TitleChar"/>
    <w:uiPriority w:val="99"/>
    <w:semiHidden/>
    <w:qFormat/>
    <w:rsid w:val="00EB2A76"/>
    <w:pPr>
      <w:pBdr>
        <w:bottom w:val="single" w:sz="8" w:space="4" w:color="009966" w:themeColor="accent1"/>
      </w:pBdr>
      <w:spacing w:after="300"/>
      <w:contextualSpacing/>
    </w:pPr>
    <w:rPr>
      <w:color w:val="17365D" w:themeColor="text2" w:themeShade="BF"/>
      <w:spacing w:val="5"/>
      <w:kern w:val="28"/>
      <w:sz w:val="52"/>
      <w:szCs w:val="52"/>
    </w:rPr>
  </w:style>
  <w:style w:type="character" w:customStyle="1" w:styleId="TitleChar">
    <w:name w:val="Title Char"/>
    <w:basedOn w:val="DefaultParagraphFont"/>
    <w:link w:val="Title"/>
    <w:uiPriority w:val="99"/>
    <w:semiHidden/>
    <w:rsid w:val="00EB2A76"/>
    <w:rPr>
      <w:rFonts w:ascii="Times New Roman" w:eastAsia="Times New Roman" w:hAnsi="Times New Roman" w:cs="Times New Roman"/>
      <w:color w:val="17365D" w:themeColor="text2" w:themeShade="BF"/>
      <w:spacing w:val="5"/>
      <w:kern w:val="28"/>
      <w:sz w:val="52"/>
      <w:szCs w:val="52"/>
    </w:rPr>
  </w:style>
  <w:style w:type="paragraph" w:styleId="TOAHeading">
    <w:name w:val="toa heading"/>
    <w:basedOn w:val="Normal"/>
    <w:next w:val="Normal"/>
    <w:uiPriority w:val="99"/>
    <w:semiHidden/>
    <w:unhideWhenUsed/>
    <w:rsid w:val="00EB2A76"/>
    <w:pPr>
      <w:spacing w:before="120"/>
    </w:pPr>
    <w:rPr>
      <w:b/>
      <w:bCs/>
    </w:rPr>
  </w:style>
  <w:style w:type="paragraph" w:styleId="TOC1">
    <w:name w:val="toc 1"/>
    <w:basedOn w:val="Normal"/>
    <w:next w:val="Normal"/>
    <w:autoRedefine/>
    <w:uiPriority w:val="49"/>
    <w:semiHidden/>
    <w:unhideWhenUsed/>
    <w:rsid w:val="00EB2A76"/>
    <w:pPr>
      <w:spacing w:after="100"/>
    </w:pPr>
  </w:style>
  <w:style w:type="paragraph" w:styleId="TOC2">
    <w:name w:val="toc 2"/>
    <w:basedOn w:val="Normal"/>
    <w:next w:val="Normal"/>
    <w:autoRedefine/>
    <w:uiPriority w:val="49"/>
    <w:semiHidden/>
    <w:unhideWhenUsed/>
    <w:rsid w:val="00EB2A76"/>
    <w:pPr>
      <w:spacing w:after="100"/>
      <w:ind w:left="240"/>
    </w:pPr>
  </w:style>
  <w:style w:type="paragraph" w:styleId="TOC3">
    <w:name w:val="toc 3"/>
    <w:basedOn w:val="Normal"/>
    <w:next w:val="Normal"/>
    <w:autoRedefine/>
    <w:uiPriority w:val="49"/>
    <w:semiHidden/>
    <w:unhideWhenUsed/>
    <w:rsid w:val="00EB2A76"/>
    <w:pPr>
      <w:spacing w:after="100"/>
      <w:ind w:left="480"/>
    </w:pPr>
  </w:style>
  <w:style w:type="paragraph" w:styleId="TOC4">
    <w:name w:val="toc 4"/>
    <w:basedOn w:val="Normal"/>
    <w:next w:val="Normal"/>
    <w:autoRedefine/>
    <w:uiPriority w:val="49"/>
    <w:semiHidden/>
    <w:unhideWhenUsed/>
    <w:rsid w:val="00EB2A76"/>
    <w:pPr>
      <w:spacing w:after="100"/>
      <w:ind w:left="720"/>
    </w:pPr>
  </w:style>
  <w:style w:type="paragraph" w:styleId="TOC5">
    <w:name w:val="toc 5"/>
    <w:basedOn w:val="Normal"/>
    <w:next w:val="Normal"/>
    <w:autoRedefine/>
    <w:uiPriority w:val="49"/>
    <w:semiHidden/>
    <w:unhideWhenUsed/>
    <w:rsid w:val="00EB2A76"/>
    <w:pPr>
      <w:spacing w:after="100"/>
      <w:ind w:left="960"/>
    </w:pPr>
  </w:style>
  <w:style w:type="paragraph" w:styleId="TOC6">
    <w:name w:val="toc 6"/>
    <w:basedOn w:val="Normal"/>
    <w:next w:val="Normal"/>
    <w:autoRedefine/>
    <w:uiPriority w:val="49"/>
    <w:semiHidden/>
    <w:unhideWhenUsed/>
    <w:rsid w:val="00EB2A76"/>
    <w:pPr>
      <w:spacing w:after="100"/>
      <w:ind w:left="1200"/>
    </w:pPr>
  </w:style>
  <w:style w:type="paragraph" w:styleId="TOC7">
    <w:name w:val="toc 7"/>
    <w:basedOn w:val="Normal"/>
    <w:next w:val="Normal"/>
    <w:autoRedefine/>
    <w:uiPriority w:val="49"/>
    <w:semiHidden/>
    <w:unhideWhenUsed/>
    <w:rsid w:val="00EB2A76"/>
    <w:pPr>
      <w:spacing w:after="100"/>
      <w:ind w:left="1440"/>
    </w:pPr>
  </w:style>
  <w:style w:type="paragraph" w:styleId="TOC8">
    <w:name w:val="toc 8"/>
    <w:basedOn w:val="Normal"/>
    <w:next w:val="Normal"/>
    <w:autoRedefine/>
    <w:uiPriority w:val="49"/>
    <w:semiHidden/>
    <w:unhideWhenUsed/>
    <w:rsid w:val="00EB2A76"/>
    <w:pPr>
      <w:spacing w:after="100"/>
      <w:ind w:left="1680"/>
    </w:pPr>
  </w:style>
  <w:style w:type="paragraph" w:styleId="TOC9">
    <w:name w:val="toc 9"/>
    <w:basedOn w:val="Normal"/>
    <w:next w:val="Normal"/>
    <w:autoRedefine/>
    <w:uiPriority w:val="49"/>
    <w:semiHidden/>
    <w:unhideWhenUsed/>
    <w:rsid w:val="00EB2A76"/>
    <w:pPr>
      <w:spacing w:after="100"/>
      <w:ind w:left="1920"/>
    </w:pPr>
  </w:style>
  <w:style w:type="character" w:styleId="PlaceholderText">
    <w:name w:val="Placeholder Text"/>
    <w:basedOn w:val="DefaultParagraphFont"/>
    <w:uiPriority w:val="99"/>
    <w:semiHidden/>
    <w:rsid w:val="00EB2A76"/>
    <w:rPr>
      <w:color w:val="808080"/>
      <w:lang w:val="en-US"/>
    </w:rPr>
  </w:style>
  <w:style w:type="paragraph" w:styleId="Quote">
    <w:name w:val="Quote"/>
    <w:basedOn w:val="Normal"/>
    <w:next w:val="Normal"/>
    <w:link w:val="QuoteChar"/>
    <w:uiPriority w:val="99"/>
    <w:semiHidden/>
    <w:qFormat/>
    <w:rsid w:val="00EB2A76"/>
    <w:rPr>
      <w:i/>
      <w:iCs/>
      <w:color w:val="000000" w:themeColor="text1"/>
    </w:rPr>
  </w:style>
  <w:style w:type="character" w:customStyle="1" w:styleId="QuoteChar">
    <w:name w:val="Quote Char"/>
    <w:basedOn w:val="DefaultParagraphFont"/>
    <w:link w:val="Quote"/>
    <w:uiPriority w:val="99"/>
    <w:semiHidden/>
    <w:rsid w:val="00EB2A76"/>
    <w:rPr>
      <w:i/>
      <w:iCs/>
      <w:color w:val="000000" w:themeColor="text1"/>
    </w:rPr>
  </w:style>
  <w:style w:type="paragraph" w:styleId="BodyText2">
    <w:name w:val="Body Text 2"/>
    <w:basedOn w:val="Normal"/>
    <w:link w:val="BodyText2Char"/>
    <w:uiPriority w:val="99"/>
    <w:semiHidden/>
    <w:unhideWhenUsed/>
    <w:rsid w:val="00EB2A76"/>
    <w:pPr>
      <w:spacing w:after="120" w:line="480" w:lineRule="auto"/>
    </w:pPr>
  </w:style>
  <w:style w:type="character" w:customStyle="1" w:styleId="BodyText2Char">
    <w:name w:val="Body Text 2 Char"/>
    <w:basedOn w:val="DefaultParagraphFont"/>
    <w:link w:val="BodyText2"/>
    <w:uiPriority w:val="99"/>
    <w:semiHidden/>
    <w:rsid w:val="00EB2A76"/>
  </w:style>
  <w:style w:type="character" w:styleId="Emphasis">
    <w:name w:val="Emphasis"/>
    <w:basedOn w:val="DefaultParagraphFont"/>
    <w:uiPriority w:val="99"/>
    <w:semiHidden/>
    <w:qFormat/>
    <w:rsid w:val="00EB2A76"/>
    <w:rPr>
      <w:i/>
      <w:iCs/>
      <w:lang w:val="en-US"/>
    </w:rPr>
  </w:style>
  <w:style w:type="character" w:styleId="Hyperlink">
    <w:name w:val="Hyperlink"/>
    <w:basedOn w:val="DefaultParagraphFont"/>
    <w:uiPriority w:val="99"/>
    <w:semiHidden/>
    <w:unhideWhenUsed/>
    <w:rsid w:val="00EB2A76"/>
    <w:rPr>
      <w:color w:val="009966" w:themeColor="hyperlink"/>
      <w:u w:val="single"/>
      <w:lang w:val="en-US"/>
    </w:rPr>
  </w:style>
  <w:style w:type="paragraph" w:styleId="CommentSubject">
    <w:name w:val="annotation subject"/>
    <w:basedOn w:val="CommentText"/>
    <w:next w:val="CommentText"/>
    <w:link w:val="CommentSubjectChar"/>
    <w:uiPriority w:val="99"/>
    <w:semiHidden/>
    <w:unhideWhenUsed/>
    <w:rsid w:val="00EB2A76"/>
    <w:rPr>
      <w:b/>
      <w:bCs/>
    </w:rPr>
  </w:style>
  <w:style w:type="character" w:customStyle="1" w:styleId="CommentSubjectChar">
    <w:name w:val="Comment Subject Char"/>
    <w:basedOn w:val="CommentTextChar"/>
    <w:link w:val="CommentSubject"/>
    <w:uiPriority w:val="99"/>
    <w:semiHidden/>
    <w:rsid w:val="00EB2A76"/>
    <w:rPr>
      <w:b/>
      <w:bCs/>
    </w:rPr>
  </w:style>
  <w:style w:type="character" w:styleId="EndnoteReference">
    <w:name w:val="endnote reference"/>
    <w:basedOn w:val="DefaultParagraphFont"/>
    <w:uiPriority w:val="99"/>
    <w:semiHidden/>
    <w:unhideWhenUsed/>
    <w:rsid w:val="00EB2A76"/>
    <w:rPr>
      <w:vertAlign w:val="superscript"/>
      <w:lang w:val="en-US"/>
    </w:rPr>
  </w:style>
  <w:style w:type="character" w:styleId="Strong">
    <w:name w:val="Strong"/>
    <w:basedOn w:val="DefaultParagraphFont"/>
    <w:uiPriority w:val="99"/>
    <w:semiHidden/>
    <w:qFormat/>
    <w:rsid w:val="00EB2A76"/>
    <w:rPr>
      <w:b/>
      <w:bCs/>
      <w:lang w:val="en-US"/>
    </w:rPr>
  </w:style>
  <w:style w:type="paragraph" w:styleId="TOCHeading">
    <w:name w:val="TOC Heading"/>
    <w:basedOn w:val="Heading1"/>
    <w:next w:val="Normal"/>
    <w:uiPriority w:val="49"/>
    <w:semiHidden/>
    <w:unhideWhenUsed/>
    <w:qFormat/>
    <w:rsid w:val="00EB2A76"/>
    <w:pPr>
      <w:outlineLvl w:val="9"/>
    </w:pPr>
  </w:style>
  <w:style w:type="paragraph" w:customStyle="1" w:styleId="MacPacTrailer">
    <w:name w:val="MacPac Trailer"/>
    <w:rsid w:val="001E6FC3"/>
    <w:pPr>
      <w:widowControl w:val="0"/>
      <w:spacing w:line="200" w:lineRule="exact"/>
    </w:pPr>
    <w:rPr>
      <w:sz w:val="16"/>
      <w:szCs w:val="22"/>
    </w:rPr>
  </w:style>
  <w:style w:type="paragraph" w:customStyle="1" w:styleId="TabbedCont1">
    <w:name w:val="Tabbed Cont 1"/>
    <w:basedOn w:val="Normal"/>
    <w:link w:val="TabbedCont1Char"/>
    <w:rsid w:val="00EB2A76"/>
    <w:pPr>
      <w:spacing w:after="240"/>
    </w:pPr>
  </w:style>
  <w:style w:type="character" w:customStyle="1" w:styleId="TabbedCont1Char">
    <w:name w:val="Tabbed Cont 1 Char"/>
    <w:basedOn w:val="DefaultParagraphFont"/>
    <w:link w:val="TabbedCont1"/>
    <w:rsid w:val="00EB2A76"/>
  </w:style>
  <w:style w:type="paragraph" w:customStyle="1" w:styleId="TabbedCont2">
    <w:name w:val="Tabbed Cont 2"/>
    <w:basedOn w:val="TabbedCont1"/>
    <w:link w:val="TabbedCont2Char"/>
    <w:rsid w:val="00EB2A76"/>
  </w:style>
  <w:style w:type="character" w:customStyle="1" w:styleId="TabbedCont2Char">
    <w:name w:val="Tabbed Cont 2 Char"/>
    <w:basedOn w:val="DefaultParagraphFont"/>
    <w:link w:val="TabbedCont2"/>
    <w:rsid w:val="00EB2A76"/>
  </w:style>
  <w:style w:type="paragraph" w:customStyle="1" w:styleId="TabbedCont3">
    <w:name w:val="Tabbed Cont 3"/>
    <w:basedOn w:val="TabbedCont2"/>
    <w:link w:val="TabbedCont3Char"/>
    <w:rsid w:val="00EB2A76"/>
  </w:style>
  <w:style w:type="character" w:customStyle="1" w:styleId="TabbedCont3Char">
    <w:name w:val="Tabbed Cont 3 Char"/>
    <w:basedOn w:val="DefaultParagraphFont"/>
    <w:link w:val="TabbedCont3"/>
    <w:rsid w:val="00EB2A76"/>
  </w:style>
  <w:style w:type="paragraph" w:customStyle="1" w:styleId="TabbedCont4">
    <w:name w:val="Tabbed Cont 4"/>
    <w:basedOn w:val="TabbedCont3"/>
    <w:link w:val="TabbedCont4Char"/>
    <w:rsid w:val="00EB2A76"/>
  </w:style>
  <w:style w:type="character" w:customStyle="1" w:styleId="TabbedCont4Char">
    <w:name w:val="Tabbed Cont 4 Char"/>
    <w:basedOn w:val="DefaultParagraphFont"/>
    <w:link w:val="TabbedCont4"/>
    <w:rsid w:val="00EB2A76"/>
  </w:style>
  <w:style w:type="paragraph" w:customStyle="1" w:styleId="TabbedCont5">
    <w:name w:val="Tabbed Cont 5"/>
    <w:basedOn w:val="TabbedCont4"/>
    <w:link w:val="TabbedCont5Char"/>
    <w:rsid w:val="00EB2A76"/>
  </w:style>
  <w:style w:type="character" w:customStyle="1" w:styleId="TabbedCont5Char">
    <w:name w:val="Tabbed Cont 5 Char"/>
    <w:basedOn w:val="DefaultParagraphFont"/>
    <w:link w:val="TabbedCont5"/>
    <w:rsid w:val="00EB2A76"/>
  </w:style>
  <w:style w:type="paragraph" w:customStyle="1" w:styleId="TabbedCont6">
    <w:name w:val="Tabbed Cont 6"/>
    <w:basedOn w:val="TabbedCont5"/>
    <w:link w:val="TabbedCont6Char"/>
    <w:rsid w:val="00EB2A76"/>
  </w:style>
  <w:style w:type="character" w:customStyle="1" w:styleId="TabbedCont6Char">
    <w:name w:val="Tabbed Cont 6 Char"/>
    <w:basedOn w:val="DefaultParagraphFont"/>
    <w:link w:val="TabbedCont6"/>
    <w:rsid w:val="00EB2A76"/>
  </w:style>
  <w:style w:type="paragraph" w:customStyle="1" w:styleId="TabbedCont7">
    <w:name w:val="Tabbed Cont 7"/>
    <w:basedOn w:val="TabbedCont6"/>
    <w:link w:val="TabbedCont7Char"/>
    <w:rsid w:val="00EB2A76"/>
  </w:style>
  <w:style w:type="character" w:customStyle="1" w:styleId="TabbedCont7Char">
    <w:name w:val="Tabbed Cont 7 Char"/>
    <w:basedOn w:val="DefaultParagraphFont"/>
    <w:link w:val="TabbedCont7"/>
    <w:rsid w:val="00EB2A76"/>
  </w:style>
  <w:style w:type="paragraph" w:customStyle="1" w:styleId="TabbedCont8">
    <w:name w:val="Tabbed Cont 8"/>
    <w:basedOn w:val="TabbedCont7"/>
    <w:link w:val="TabbedCont8Char"/>
    <w:rsid w:val="00EB2A76"/>
  </w:style>
  <w:style w:type="character" w:customStyle="1" w:styleId="TabbedCont8Char">
    <w:name w:val="Tabbed Cont 8 Char"/>
    <w:basedOn w:val="DefaultParagraphFont"/>
    <w:link w:val="TabbedCont8"/>
    <w:rsid w:val="00EB2A76"/>
  </w:style>
  <w:style w:type="paragraph" w:customStyle="1" w:styleId="TabbedCont9">
    <w:name w:val="Tabbed Cont 9"/>
    <w:basedOn w:val="TabbedCont8"/>
    <w:link w:val="TabbedCont9Char"/>
    <w:rsid w:val="00EB2A76"/>
  </w:style>
  <w:style w:type="character" w:customStyle="1" w:styleId="TabbedCont9Char">
    <w:name w:val="Tabbed Cont 9 Char"/>
    <w:basedOn w:val="DefaultParagraphFont"/>
    <w:link w:val="TabbedCont9"/>
    <w:rsid w:val="00EB2A76"/>
  </w:style>
  <w:style w:type="paragraph" w:customStyle="1" w:styleId="TabbedL1">
    <w:name w:val="Tabbed_L1"/>
    <w:basedOn w:val="Normal"/>
    <w:next w:val="Normal"/>
    <w:link w:val="TabbedL1Char"/>
    <w:rsid w:val="00EB2A76"/>
    <w:pPr>
      <w:numPr>
        <w:numId w:val="19"/>
      </w:numPr>
      <w:spacing w:after="240"/>
      <w:jc w:val="both"/>
      <w:outlineLvl w:val="0"/>
    </w:pPr>
  </w:style>
  <w:style w:type="character" w:customStyle="1" w:styleId="TabbedL1Char">
    <w:name w:val="Tabbed_L1 Char"/>
    <w:basedOn w:val="DefaultParagraphFont"/>
    <w:link w:val="TabbedL1"/>
    <w:rsid w:val="00EB2A76"/>
  </w:style>
  <w:style w:type="paragraph" w:customStyle="1" w:styleId="TabbedL2">
    <w:name w:val="Tabbed_L2"/>
    <w:basedOn w:val="TabbedL1"/>
    <w:next w:val="Normal"/>
    <w:link w:val="TabbedL2Char"/>
    <w:rsid w:val="00EB2A76"/>
    <w:pPr>
      <w:numPr>
        <w:ilvl w:val="1"/>
      </w:numPr>
      <w:jc w:val="left"/>
      <w:outlineLvl w:val="1"/>
    </w:pPr>
  </w:style>
  <w:style w:type="character" w:customStyle="1" w:styleId="TabbedL2Char">
    <w:name w:val="Tabbed_L2 Char"/>
    <w:basedOn w:val="DefaultParagraphFont"/>
    <w:link w:val="TabbedL2"/>
    <w:rsid w:val="00EB2A76"/>
  </w:style>
  <w:style w:type="paragraph" w:customStyle="1" w:styleId="TabbedL3">
    <w:name w:val="Tabbed_L3"/>
    <w:basedOn w:val="TabbedL2"/>
    <w:next w:val="Normal"/>
    <w:link w:val="TabbedL3Char"/>
    <w:rsid w:val="00EB2A76"/>
    <w:pPr>
      <w:numPr>
        <w:ilvl w:val="2"/>
      </w:numPr>
      <w:outlineLvl w:val="2"/>
    </w:pPr>
  </w:style>
  <w:style w:type="character" w:customStyle="1" w:styleId="TabbedL3Char">
    <w:name w:val="Tabbed_L3 Char"/>
    <w:basedOn w:val="DefaultParagraphFont"/>
    <w:link w:val="TabbedL3"/>
    <w:rsid w:val="00EB2A76"/>
  </w:style>
  <w:style w:type="paragraph" w:customStyle="1" w:styleId="TabbedL4">
    <w:name w:val="Tabbed_L4"/>
    <w:basedOn w:val="TabbedL3"/>
    <w:next w:val="Normal"/>
    <w:link w:val="TabbedL4Char"/>
    <w:rsid w:val="00EB2A76"/>
    <w:pPr>
      <w:numPr>
        <w:ilvl w:val="3"/>
      </w:numPr>
      <w:outlineLvl w:val="3"/>
    </w:pPr>
  </w:style>
  <w:style w:type="character" w:customStyle="1" w:styleId="TabbedL4Char">
    <w:name w:val="Tabbed_L4 Char"/>
    <w:basedOn w:val="DefaultParagraphFont"/>
    <w:link w:val="TabbedL4"/>
    <w:rsid w:val="00EB2A76"/>
  </w:style>
  <w:style w:type="paragraph" w:customStyle="1" w:styleId="TabbedL5">
    <w:name w:val="Tabbed_L5"/>
    <w:basedOn w:val="TabbedL4"/>
    <w:next w:val="Normal"/>
    <w:link w:val="TabbedL5Char"/>
    <w:rsid w:val="00EB2A76"/>
    <w:pPr>
      <w:numPr>
        <w:ilvl w:val="4"/>
      </w:numPr>
      <w:outlineLvl w:val="4"/>
    </w:pPr>
  </w:style>
  <w:style w:type="character" w:customStyle="1" w:styleId="TabbedL5Char">
    <w:name w:val="Tabbed_L5 Char"/>
    <w:basedOn w:val="DefaultParagraphFont"/>
    <w:link w:val="TabbedL5"/>
    <w:rsid w:val="00EB2A76"/>
  </w:style>
  <w:style w:type="paragraph" w:customStyle="1" w:styleId="TabbedL6">
    <w:name w:val="Tabbed_L6"/>
    <w:basedOn w:val="TabbedL5"/>
    <w:next w:val="Normal"/>
    <w:link w:val="TabbedL6Char"/>
    <w:rsid w:val="00EB2A76"/>
    <w:pPr>
      <w:numPr>
        <w:ilvl w:val="5"/>
      </w:numPr>
      <w:outlineLvl w:val="5"/>
    </w:pPr>
  </w:style>
  <w:style w:type="character" w:customStyle="1" w:styleId="TabbedL6Char">
    <w:name w:val="Tabbed_L6 Char"/>
    <w:basedOn w:val="DefaultParagraphFont"/>
    <w:link w:val="TabbedL6"/>
    <w:rsid w:val="00EB2A76"/>
  </w:style>
  <w:style w:type="paragraph" w:customStyle="1" w:styleId="TabbedL7">
    <w:name w:val="Tabbed_L7"/>
    <w:basedOn w:val="TabbedL6"/>
    <w:next w:val="Normal"/>
    <w:link w:val="TabbedL7Char"/>
    <w:rsid w:val="00EB2A76"/>
    <w:pPr>
      <w:numPr>
        <w:ilvl w:val="6"/>
      </w:numPr>
      <w:outlineLvl w:val="6"/>
    </w:pPr>
  </w:style>
  <w:style w:type="character" w:customStyle="1" w:styleId="TabbedL7Char">
    <w:name w:val="Tabbed_L7 Char"/>
    <w:basedOn w:val="DefaultParagraphFont"/>
    <w:link w:val="TabbedL7"/>
    <w:rsid w:val="00EB2A76"/>
  </w:style>
  <w:style w:type="paragraph" w:customStyle="1" w:styleId="TabbedL8">
    <w:name w:val="Tabbed_L8"/>
    <w:basedOn w:val="TabbedL7"/>
    <w:next w:val="Normal"/>
    <w:link w:val="TabbedL8Char"/>
    <w:rsid w:val="00EB2A76"/>
    <w:pPr>
      <w:numPr>
        <w:ilvl w:val="7"/>
      </w:numPr>
      <w:outlineLvl w:val="7"/>
    </w:pPr>
  </w:style>
  <w:style w:type="character" w:customStyle="1" w:styleId="TabbedL8Char">
    <w:name w:val="Tabbed_L8 Char"/>
    <w:basedOn w:val="DefaultParagraphFont"/>
    <w:link w:val="TabbedL8"/>
    <w:rsid w:val="00EB2A76"/>
  </w:style>
  <w:style w:type="paragraph" w:customStyle="1" w:styleId="TabbedL9">
    <w:name w:val="Tabbed_L9"/>
    <w:basedOn w:val="TabbedL8"/>
    <w:next w:val="Normal"/>
    <w:link w:val="TabbedL9Char"/>
    <w:rsid w:val="00EB2A76"/>
    <w:pPr>
      <w:numPr>
        <w:ilvl w:val="8"/>
      </w:numPr>
      <w:outlineLvl w:val="8"/>
    </w:pPr>
  </w:style>
  <w:style w:type="character" w:customStyle="1" w:styleId="TabbedL9Char">
    <w:name w:val="Tabbed_L9 Char"/>
    <w:basedOn w:val="DefaultParagraphFont"/>
    <w:link w:val="TabbedL9"/>
    <w:rsid w:val="00EB2A76"/>
  </w:style>
  <w:style w:type="paragraph" w:customStyle="1" w:styleId="WP3Cont1">
    <w:name w:val="WP3 Cont 1"/>
    <w:basedOn w:val="Normal"/>
    <w:link w:val="WP3Cont1Char"/>
    <w:rsid w:val="00EB2A76"/>
    <w:pPr>
      <w:spacing w:after="240"/>
    </w:pPr>
  </w:style>
  <w:style w:type="character" w:customStyle="1" w:styleId="WP3Cont1Char">
    <w:name w:val="WP3 Cont 1 Char"/>
    <w:basedOn w:val="TabbedL1Char"/>
    <w:link w:val="WP3Cont1"/>
    <w:rsid w:val="00EB2A76"/>
  </w:style>
  <w:style w:type="paragraph" w:customStyle="1" w:styleId="WP3Cont2">
    <w:name w:val="WP3 Cont 2"/>
    <w:basedOn w:val="WP3Cont1"/>
    <w:link w:val="WP3Cont2Char"/>
    <w:rsid w:val="00EB2A76"/>
  </w:style>
  <w:style w:type="character" w:customStyle="1" w:styleId="WP3Cont2Char">
    <w:name w:val="WP3 Cont 2 Char"/>
    <w:basedOn w:val="TabbedL1Char"/>
    <w:link w:val="WP3Cont2"/>
    <w:rsid w:val="00EB2A76"/>
  </w:style>
  <w:style w:type="paragraph" w:customStyle="1" w:styleId="WP3Cont3">
    <w:name w:val="WP3 Cont 3"/>
    <w:basedOn w:val="WP3Cont2"/>
    <w:link w:val="WP3Cont3Char"/>
    <w:rsid w:val="00EB2A76"/>
  </w:style>
  <w:style w:type="character" w:customStyle="1" w:styleId="WP3Cont3Char">
    <w:name w:val="WP3 Cont 3 Char"/>
    <w:basedOn w:val="TabbedL1Char"/>
    <w:link w:val="WP3Cont3"/>
    <w:rsid w:val="00EB2A76"/>
  </w:style>
  <w:style w:type="paragraph" w:customStyle="1" w:styleId="WP3Cont4">
    <w:name w:val="WP3 Cont 4"/>
    <w:basedOn w:val="WP3Cont3"/>
    <w:link w:val="WP3Cont4Char"/>
    <w:rsid w:val="00EB2A76"/>
  </w:style>
  <w:style w:type="character" w:customStyle="1" w:styleId="WP3Cont4Char">
    <w:name w:val="WP3 Cont 4 Char"/>
    <w:basedOn w:val="TabbedL1Char"/>
    <w:link w:val="WP3Cont4"/>
    <w:rsid w:val="00EB2A76"/>
  </w:style>
  <w:style w:type="paragraph" w:customStyle="1" w:styleId="WP3Cont5">
    <w:name w:val="WP3 Cont 5"/>
    <w:basedOn w:val="WP3Cont4"/>
    <w:link w:val="WP3Cont5Char"/>
    <w:rsid w:val="00EB2A76"/>
  </w:style>
  <w:style w:type="character" w:customStyle="1" w:styleId="WP3Cont5Char">
    <w:name w:val="WP3 Cont 5 Char"/>
    <w:basedOn w:val="TabbedL1Char"/>
    <w:link w:val="WP3Cont5"/>
    <w:rsid w:val="00EB2A76"/>
  </w:style>
  <w:style w:type="paragraph" w:customStyle="1" w:styleId="WP3Cont6">
    <w:name w:val="WP3 Cont 6"/>
    <w:basedOn w:val="WP3Cont5"/>
    <w:link w:val="WP3Cont6Char"/>
    <w:rsid w:val="00EB2A76"/>
  </w:style>
  <w:style w:type="character" w:customStyle="1" w:styleId="WP3Cont6Char">
    <w:name w:val="WP3 Cont 6 Char"/>
    <w:basedOn w:val="TabbedL1Char"/>
    <w:link w:val="WP3Cont6"/>
    <w:rsid w:val="00EB2A76"/>
  </w:style>
  <w:style w:type="paragraph" w:customStyle="1" w:styleId="WP3Cont7">
    <w:name w:val="WP3 Cont 7"/>
    <w:basedOn w:val="WP3Cont6"/>
    <w:link w:val="WP3Cont7Char"/>
    <w:rsid w:val="00EB2A76"/>
  </w:style>
  <w:style w:type="character" w:customStyle="1" w:styleId="WP3Cont7Char">
    <w:name w:val="WP3 Cont 7 Char"/>
    <w:basedOn w:val="TabbedL1Char"/>
    <w:link w:val="WP3Cont7"/>
    <w:rsid w:val="00EB2A76"/>
  </w:style>
  <w:style w:type="paragraph" w:customStyle="1" w:styleId="WP3Cont8">
    <w:name w:val="WP3 Cont 8"/>
    <w:basedOn w:val="WP3Cont7"/>
    <w:link w:val="WP3Cont8Char"/>
    <w:rsid w:val="00EB2A76"/>
  </w:style>
  <w:style w:type="character" w:customStyle="1" w:styleId="WP3Cont8Char">
    <w:name w:val="WP3 Cont 8 Char"/>
    <w:basedOn w:val="TabbedL1Char"/>
    <w:link w:val="WP3Cont8"/>
    <w:rsid w:val="00EB2A76"/>
  </w:style>
  <w:style w:type="paragraph" w:customStyle="1" w:styleId="WP3Cont9">
    <w:name w:val="WP3 Cont 9"/>
    <w:basedOn w:val="WP3Cont8"/>
    <w:link w:val="WP3Cont9Char"/>
    <w:rsid w:val="00EB2A76"/>
  </w:style>
  <w:style w:type="character" w:customStyle="1" w:styleId="WP3Cont9Char">
    <w:name w:val="WP3 Cont 9 Char"/>
    <w:basedOn w:val="TabbedL1Char"/>
    <w:link w:val="WP3Cont9"/>
    <w:rsid w:val="00EB2A76"/>
  </w:style>
  <w:style w:type="paragraph" w:customStyle="1" w:styleId="WP3L1">
    <w:name w:val="WP3_L1"/>
    <w:basedOn w:val="Normal"/>
    <w:next w:val="Normal"/>
    <w:link w:val="WP3L1Char"/>
    <w:rsid w:val="00EB2A76"/>
    <w:pPr>
      <w:numPr>
        <w:numId w:val="1"/>
      </w:numPr>
      <w:spacing w:after="240"/>
      <w:jc w:val="center"/>
      <w:outlineLvl w:val="0"/>
    </w:pPr>
  </w:style>
  <w:style w:type="character" w:customStyle="1" w:styleId="WP3L1Char">
    <w:name w:val="WP3_L1 Char"/>
    <w:basedOn w:val="TabbedL1Char"/>
    <w:link w:val="WP3L1"/>
    <w:rsid w:val="00EB2A76"/>
  </w:style>
  <w:style w:type="paragraph" w:customStyle="1" w:styleId="WP3L2">
    <w:name w:val="WP3_L2"/>
    <w:basedOn w:val="WP3L1"/>
    <w:next w:val="Normal"/>
    <w:link w:val="WP3L2Char"/>
    <w:rsid w:val="00EB2A76"/>
    <w:pPr>
      <w:numPr>
        <w:ilvl w:val="1"/>
      </w:numPr>
      <w:jc w:val="both"/>
      <w:outlineLvl w:val="1"/>
    </w:pPr>
  </w:style>
  <w:style w:type="character" w:customStyle="1" w:styleId="WP3L2Char">
    <w:name w:val="WP3_L2 Char"/>
    <w:basedOn w:val="TabbedL1Char"/>
    <w:link w:val="WP3L2"/>
    <w:rsid w:val="00EB2A76"/>
  </w:style>
  <w:style w:type="paragraph" w:customStyle="1" w:styleId="WP3L3">
    <w:name w:val="WP3_L3"/>
    <w:basedOn w:val="WP3L2"/>
    <w:next w:val="Normal"/>
    <w:link w:val="WP3L3Char"/>
    <w:rsid w:val="00EB2A76"/>
    <w:pPr>
      <w:numPr>
        <w:ilvl w:val="2"/>
      </w:numPr>
      <w:outlineLvl w:val="2"/>
    </w:pPr>
  </w:style>
  <w:style w:type="character" w:customStyle="1" w:styleId="WP3L3Char">
    <w:name w:val="WP3_L3 Char"/>
    <w:basedOn w:val="TabbedL1Char"/>
    <w:link w:val="WP3L3"/>
    <w:rsid w:val="00EB2A76"/>
  </w:style>
  <w:style w:type="paragraph" w:customStyle="1" w:styleId="WP3L4">
    <w:name w:val="WP3_L4"/>
    <w:basedOn w:val="WP3L3"/>
    <w:next w:val="Normal"/>
    <w:link w:val="WP3L4Char"/>
    <w:rsid w:val="00EB2A76"/>
    <w:pPr>
      <w:numPr>
        <w:ilvl w:val="3"/>
      </w:numPr>
      <w:jc w:val="left"/>
      <w:outlineLvl w:val="3"/>
    </w:pPr>
  </w:style>
  <w:style w:type="character" w:customStyle="1" w:styleId="WP3L4Char">
    <w:name w:val="WP3_L4 Char"/>
    <w:basedOn w:val="TabbedL1Char"/>
    <w:link w:val="WP3L4"/>
    <w:rsid w:val="00EB2A76"/>
  </w:style>
  <w:style w:type="paragraph" w:customStyle="1" w:styleId="WP3L5">
    <w:name w:val="WP3_L5"/>
    <w:basedOn w:val="WP3L4"/>
    <w:next w:val="Normal"/>
    <w:link w:val="WP3L5Char"/>
    <w:rsid w:val="00EB2A76"/>
    <w:pPr>
      <w:numPr>
        <w:ilvl w:val="4"/>
      </w:numPr>
      <w:outlineLvl w:val="4"/>
    </w:pPr>
  </w:style>
  <w:style w:type="character" w:customStyle="1" w:styleId="WP3L5Char">
    <w:name w:val="WP3_L5 Char"/>
    <w:basedOn w:val="TabbedL1Char"/>
    <w:link w:val="WP3L5"/>
    <w:rsid w:val="00EB2A76"/>
  </w:style>
  <w:style w:type="paragraph" w:customStyle="1" w:styleId="WP3L6">
    <w:name w:val="WP3_L6"/>
    <w:basedOn w:val="WP3L5"/>
    <w:next w:val="Normal"/>
    <w:link w:val="WP3L6Char"/>
    <w:rsid w:val="00EB2A76"/>
    <w:pPr>
      <w:numPr>
        <w:ilvl w:val="5"/>
      </w:numPr>
      <w:outlineLvl w:val="5"/>
    </w:pPr>
  </w:style>
  <w:style w:type="character" w:customStyle="1" w:styleId="WP3L6Char">
    <w:name w:val="WP3_L6 Char"/>
    <w:basedOn w:val="TabbedL1Char"/>
    <w:link w:val="WP3L6"/>
    <w:rsid w:val="00EB2A76"/>
  </w:style>
  <w:style w:type="paragraph" w:customStyle="1" w:styleId="WP3L7">
    <w:name w:val="WP3_L7"/>
    <w:basedOn w:val="WP3L6"/>
    <w:next w:val="Normal"/>
    <w:link w:val="WP3L7Char"/>
    <w:rsid w:val="00EB2A76"/>
    <w:pPr>
      <w:numPr>
        <w:ilvl w:val="6"/>
      </w:numPr>
      <w:outlineLvl w:val="6"/>
    </w:pPr>
  </w:style>
  <w:style w:type="character" w:customStyle="1" w:styleId="WP3L7Char">
    <w:name w:val="WP3_L7 Char"/>
    <w:basedOn w:val="TabbedL1Char"/>
    <w:link w:val="WP3L7"/>
    <w:rsid w:val="00EB2A76"/>
  </w:style>
  <w:style w:type="paragraph" w:customStyle="1" w:styleId="WP3L8">
    <w:name w:val="WP3_L8"/>
    <w:basedOn w:val="WP3L7"/>
    <w:next w:val="Normal"/>
    <w:link w:val="WP3L8Char"/>
    <w:rsid w:val="00EB2A76"/>
    <w:pPr>
      <w:numPr>
        <w:ilvl w:val="7"/>
      </w:numPr>
      <w:outlineLvl w:val="7"/>
    </w:pPr>
  </w:style>
  <w:style w:type="character" w:customStyle="1" w:styleId="WP3L8Char">
    <w:name w:val="WP3_L8 Char"/>
    <w:basedOn w:val="TabbedL1Char"/>
    <w:link w:val="WP3L8"/>
    <w:rsid w:val="00EB2A76"/>
  </w:style>
  <w:style w:type="paragraph" w:customStyle="1" w:styleId="WP3L9">
    <w:name w:val="WP3_L9"/>
    <w:basedOn w:val="WP3L8"/>
    <w:next w:val="Normal"/>
    <w:link w:val="WP3L9Char"/>
    <w:rsid w:val="00EB2A76"/>
    <w:pPr>
      <w:numPr>
        <w:ilvl w:val="8"/>
      </w:numPr>
      <w:outlineLvl w:val="8"/>
    </w:pPr>
  </w:style>
  <w:style w:type="character" w:customStyle="1" w:styleId="WP3L9Char">
    <w:name w:val="WP3_L9 Char"/>
    <w:basedOn w:val="TabbedL1Char"/>
    <w:link w:val="WP3L9"/>
    <w:rsid w:val="00EB2A76"/>
  </w:style>
  <w:style w:type="paragraph" w:customStyle="1" w:styleId="FooterCenter">
    <w:name w:val="Footer Center"/>
    <w:basedOn w:val="Normal"/>
    <w:uiPriority w:val="99"/>
    <w:qFormat/>
    <w:rsid w:val="000F36EA"/>
    <w:pPr>
      <w:tabs>
        <w:tab w:val="right" w:pos="9360"/>
      </w:tabs>
      <w:spacing w:before="40" w:after="40"/>
      <w:jc w:val="center"/>
    </w:pPr>
    <w:rPr>
      <w:rFonts w:ascii="Calibri" w:eastAsiaTheme="minorHAnsi" w:hAnsi="Calibri" w:cstheme="minorBidi"/>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rrick Colors">
      <a:dk1>
        <a:sysClr val="windowText" lastClr="000000"/>
      </a:dk1>
      <a:lt1>
        <a:sysClr val="window" lastClr="FFFFFF"/>
      </a:lt1>
      <a:dk2>
        <a:srgbClr val="1F497D"/>
      </a:dk2>
      <a:lt2>
        <a:srgbClr val="EEECE1"/>
      </a:lt2>
      <a:accent1>
        <a:srgbClr val="009966"/>
      </a:accent1>
      <a:accent2>
        <a:srgbClr val="6E6E6E"/>
      </a:accent2>
      <a:accent3>
        <a:srgbClr val="016D9B"/>
      </a:accent3>
      <a:accent4>
        <a:srgbClr val="DF6E1E"/>
      </a:accent4>
      <a:accent5>
        <a:srgbClr val="669999"/>
      </a:accent5>
      <a:accent6>
        <a:srgbClr val="99CC66"/>
      </a:accent6>
      <a:hlink>
        <a:srgbClr val="009966"/>
      </a:hlink>
      <a:folHlink>
        <a:srgbClr val="009966"/>
      </a:folHlink>
    </a:clrScheme>
    <a:fontScheme name="Orrick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998</Words>
  <Characters>5120</Characters>
  <Application>Microsoft Office Word</Application>
  <DocSecurity>0</DocSecurity>
  <Lines>106</Lines>
  <Paragraphs>26</Paragraphs>
  <ScaleCrop>false</ScaleCrop>
  <HeadingPairs>
    <vt:vector size="2" baseType="variant">
      <vt:variant>
        <vt:lpstr>Title</vt:lpstr>
      </vt:variant>
      <vt:variant>
        <vt:i4>1</vt:i4>
      </vt:variant>
    </vt:vector>
  </HeadingPairs>
  <TitlesOfParts>
    <vt:vector size="1" baseType="lpstr">
      <vt:lpstr/>
    </vt:vector>
  </TitlesOfParts>
  <Company>Orrick</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m2z</dc:creator>
  <cp:keywords/>
  <dc:description/>
  <cp:lastModifiedBy>Christina Rudsell</cp:lastModifiedBy>
  <cp:revision>13</cp:revision>
  <dcterms:created xsi:type="dcterms:W3CDTF">2026-02-22T00:46:00Z</dcterms:created>
  <dcterms:modified xsi:type="dcterms:W3CDTF">2026-04-09T21:01:00Z</dcterms:modified>
</cp:coreProperties>
</file>